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46" w:rsidRPr="00F33F0A" w:rsidRDefault="00AB172E" w:rsidP="008A7B06">
      <w:pPr>
        <w:jc w:val="center"/>
        <w:rPr>
          <w:rFonts w:ascii="Times New Roman" w:hAnsi="Times New Roman" w:cs="Times New Roman"/>
          <w:sz w:val="24"/>
          <w:szCs w:val="24"/>
        </w:rPr>
      </w:pPr>
      <w:r w:rsidRPr="00F33F0A">
        <w:rPr>
          <w:rFonts w:ascii="Times New Roman" w:hAnsi="Times New Roman" w:cs="Times New Roman"/>
          <w:sz w:val="24"/>
          <w:szCs w:val="24"/>
        </w:rPr>
        <w:t xml:space="preserve">Free Will </w:t>
      </w:r>
      <w:proofErr w:type="spellStart"/>
      <w:r w:rsidRPr="00F33F0A">
        <w:rPr>
          <w:rFonts w:ascii="Times New Roman" w:hAnsi="Times New Roman" w:cs="Times New Roman"/>
          <w:sz w:val="24"/>
          <w:szCs w:val="24"/>
        </w:rPr>
        <w:t>Th</w:t>
      </w:r>
      <w:r w:rsidR="00113E99" w:rsidRPr="00F33F0A">
        <w:rPr>
          <w:rFonts w:ascii="Times New Roman" w:hAnsi="Times New Roman" w:cs="Times New Roman"/>
          <w:sz w:val="24"/>
          <w:szCs w:val="24"/>
        </w:rPr>
        <w:t>eodicies</w:t>
      </w:r>
      <w:proofErr w:type="spellEnd"/>
      <w:r w:rsidR="00113E99" w:rsidRPr="00F33F0A">
        <w:rPr>
          <w:rFonts w:ascii="Times New Roman" w:hAnsi="Times New Roman" w:cs="Times New Roman"/>
          <w:sz w:val="24"/>
          <w:szCs w:val="24"/>
        </w:rPr>
        <w:t xml:space="preserve"> for </w:t>
      </w:r>
      <w:r w:rsidR="008A7B06" w:rsidRPr="00F33F0A">
        <w:rPr>
          <w:rFonts w:ascii="Times New Roman" w:hAnsi="Times New Roman" w:cs="Times New Roman"/>
          <w:sz w:val="24"/>
          <w:szCs w:val="24"/>
        </w:rPr>
        <w:t>Theological Determinists</w:t>
      </w:r>
    </w:p>
    <w:p w:rsidR="00251CA4" w:rsidRPr="00F33F0A" w:rsidRDefault="008A7B06" w:rsidP="00AB172E">
      <w:pPr>
        <w:rPr>
          <w:rFonts w:ascii="Times New Roman" w:hAnsi="Times New Roman" w:cs="Times New Roman"/>
          <w:sz w:val="24"/>
          <w:szCs w:val="24"/>
        </w:rPr>
      </w:pPr>
      <w:r w:rsidRPr="00F33F0A">
        <w:rPr>
          <w:rFonts w:ascii="Times New Roman" w:hAnsi="Times New Roman" w:cs="Times New Roman"/>
          <w:sz w:val="24"/>
          <w:szCs w:val="24"/>
        </w:rPr>
        <w:t xml:space="preserve">It is a </w:t>
      </w:r>
      <w:r w:rsidR="00907307" w:rsidRPr="00F33F0A">
        <w:rPr>
          <w:rFonts w:ascii="Times New Roman" w:hAnsi="Times New Roman" w:cs="Times New Roman"/>
          <w:sz w:val="24"/>
          <w:szCs w:val="24"/>
        </w:rPr>
        <w:t>widespread</w:t>
      </w:r>
      <w:r w:rsidRPr="00F33F0A">
        <w:rPr>
          <w:rFonts w:ascii="Times New Roman" w:hAnsi="Times New Roman" w:cs="Times New Roman"/>
          <w:sz w:val="24"/>
          <w:szCs w:val="24"/>
        </w:rPr>
        <w:t xml:space="preserve"> view</w:t>
      </w:r>
      <w:r w:rsidR="00AB172E" w:rsidRPr="00F33F0A">
        <w:rPr>
          <w:rFonts w:ascii="Times New Roman" w:hAnsi="Times New Roman" w:cs="Times New Roman"/>
          <w:sz w:val="24"/>
          <w:szCs w:val="24"/>
        </w:rPr>
        <w:t xml:space="preserve"> in contemporary philosophy of religion that theists should adopt a libertarian theory of free action</w:t>
      </w:r>
      <w:r w:rsidR="00390A2D" w:rsidRPr="00F33F0A">
        <w:rPr>
          <w:rFonts w:ascii="Times New Roman" w:hAnsi="Times New Roman" w:cs="Times New Roman"/>
          <w:sz w:val="24"/>
          <w:szCs w:val="24"/>
        </w:rPr>
        <w:t xml:space="preserve"> according to which there are free actions and free actions cannot be causally determined</w:t>
      </w:r>
      <w:r w:rsidR="00A95FD8" w:rsidRPr="00F33F0A">
        <w:rPr>
          <w:rFonts w:ascii="Times New Roman" w:hAnsi="Times New Roman" w:cs="Times New Roman"/>
          <w:sz w:val="24"/>
          <w:szCs w:val="24"/>
        </w:rPr>
        <w:t>.</w:t>
      </w:r>
      <w:r w:rsidR="00390A2D" w:rsidRPr="00F33F0A">
        <w:rPr>
          <w:rStyle w:val="FootnoteReference"/>
          <w:rFonts w:ascii="Times New Roman" w:hAnsi="Times New Roman" w:cs="Times New Roman"/>
          <w:sz w:val="24"/>
          <w:szCs w:val="24"/>
        </w:rPr>
        <w:footnoteReference w:id="1"/>
      </w:r>
      <w:r w:rsidR="00A95FD8" w:rsidRPr="00F33F0A">
        <w:rPr>
          <w:rFonts w:ascii="Times New Roman" w:hAnsi="Times New Roman" w:cs="Times New Roman"/>
          <w:sz w:val="24"/>
          <w:szCs w:val="24"/>
        </w:rPr>
        <w:t xml:space="preserve"> This is because, by doing so, theists </w:t>
      </w:r>
      <w:r w:rsidR="00AB172E" w:rsidRPr="00F33F0A">
        <w:rPr>
          <w:rFonts w:ascii="Times New Roman" w:hAnsi="Times New Roman" w:cs="Times New Roman"/>
          <w:sz w:val="24"/>
          <w:szCs w:val="24"/>
        </w:rPr>
        <w:t>will be far better equipped to respond to the</w:t>
      </w:r>
      <w:r w:rsidR="00A95FD8" w:rsidRPr="00F33F0A">
        <w:rPr>
          <w:rFonts w:ascii="Times New Roman" w:hAnsi="Times New Roman" w:cs="Times New Roman"/>
          <w:sz w:val="24"/>
          <w:szCs w:val="24"/>
        </w:rPr>
        <w:t xml:space="preserve"> most important objection to theism—the </w:t>
      </w:r>
      <w:r w:rsidR="00AB172E" w:rsidRPr="00F33F0A">
        <w:rPr>
          <w:rFonts w:ascii="Times New Roman" w:hAnsi="Times New Roman" w:cs="Times New Roman"/>
          <w:sz w:val="24"/>
          <w:szCs w:val="24"/>
        </w:rPr>
        <w:t>problem of evil</w:t>
      </w:r>
      <w:r w:rsidR="00A95FD8" w:rsidRPr="00F33F0A">
        <w:rPr>
          <w:rFonts w:ascii="Times New Roman" w:hAnsi="Times New Roman" w:cs="Times New Roman"/>
          <w:sz w:val="24"/>
          <w:szCs w:val="24"/>
        </w:rPr>
        <w:t>—</w:t>
      </w:r>
      <w:r w:rsidR="00AB172E" w:rsidRPr="00F33F0A">
        <w:rPr>
          <w:rFonts w:ascii="Times New Roman" w:hAnsi="Times New Roman" w:cs="Times New Roman"/>
          <w:sz w:val="24"/>
          <w:szCs w:val="24"/>
        </w:rPr>
        <w:t xml:space="preserve"> than if they do not. The ubiquity of this narrative is certainly due, in part, to the </w:t>
      </w:r>
      <w:r w:rsidR="005B47A4" w:rsidRPr="00F33F0A">
        <w:rPr>
          <w:rFonts w:ascii="Times New Roman" w:hAnsi="Times New Roman" w:cs="Times New Roman"/>
          <w:sz w:val="24"/>
          <w:szCs w:val="24"/>
        </w:rPr>
        <w:t xml:space="preserve">influential </w:t>
      </w:r>
      <w:r w:rsidR="00AB172E" w:rsidRPr="00F33F0A">
        <w:rPr>
          <w:rFonts w:ascii="Times New Roman" w:hAnsi="Times New Roman" w:cs="Times New Roman"/>
          <w:sz w:val="24"/>
          <w:szCs w:val="24"/>
        </w:rPr>
        <w:t xml:space="preserve">work of </w:t>
      </w:r>
      <w:r w:rsidR="00A95FD8" w:rsidRPr="00F33F0A">
        <w:rPr>
          <w:rFonts w:ascii="Times New Roman" w:hAnsi="Times New Roman" w:cs="Times New Roman"/>
          <w:sz w:val="24"/>
          <w:szCs w:val="24"/>
        </w:rPr>
        <w:t>authors</w:t>
      </w:r>
      <w:r w:rsidR="00AB172E" w:rsidRPr="00F33F0A">
        <w:rPr>
          <w:rFonts w:ascii="Times New Roman" w:hAnsi="Times New Roman" w:cs="Times New Roman"/>
          <w:sz w:val="24"/>
          <w:szCs w:val="24"/>
        </w:rPr>
        <w:t xml:space="preserve"> </w:t>
      </w:r>
      <w:r w:rsidR="00FD6EC6" w:rsidRPr="00F33F0A">
        <w:rPr>
          <w:rFonts w:ascii="Times New Roman" w:hAnsi="Times New Roman" w:cs="Times New Roman"/>
          <w:sz w:val="24"/>
          <w:szCs w:val="24"/>
        </w:rPr>
        <w:t xml:space="preserve">Alvin </w:t>
      </w:r>
      <w:proofErr w:type="spellStart"/>
      <w:r w:rsidR="00FD6EC6" w:rsidRPr="00F33F0A">
        <w:rPr>
          <w:rFonts w:ascii="Times New Roman" w:hAnsi="Times New Roman" w:cs="Times New Roman"/>
          <w:sz w:val="24"/>
          <w:szCs w:val="24"/>
        </w:rPr>
        <w:t>Plantinga</w:t>
      </w:r>
      <w:proofErr w:type="spellEnd"/>
      <w:r w:rsidR="00FD6EC6" w:rsidRPr="00F33F0A">
        <w:rPr>
          <w:rFonts w:ascii="Times New Roman" w:hAnsi="Times New Roman" w:cs="Times New Roman"/>
          <w:sz w:val="24"/>
          <w:szCs w:val="24"/>
        </w:rPr>
        <w:t xml:space="preserve">, Richard Swinburne, and John Hick </w:t>
      </w:r>
      <w:r w:rsidR="00AB172E" w:rsidRPr="00F33F0A">
        <w:rPr>
          <w:rFonts w:ascii="Times New Roman" w:hAnsi="Times New Roman" w:cs="Times New Roman"/>
          <w:sz w:val="24"/>
          <w:szCs w:val="24"/>
        </w:rPr>
        <w:t xml:space="preserve">who have </w:t>
      </w:r>
      <w:r w:rsidR="00FD6EC6" w:rsidRPr="00F33F0A">
        <w:rPr>
          <w:rFonts w:ascii="Times New Roman" w:hAnsi="Times New Roman" w:cs="Times New Roman"/>
          <w:sz w:val="24"/>
          <w:szCs w:val="24"/>
        </w:rPr>
        <w:t>articulated well-developed and highly regarded</w:t>
      </w:r>
      <w:r w:rsidR="00A95FD8" w:rsidRPr="00F33F0A">
        <w:rPr>
          <w:rFonts w:ascii="Times New Roman" w:hAnsi="Times New Roman" w:cs="Times New Roman"/>
          <w:sz w:val="24"/>
          <w:szCs w:val="24"/>
        </w:rPr>
        <w:t xml:space="preserve"> </w:t>
      </w:r>
      <w:proofErr w:type="spellStart"/>
      <w:r w:rsidR="00A95FD8" w:rsidRPr="00F33F0A">
        <w:rPr>
          <w:rFonts w:ascii="Times New Roman" w:hAnsi="Times New Roman" w:cs="Times New Roman"/>
          <w:sz w:val="24"/>
          <w:szCs w:val="24"/>
        </w:rPr>
        <w:t>theodicies</w:t>
      </w:r>
      <w:proofErr w:type="spellEnd"/>
      <w:r w:rsidR="00A95FD8" w:rsidRPr="00F33F0A">
        <w:rPr>
          <w:rFonts w:ascii="Times New Roman" w:hAnsi="Times New Roman" w:cs="Times New Roman"/>
          <w:sz w:val="24"/>
          <w:szCs w:val="24"/>
        </w:rPr>
        <w:t xml:space="preserve"> according to which it either could be or plausibly is the case that God could not achieve certain goods without permitting evils.</w:t>
      </w:r>
      <w:r w:rsidR="00C60DD3" w:rsidRPr="00F33F0A">
        <w:rPr>
          <w:rStyle w:val="FootnoteReference"/>
          <w:rFonts w:ascii="Times New Roman" w:hAnsi="Times New Roman" w:cs="Times New Roman"/>
          <w:sz w:val="24"/>
          <w:szCs w:val="24"/>
        </w:rPr>
        <w:footnoteReference w:id="2"/>
      </w:r>
      <w:r w:rsidR="00A95FD8" w:rsidRPr="00F33F0A">
        <w:rPr>
          <w:rFonts w:ascii="Times New Roman" w:hAnsi="Times New Roman" w:cs="Times New Roman"/>
          <w:sz w:val="24"/>
          <w:szCs w:val="24"/>
        </w:rPr>
        <w:t xml:space="preserve"> The goods these authors</w:t>
      </w:r>
      <w:r w:rsidR="00AB172E" w:rsidRPr="00F33F0A">
        <w:rPr>
          <w:rFonts w:ascii="Times New Roman" w:hAnsi="Times New Roman" w:cs="Times New Roman"/>
          <w:sz w:val="24"/>
          <w:szCs w:val="24"/>
        </w:rPr>
        <w:t xml:space="preserve"> have in mind are </w:t>
      </w:r>
      <w:r w:rsidR="00AB172E" w:rsidRPr="00F33F0A">
        <w:rPr>
          <w:rFonts w:ascii="Times New Roman" w:hAnsi="Times New Roman" w:cs="Times New Roman"/>
          <w:i/>
          <w:sz w:val="24"/>
          <w:szCs w:val="24"/>
        </w:rPr>
        <w:t>freedom goods</w:t>
      </w:r>
      <w:r w:rsidR="00AB172E" w:rsidRPr="00F33F0A">
        <w:rPr>
          <w:rFonts w:ascii="Times New Roman" w:hAnsi="Times New Roman" w:cs="Times New Roman"/>
          <w:sz w:val="24"/>
          <w:szCs w:val="24"/>
        </w:rPr>
        <w:t>—goods only achievable via free action on the part of creatures</w:t>
      </w:r>
      <w:r w:rsidR="00A95FD8" w:rsidRPr="00F33F0A">
        <w:rPr>
          <w:rFonts w:ascii="Times New Roman" w:hAnsi="Times New Roman" w:cs="Times New Roman"/>
          <w:sz w:val="24"/>
          <w:szCs w:val="24"/>
        </w:rPr>
        <w:t xml:space="preserve">—and the evils </w:t>
      </w:r>
      <w:r w:rsidR="00390A2D" w:rsidRPr="00F33F0A">
        <w:rPr>
          <w:rFonts w:ascii="Times New Roman" w:hAnsi="Times New Roman" w:cs="Times New Roman"/>
          <w:sz w:val="24"/>
          <w:szCs w:val="24"/>
        </w:rPr>
        <w:t>they have in mind</w:t>
      </w:r>
      <w:r w:rsidR="00FD6EC6" w:rsidRPr="00F33F0A">
        <w:rPr>
          <w:rFonts w:ascii="Times New Roman" w:hAnsi="Times New Roman" w:cs="Times New Roman"/>
          <w:sz w:val="24"/>
          <w:szCs w:val="24"/>
        </w:rPr>
        <w:t xml:space="preserve"> </w:t>
      </w:r>
      <w:r w:rsidR="00390A2D" w:rsidRPr="00F33F0A">
        <w:rPr>
          <w:rFonts w:ascii="Times New Roman" w:hAnsi="Times New Roman" w:cs="Times New Roman"/>
          <w:sz w:val="24"/>
          <w:szCs w:val="24"/>
        </w:rPr>
        <w:t>include</w:t>
      </w:r>
      <w:r w:rsidR="00A95FD8" w:rsidRPr="00F33F0A">
        <w:rPr>
          <w:rFonts w:ascii="Times New Roman" w:hAnsi="Times New Roman" w:cs="Times New Roman"/>
          <w:sz w:val="24"/>
          <w:szCs w:val="24"/>
        </w:rPr>
        <w:t xml:space="preserve"> both evils</w:t>
      </w:r>
      <w:r w:rsidR="00390A2D" w:rsidRPr="00F33F0A">
        <w:rPr>
          <w:rFonts w:ascii="Times New Roman" w:hAnsi="Times New Roman" w:cs="Times New Roman"/>
          <w:sz w:val="24"/>
          <w:szCs w:val="24"/>
        </w:rPr>
        <w:t xml:space="preserve"> for which created agents are morally responsible (i.e., moral evils)</w:t>
      </w:r>
      <w:r w:rsidR="00A95FD8" w:rsidRPr="00F33F0A">
        <w:rPr>
          <w:rFonts w:ascii="Times New Roman" w:hAnsi="Times New Roman" w:cs="Times New Roman"/>
          <w:sz w:val="24"/>
          <w:szCs w:val="24"/>
        </w:rPr>
        <w:t xml:space="preserve"> and </w:t>
      </w:r>
      <w:r w:rsidR="00390A2D" w:rsidRPr="00F33F0A">
        <w:rPr>
          <w:rFonts w:ascii="Times New Roman" w:hAnsi="Times New Roman" w:cs="Times New Roman"/>
          <w:sz w:val="24"/>
          <w:szCs w:val="24"/>
        </w:rPr>
        <w:t xml:space="preserve">evils for which created agents are not morally responsible (i.e., </w:t>
      </w:r>
      <w:r w:rsidR="00A95FD8" w:rsidRPr="00F33F0A">
        <w:rPr>
          <w:rFonts w:ascii="Times New Roman" w:hAnsi="Times New Roman" w:cs="Times New Roman"/>
          <w:sz w:val="24"/>
          <w:szCs w:val="24"/>
        </w:rPr>
        <w:t>natural evils</w:t>
      </w:r>
      <w:r w:rsidR="00390A2D" w:rsidRPr="00F33F0A">
        <w:rPr>
          <w:rFonts w:ascii="Times New Roman" w:hAnsi="Times New Roman" w:cs="Times New Roman"/>
          <w:sz w:val="24"/>
          <w:szCs w:val="24"/>
        </w:rPr>
        <w:t>)</w:t>
      </w:r>
      <w:r w:rsidR="00A95FD8" w:rsidRPr="00F33F0A">
        <w:rPr>
          <w:rFonts w:ascii="Times New Roman" w:hAnsi="Times New Roman" w:cs="Times New Roman"/>
          <w:sz w:val="24"/>
          <w:szCs w:val="24"/>
        </w:rPr>
        <w:t>.</w:t>
      </w:r>
      <w:r w:rsidR="00390A2D" w:rsidRPr="00F33F0A">
        <w:rPr>
          <w:rStyle w:val="FootnoteReference"/>
          <w:rFonts w:ascii="Times New Roman" w:hAnsi="Times New Roman" w:cs="Times New Roman"/>
          <w:sz w:val="24"/>
          <w:szCs w:val="24"/>
        </w:rPr>
        <w:footnoteReference w:id="3"/>
      </w:r>
      <w:r w:rsidR="00FD6EC6" w:rsidRPr="00F33F0A">
        <w:rPr>
          <w:rFonts w:ascii="Times New Roman" w:hAnsi="Times New Roman" w:cs="Times New Roman"/>
          <w:sz w:val="24"/>
          <w:szCs w:val="24"/>
        </w:rPr>
        <w:t xml:space="preserve"> I</w:t>
      </w:r>
      <w:r w:rsidR="00610B1C" w:rsidRPr="00F33F0A">
        <w:rPr>
          <w:rFonts w:ascii="Times New Roman" w:hAnsi="Times New Roman" w:cs="Times New Roman"/>
          <w:sz w:val="24"/>
          <w:szCs w:val="24"/>
        </w:rPr>
        <w:t>n the course of presenting</w:t>
      </w:r>
      <w:r w:rsidR="00A95FD8" w:rsidRPr="00F33F0A">
        <w:rPr>
          <w:rFonts w:ascii="Times New Roman" w:hAnsi="Times New Roman" w:cs="Times New Roman"/>
          <w:sz w:val="24"/>
          <w:szCs w:val="24"/>
        </w:rPr>
        <w:t xml:space="preserve"> their </w:t>
      </w:r>
      <w:proofErr w:type="spellStart"/>
      <w:r w:rsidR="00A95FD8" w:rsidRPr="00F33F0A">
        <w:rPr>
          <w:rFonts w:ascii="Times New Roman" w:hAnsi="Times New Roman" w:cs="Times New Roman"/>
          <w:sz w:val="24"/>
          <w:szCs w:val="24"/>
        </w:rPr>
        <w:t>theodicies</w:t>
      </w:r>
      <w:proofErr w:type="spellEnd"/>
      <w:r w:rsidR="00A95FD8" w:rsidRPr="00F33F0A">
        <w:rPr>
          <w:rFonts w:ascii="Times New Roman" w:hAnsi="Times New Roman" w:cs="Times New Roman"/>
          <w:sz w:val="24"/>
          <w:szCs w:val="24"/>
        </w:rPr>
        <w:t xml:space="preserve">, these authors all explicitly affirm a libertarian </w:t>
      </w:r>
      <w:r w:rsidR="004437CB">
        <w:rPr>
          <w:rFonts w:ascii="Times New Roman" w:hAnsi="Times New Roman" w:cs="Times New Roman"/>
          <w:sz w:val="24"/>
          <w:szCs w:val="24"/>
        </w:rPr>
        <w:t>theory</w:t>
      </w:r>
      <w:r w:rsidR="00A95FD8" w:rsidRPr="00F33F0A">
        <w:rPr>
          <w:rFonts w:ascii="Times New Roman" w:hAnsi="Times New Roman" w:cs="Times New Roman"/>
          <w:sz w:val="24"/>
          <w:szCs w:val="24"/>
        </w:rPr>
        <w:t xml:space="preserve"> of</w:t>
      </w:r>
      <w:r w:rsidR="00390A2D" w:rsidRPr="00F33F0A">
        <w:rPr>
          <w:rFonts w:ascii="Times New Roman" w:hAnsi="Times New Roman" w:cs="Times New Roman"/>
          <w:sz w:val="24"/>
          <w:szCs w:val="24"/>
        </w:rPr>
        <w:t xml:space="preserve"> free action.</w:t>
      </w:r>
      <w:r w:rsidR="00A95FD8" w:rsidRPr="00F33F0A">
        <w:rPr>
          <w:rFonts w:ascii="Times New Roman" w:hAnsi="Times New Roman" w:cs="Times New Roman"/>
          <w:sz w:val="24"/>
          <w:szCs w:val="24"/>
        </w:rPr>
        <w:t xml:space="preserve"> Their doing so </w:t>
      </w:r>
      <w:r w:rsidR="00FD6EC6" w:rsidRPr="00F33F0A">
        <w:rPr>
          <w:rFonts w:ascii="Times New Roman" w:hAnsi="Times New Roman" w:cs="Times New Roman"/>
          <w:sz w:val="24"/>
          <w:szCs w:val="24"/>
        </w:rPr>
        <w:t>has given</w:t>
      </w:r>
      <w:r w:rsidR="00A95FD8" w:rsidRPr="00F33F0A">
        <w:rPr>
          <w:rFonts w:ascii="Times New Roman" w:hAnsi="Times New Roman" w:cs="Times New Roman"/>
          <w:sz w:val="24"/>
          <w:szCs w:val="24"/>
        </w:rPr>
        <w:t xml:space="preserve"> the impression that this commitment to libertarianism is required in order to advance their </w:t>
      </w:r>
      <w:proofErr w:type="spellStart"/>
      <w:r w:rsidR="00A95FD8" w:rsidRPr="00F33F0A">
        <w:rPr>
          <w:rFonts w:ascii="Times New Roman" w:hAnsi="Times New Roman" w:cs="Times New Roman"/>
          <w:sz w:val="24"/>
          <w:szCs w:val="24"/>
        </w:rPr>
        <w:t>theodicies</w:t>
      </w:r>
      <w:proofErr w:type="spellEnd"/>
      <w:r w:rsidR="00A95FD8" w:rsidRPr="00F33F0A">
        <w:rPr>
          <w:rFonts w:ascii="Times New Roman" w:hAnsi="Times New Roman" w:cs="Times New Roman"/>
          <w:sz w:val="24"/>
          <w:szCs w:val="24"/>
        </w:rPr>
        <w:t xml:space="preserve">. </w:t>
      </w:r>
      <w:r w:rsidR="00FA2AA7" w:rsidRPr="00F33F0A">
        <w:rPr>
          <w:rFonts w:ascii="Times New Roman" w:hAnsi="Times New Roman" w:cs="Times New Roman"/>
          <w:sz w:val="24"/>
          <w:szCs w:val="24"/>
        </w:rPr>
        <w:t xml:space="preserve">And, </w:t>
      </w:r>
      <w:r w:rsidR="00FD6EC6" w:rsidRPr="00F33F0A">
        <w:rPr>
          <w:rFonts w:ascii="Times New Roman" w:hAnsi="Times New Roman" w:cs="Times New Roman"/>
          <w:sz w:val="24"/>
          <w:szCs w:val="24"/>
        </w:rPr>
        <w:t xml:space="preserve">because of the promise of their </w:t>
      </w:r>
      <w:proofErr w:type="spellStart"/>
      <w:r w:rsidR="00FD6EC6" w:rsidRPr="00F33F0A">
        <w:rPr>
          <w:rFonts w:ascii="Times New Roman" w:hAnsi="Times New Roman" w:cs="Times New Roman"/>
          <w:sz w:val="24"/>
          <w:szCs w:val="24"/>
        </w:rPr>
        <w:t>theodicies</w:t>
      </w:r>
      <w:proofErr w:type="spellEnd"/>
      <w:r w:rsidR="00FD6EC6" w:rsidRPr="00F33F0A">
        <w:rPr>
          <w:rFonts w:ascii="Times New Roman" w:hAnsi="Times New Roman" w:cs="Times New Roman"/>
          <w:sz w:val="24"/>
          <w:szCs w:val="24"/>
        </w:rPr>
        <w:t xml:space="preserve">, many have concluded that theists </w:t>
      </w:r>
      <w:r w:rsidR="00A64FAD" w:rsidRPr="00F33F0A">
        <w:rPr>
          <w:rFonts w:ascii="Times New Roman" w:hAnsi="Times New Roman" w:cs="Times New Roman"/>
          <w:sz w:val="24"/>
          <w:szCs w:val="24"/>
        </w:rPr>
        <w:t xml:space="preserve">who hope for a response to the problem of evil </w:t>
      </w:r>
      <w:r w:rsidR="00FD6EC6" w:rsidRPr="00F33F0A">
        <w:rPr>
          <w:rFonts w:ascii="Times New Roman" w:hAnsi="Times New Roman" w:cs="Times New Roman"/>
          <w:sz w:val="24"/>
          <w:szCs w:val="24"/>
        </w:rPr>
        <w:t>are best off being libertarians.</w:t>
      </w:r>
    </w:p>
    <w:p w:rsidR="00FA2AA7" w:rsidRPr="00F33F0A" w:rsidRDefault="00FA2AA7" w:rsidP="00AB172E">
      <w:pPr>
        <w:rPr>
          <w:rFonts w:ascii="Times New Roman" w:hAnsi="Times New Roman" w:cs="Times New Roman"/>
          <w:sz w:val="24"/>
          <w:szCs w:val="24"/>
        </w:rPr>
      </w:pPr>
      <w:r w:rsidRPr="00F33F0A">
        <w:rPr>
          <w:rFonts w:ascii="Times New Roman" w:hAnsi="Times New Roman" w:cs="Times New Roman"/>
          <w:sz w:val="24"/>
          <w:szCs w:val="24"/>
        </w:rPr>
        <w:tab/>
        <w:t xml:space="preserve">In this paper, I will challenge the view that libertarianism is necessary in order to </w:t>
      </w:r>
      <w:r w:rsidR="00FD6EC6" w:rsidRPr="00F33F0A">
        <w:rPr>
          <w:rFonts w:ascii="Times New Roman" w:hAnsi="Times New Roman" w:cs="Times New Roman"/>
          <w:sz w:val="24"/>
          <w:szCs w:val="24"/>
        </w:rPr>
        <w:t>adopt</w:t>
      </w:r>
      <w:r w:rsidRPr="00F33F0A">
        <w:rPr>
          <w:rFonts w:ascii="Times New Roman" w:hAnsi="Times New Roman" w:cs="Times New Roman"/>
          <w:sz w:val="24"/>
          <w:szCs w:val="24"/>
        </w:rPr>
        <w:t xml:space="preserve"> the </w:t>
      </w:r>
      <w:proofErr w:type="spellStart"/>
      <w:r w:rsidRPr="00F33F0A">
        <w:rPr>
          <w:rFonts w:ascii="Times New Roman" w:hAnsi="Times New Roman" w:cs="Times New Roman"/>
          <w:sz w:val="24"/>
          <w:szCs w:val="24"/>
        </w:rPr>
        <w:t>theodicies</w:t>
      </w:r>
      <w:proofErr w:type="spellEnd"/>
      <w:r w:rsidRPr="00F33F0A">
        <w:rPr>
          <w:rFonts w:ascii="Times New Roman" w:hAnsi="Times New Roman" w:cs="Times New Roman"/>
          <w:sz w:val="24"/>
          <w:szCs w:val="24"/>
        </w:rPr>
        <w:t xml:space="preserve"> of </w:t>
      </w:r>
      <w:proofErr w:type="spellStart"/>
      <w:r w:rsidR="00A64FAD" w:rsidRPr="00F33F0A">
        <w:rPr>
          <w:rFonts w:ascii="Times New Roman" w:hAnsi="Times New Roman" w:cs="Times New Roman"/>
          <w:sz w:val="24"/>
          <w:szCs w:val="24"/>
        </w:rPr>
        <w:t>Plantinga</w:t>
      </w:r>
      <w:proofErr w:type="spellEnd"/>
      <w:r w:rsidR="00A64FAD" w:rsidRPr="00F33F0A">
        <w:rPr>
          <w:rFonts w:ascii="Times New Roman" w:hAnsi="Times New Roman" w:cs="Times New Roman"/>
          <w:sz w:val="24"/>
          <w:szCs w:val="24"/>
        </w:rPr>
        <w:t>, Swinburne, and Hick</w:t>
      </w:r>
      <w:r w:rsidRPr="00F33F0A">
        <w:rPr>
          <w:rFonts w:ascii="Times New Roman" w:hAnsi="Times New Roman" w:cs="Times New Roman"/>
          <w:sz w:val="24"/>
          <w:szCs w:val="24"/>
        </w:rPr>
        <w:t>.</w:t>
      </w:r>
      <w:r w:rsidR="0030149B" w:rsidRPr="00F33F0A">
        <w:rPr>
          <w:rStyle w:val="FootnoteReference"/>
          <w:rFonts w:ascii="Times New Roman" w:hAnsi="Times New Roman" w:cs="Times New Roman"/>
          <w:sz w:val="24"/>
          <w:szCs w:val="24"/>
        </w:rPr>
        <w:footnoteReference w:id="4"/>
      </w:r>
      <w:r w:rsidR="00FD6EC6" w:rsidRPr="00F33F0A">
        <w:rPr>
          <w:rFonts w:ascii="Times New Roman" w:hAnsi="Times New Roman" w:cs="Times New Roman"/>
          <w:sz w:val="24"/>
          <w:szCs w:val="24"/>
        </w:rPr>
        <w:t xml:space="preserve"> I will show that a theist who affirms </w:t>
      </w:r>
      <w:r w:rsidR="0073703B" w:rsidRPr="00F33F0A">
        <w:rPr>
          <w:rFonts w:ascii="Times New Roman" w:hAnsi="Times New Roman" w:cs="Times New Roman"/>
          <w:sz w:val="24"/>
          <w:szCs w:val="24"/>
        </w:rPr>
        <w:t xml:space="preserve">that all </w:t>
      </w:r>
      <w:r w:rsidR="000F5F3D" w:rsidRPr="00F33F0A">
        <w:rPr>
          <w:rFonts w:ascii="Times New Roman" w:hAnsi="Times New Roman" w:cs="Times New Roman"/>
          <w:sz w:val="24"/>
          <w:szCs w:val="24"/>
        </w:rPr>
        <w:t xml:space="preserve">the </w:t>
      </w:r>
      <w:r w:rsidR="0073703B" w:rsidRPr="00F33F0A">
        <w:rPr>
          <w:rFonts w:ascii="Times New Roman" w:hAnsi="Times New Roman" w:cs="Times New Roman"/>
          <w:sz w:val="24"/>
          <w:szCs w:val="24"/>
        </w:rPr>
        <w:t xml:space="preserve">free actions </w:t>
      </w:r>
      <w:r w:rsidR="000F5F3D" w:rsidRPr="00F33F0A">
        <w:rPr>
          <w:rFonts w:ascii="Times New Roman" w:hAnsi="Times New Roman" w:cs="Times New Roman"/>
          <w:sz w:val="24"/>
          <w:szCs w:val="24"/>
        </w:rPr>
        <w:t xml:space="preserve">that exist </w:t>
      </w:r>
      <w:r w:rsidR="0073703B" w:rsidRPr="00F33F0A">
        <w:rPr>
          <w:rFonts w:ascii="Times New Roman" w:hAnsi="Times New Roman" w:cs="Times New Roman"/>
          <w:sz w:val="24"/>
          <w:szCs w:val="24"/>
        </w:rPr>
        <w:t>are causally determined</w:t>
      </w:r>
      <w:r w:rsidR="00A64FAD" w:rsidRPr="00F33F0A">
        <w:rPr>
          <w:rFonts w:ascii="Times New Roman" w:hAnsi="Times New Roman" w:cs="Times New Roman"/>
          <w:sz w:val="24"/>
          <w:szCs w:val="24"/>
        </w:rPr>
        <w:t xml:space="preserve"> </w:t>
      </w:r>
      <w:r w:rsidR="007221E0" w:rsidRPr="00F33F0A">
        <w:rPr>
          <w:rFonts w:ascii="Times New Roman" w:hAnsi="Times New Roman" w:cs="Times New Roman"/>
          <w:sz w:val="24"/>
          <w:szCs w:val="24"/>
        </w:rPr>
        <w:t xml:space="preserve">(a </w:t>
      </w:r>
      <w:r w:rsidR="008A7B06" w:rsidRPr="00F33F0A">
        <w:rPr>
          <w:rFonts w:ascii="Times New Roman" w:hAnsi="Times New Roman" w:cs="Times New Roman"/>
          <w:i/>
          <w:sz w:val="24"/>
          <w:szCs w:val="24"/>
        </w:rPr>
        <w:t>theological determinist</w:t>
      </w:r>
      <w:r w:rsidR="00CC6545">
        <w:rPr>
          <w:rFonts w:ascii="Times New Roman" w:hAnsi="Times New Roman" w:cs="Times New Roman"/>
          <w:sz w:val="24"/>
          <w:szCs w:val="24"/>
        </w:rPr>
        <w:t xml:space="preserve">, as I will </w:t>
      </w:r>
      <w:proofErr w:type="spellStart"/>
      <w:r w:rsidR="00CC6545">
        <w:rPr>
          <w:rFonts w:ascii="Times New Roman" w:hAnsi="Times New Roman" w:cs="Times New Roman"/>
          <w:sz w:val="24"/>
          <w:szCs w:val="24"/>
        </w:rPr>
        <w:t>stipulatively</w:t>
      </w:r>
      <w:proofErr w:type="spellEnd"/>
      <w:r w:rsidR="00CC6545">
        <w:rPr>
          <w:rFonts w:ascii="Times New Roman" w:hAnsi="Times New Roman" w:cs="Times New Roman"/>
          <w:sz w:val="24"/>
          <w:szCs w:val="24"/>
        </w:rPr>
        <w:t xml:space="preserve"> define the view</w:t>
      </w:r>
      <w:r w:rsidR="007221E0" w:rsidRPr="00F33F0A">
        <w:rPr>
          <w:rFonts w:ascii="Times New Roman" w:hAnsi="Times New Roman" w:cs="Times New Roman"/>
          <w:sz w:val="24"/>
          <w:szCs w:val="24"/>
        </w:rPr>
        <w:t>)</w:t>
      </w:r>
      <w:r w:rsidR="00CC6545">
        <w:rPr>
          <w:rStyle w:val="FootnoteReference"/>
          <w:rFonts w:ascii="Times New Roman" w:hAnsi="Times New Roman" w:cs="Times New Roman"/>
          <w:sz w:val="24"/>
          <w:szCs w:val="24"/>
        </w:rPr>
        <w:footnoteReference w:id="5"/>
      </w:r>
      <w:r w:rsidR="007221E0" w:rsidRPr="00F33F0A">
        <w:rPr>
          <w:rFonts w:ascii="Times New Roman" w:hAnsi="Times New Roman" w:cs="Times New Roman"/>
          <w:sz w:val="24"/>
          <w:szCs w:val="24"/>
        </w:rPr>
        <w:t xml:space="preserve"> </w:t>
      </w:r>
      <w:r w:rsidR="00A64FAD" w:rsidRPr="00F33F0A">
        <w:rPr>
          <w:rFonts w:ascii="Times New Roman" w:hAnsi="Times New Roman" w:cs="Times New Roman"/>
          <w:sz w:val="24"/>
          <w:szCs w:val="24"/>
        </w:rPr>
        <w:t>can adopt</w:t>
      </w:r>
      <w:r w:rsidR="0048437F" w:rsidRPr="00F33F0A">
        <w:rPr>
          <w:rFonts w:ascii="Times New Roman" w:hAnsi="Times New Roman" w:cs="Times New Roman"/>
          <w:sz w:val="24"/>
          <w:szCs w:val="24"/>
        </w:rPr>
        <w:t xml:space="preserve"> quite a lot from</w:t>
      </w:r>
      <w:r w:rsidR="00A64FAD" w:rsidRPr="00F33F0A">
        <w:rPr>
          <w:rFonts w:ascii="Times New Roman" w:hAnsi="Times New Roman" w:cs="Times New Roman"/>
          <w:sz w:val="24"/>
          <w:szCs w:val="24"/>
        </w:rPr>
        <w:t xml:space="preserve"> the</w:t>
      </w:r>
      <w:r w:rsidR="00FD6EC6" w:rsidRPr="00F33F0A">
        <w:rPr>
          <w:rFonts w:ascii="Times New Roman" w:hAnsi="Times New Roman" w:cs="Times New Roman"/>
          <w:sz w:val="24"/>
          <w:szCs w:val="24"/>
        </w:rPr>
        <w:t xml:space="preserve"> approaches </w:t>
      </w:r>
      <w:r w:rsidR="007221E0" w:rsidRPr="00F33F0A">
        <w:rPr>
          <w:rFonts w:ascii="Times New Roman" w:hAnsi="Times New Roman" w:cs="Times New Roman"/>
          <w:sz w:val="24"/>
          <w:szCs w:val="24"/>
        </w:rPr>
        <w:t>of these authors</w:t>
      </w:r>
      <w:r w:rsidR="00FD6EC6" w:rsidRPr="00F33F0A">
        <w:rPr>
          <w:rFonts w:ascii="Times New Roman" w:hAnsi="Times New Roman" w:cs="Times New Roman"/>
          <w:sz w:val="24"/>
          <w:szCs w:val="24"/>
        </w:rPr>
        <w:t>. Mo</w:t>
      </w:r>
      <w:r w:rsidR="007221E0" w:rsidRPr="00F33F0A">
        <w:rPr>
          <w:rFonts w:ascii="Times New Roman" w:hAnsi="Times New Roman" w:cs="Times New Roman"/>
          <w:sz w:val="24"/>
          <w:szCs w:val="24"/>
        </w:rPr>
        <w:t>re specifically, she can employ</w:t>
      </w:r>
      <w:r w:rsidR="0048437F" w:rsidRPr="00F33F0A">
        <w:rPr>
          <w:rFonts w:ascii="Times New Roman" w:hAnsi="Times New Roman" w:cs="Times New Roman"/>
          <w:sz w:val="24"/>
          <w:szCs w:val="24"/>
        </w:rPr>
        <w:t xml:space="preserve"> the</w:t>
      </w:r>
      <w:r w:rsidR="00FD6EC6" w:rsidRPr="00F33F0A">
        <w:rPr>
          <w:rFonts w:ascii="Times New Roman" w:hAnsi="Times New Roman" w:cs="Times New Roman"/>
          <w:sz w:val="24"/>
          <w:szCs w:val="24"/>
        </w:rPr>
        <w:t xml:space="preserve"> basic argumentative strategies </w:t>
      </w:r>
      <w:r w:rsidR="0048437F" w:rsidRPr="00F33F0A">
        <w:rPr>
          <w:rFonts w:ascii="Times New Roman" w:hAnsi="Times New Roman" w:cs="Times New Roman"/>
          <w:sz w:val="24"/>
          <w:szCs w:val="24"/>
        </w:rPr>
        <w:t>most central to these authors’ projects i</w:t>
      </w:r>
      <w:r w:rsidR="00FD6EC6" w:rsidRPr="00F33F0A">
        <w:rPr>
          <w:rFonts w:ascii="Times New Roman" w:hAnsi="Times New Roman" w:cs="Times New Roman"/>
          <w:sz w:val="24"/>
          <w:szCs w:val="24"/>
        </w:rPr>
        <w:t>n order to offer account</w:t>
      </w:r>
      <w:r w:rsidR="00A64FAD" w:rsidRPr="00F33F0A">
        <w:rPr>
          <w:rFonts w:ascii="Times New Roman" w:hAnsi="Times New Roman" w:cs="Times New Roman"/>
          <w:sz w:val="24"/>
          <w:szCs w:val="24"/>
        </w:rPr>
        <w:t>s</w:t>
      </w:r>
      <w:r w:rsidR="00FD6EC6" w:rsidRPr="00F33F0A">
        <w:rPr>
          <w:rFonts w:ascii="Times New Roman" w:hAnsi="Times New Roman" w:cs="Times New Roman"/>
          <w:sz w:val="24"/>
          <w:szCs w:val="24"/>
        </w:rPr>
        <w:t xml:space="preserve"> of why</w:t>
      </w:r>
      <w:r w:rsidR="00C60DD3" w:rsidRPr="00F33F0A">
        <w:rPr>
          <w:rFonts w:ascii="Times New Roman" w:hAnsi="Times New Roman" w:cs="Times New Roman"/>
          <w:sz w:val="24"/>
          <w:szCs w:val="24"/>
        </w:rPr>
        <w:t xml:space="preserve"> it could have been or plausibly is the case that</w:t>
      </w:r>
      <w:r w:rsidR="00FD6EC6" w:rsidRPr="00F33F0A">
        <w:rPr>
          <w:rFonts w:ascii="Times New Roman" w:hAnsi="Times New Roman" w:cs="Times New Roman"/>
          <w:sz w:val="24"/>
          <w:szCs w:val="24"/>
        </w:rPr>
        <w:t xml:space="preserve"> God could not have achieved </w:t>
      </w:r>
      <w:r w:rsidR="00A64FAD" w:rsidRPr="00F33F0A">
        <w:rPr>
          <w:rFonts w:ascii="Times New Roman" w:hAnsi="Times New Roman" w:cs="Times New Roman"/>
          <w:sz w:val="24"/>
          <w:szCs w:val="24"/>
        </w:rPr>
        <w:t xml:space="preserve">certain </w:t>
      </w:r>
      <w:r w:rsidR="00FD6EC6" w:rsidRPr="00F33F0A">
        <w:rPr>
          <w:rFonts w:ascii="Times New Roman" w:hAnsi="Times New Roman" w:cs="Times New Roman"/>
          <w:sz w:val="24"/>
          <w:szCs w:val="24"/>
        </w:rPr>
        <w:t>freedom goods without permitting v</w:t>
      </w:r>
      <w:r w:rsidR="00A64FAD" w:rsidRPr="00F33F0A">
        <w:rPr>
          <w:rFonts w:ascii="Times New Roman" w:hAnsi="Times New Roman" w:cs="Times New Roman"/>
          <w:sz w:val="24"/>
          <w:szCs w:val="24"/>
        </w:rPr>
        <w:t>arious moral and natural evils.</w:t>
      </w:r>
      <w:r w:rsidR="00610B1C" w:rsidRPr="00F33F0A">
        <w:rPr>
          <w:rFonts w:ascii="Times New Roman" w:hAnsi="Times New Roman" w:cs="Times New Roman"/>
          <w:sz w:val="24"/>
          <w:szCs w:val="24"/>
        </w:rPr>
        <w:t xml:space="preserve"> She can use their strategies</w:t>
      </w:r>
      <w:r w:rsidR="0073703B" w:rsidRPr="00F33F0A">
        <w:rPr>
          <w:rFonts w:ascii="Times New Roman" w:hAnsi="Times New Roman" w:cs="Times New Roman"/>
          <w:sz w:val="24"/>
          <w:szCs w:val="24"/>
        </w:rPr>
        <w:t>,</w:t>
      </w:r>
      <w:r w:rsidR="00610B1C" w:rsidRPr="00F33F0A">
        <w:rPr>
          <w:rFonts w:ascii="Times New Roman" w:hAnsi="Times New Roman" w:cs="Times New Roman"/>
          <w:sz w:val="24"/>
          <w:szCs w:val="24"/>
        </w:rPr>
        <w:t xml:space="preserve"> that is, to offer </w:t>
      </w:r>
      <w:r w:rsidR="00610B1C" w:rsidRPr="00F33F0A">
        <w:rPr>
          <w:rFonts w:ascii="Times New Roman" w:hAnsi="Times New Roman" w:cs="Times New Roman"/>
          <w:i/>
          <w:sz w:val="24"/>
          <w:szCs w:val="24"/>
        </w:rPr>
        <w:t xml:space="preserve">free will </w:t>
      </w:r>
      <w:proofErr w:type="spellStart"/>
      <w:r w:rsidR="00610B1C" w:rsidRPr="00F33F0A">
        <w:rPr>
          <w:rFonts w:ascii="Times New Roman" w:hAnsi="Times New Roman" w:cs="Times New Roman"/>
          <w:i/>
          <w:sz w:val="24"/>
          <w:szCs w:val="24"/>
        </w:rPr>
        <w:t>theodicies</w:t>
      </w:r>
      <w:proofErr w:type="spellEnd"/>
      <w:r w:rsidR="00610B1C" w:rsidRPr="00F33F0A">
        <w:rPr>
          <w:rFonts w:ascii="Times New Roman" w:hAnsi="Times New Roman" w:cs="Times New Roman"/>
          <w:sz w:val="24"/>
          <w:szCs w:val="24"/>
        </w:rPr>
        <w:t>.</w:t>
      </w:r>
      <w:r w:rsidR="00A64FAD" w:rsidRPr="00F33F0A">
        <w:rPr>
          <w:rFonts w:ascii="Times New Roman" w:hAnsi="Times New Roman" w:cs="Times New Roman"/>
          <w:sz w:val="24"/>
          <w:szCs w:val="24"/>
        </w:rPr>
        <w:t xml:space="preserve"> I won’t argue that by employing these strategies she will achieve </w:t>
      </w:r>
      <w:r w:rsidR="00610B1C" w:rsidRPr="00F33F0A">
        <w:rPr>
          <w:rFonts w:ascii="Times New Roman" w:hAnsi="Times New Roman" w:cs="Times New Roman"/>
          <w:sz w:val="24"/>
          <w:szCs w:val="24"/>
        </w:rPr>
        <w:t xml:space="preserve">free will </w:t>
      </w:r>
      <w:proofErr w:type="spellStart"/>
      <w:r w:rsidR="00610B1C" w:rsidRPr="00F33F0A">
        <w:rPr>
          <w:rFonts w:ascii="Times New Roman" w:hAnsi="Times New Roman" w:cs="Times New Roman"/>
          <w:sz w:val="24"/>
          <w:szCs w:val="24"/>
        </w:rPr>
        <w:t>theodicies</w:t>
      </w:r>
      <w:proofErr w:type="spellEnd"/>
      <w:r w:rsidR="00610B1C" w:rsidRPr="00F33F0A">
        <w:rPr>
          <w:rFonts w:ascii="Times New Roman" w:hAnsi="Times New Roman" w:cs="Times New Roman"/>
          <w:sz w:val="24"/>
          <w:szCs w:val="24"/>
        </w:rPr>
        <w:t xml:space="preserve"> that are</w:t>
      </w:r>
      <w:r w:rsidR="00A64FAD" w:rsidRPr="00F33F0A">
        <w:rPr>
          <w:rFonts w:ascii="Times New Roman" w:hAnsi="Times New Roman" w:cs="Times New Roman"/>
          <w:sz w:val="24"/>
          <w:szCs w:val="24"/>
        </w:rPr>
        <w:t xml:space="preserve"> equally as </w:t>
      </w:r>
      <w:r w:rsidR="00273DB9" w:rsidRPr="00F33F0A">
        <w:rPr>
          <w:rFonts w:ascii="Times New Roman" w:hAnsi="Times New Roman" w:cs="Times New Roman"/>
          <w:sz w:val="24"/>
          <w:szCs w:val="24"/>
        </w:rPr>
        <w:t>plausible</w:t>
      </w:r>
      <w:r w:rsidR="00A64FAD" w:rsidRPr="00F33F0A">
        <w:rPr>
          <w:rFonts w:ascii="Times New Roman" w:hAnsi="Times New Roman" w:cs="Times New Roman"/>
          <w:sz w:val="24"/>
          <w:szCs w:val="24"/>
        </w:rPr>
        <w:t xml:space="preserve"> as any </w:t>
      </w:r>
      <w:r w:rsidR="00610B1C" w:rsidRPr="00F33F0A">
        <w:rPr>
          <w:rFonts w:ascii="Times New Roman" w:hAnsi="Times New Roman" w:cs="Times New Roman"/>
          <w:sz w:val="24"/>
          <w:szCs w:val="24"/>
        </w:rPr>
        <w:t>free will theodicy</w:t>
      </w:r>
      <w:r w:rsidR="00A64FAD" w:rsidRPr="00F33F0A">
        <w:rPr>
          <w:rFonts w:ascii="Times New Roman" w:hAnsi="Times New Roman" w:cs="Times New Roman"/>
          <w:sz w:val="24"/>
          <w:szCs w:val="24"/>
        </w:rPr>
        <w:t xml:space="preserve"> a libertarian can offer. Nor will I argue that in </w:t>
      </w:r>
      <w:r w:rsidR="00A81BB9" w:rsidRPr="00F33F0A">
        <w:rPr>
          <w:rFonts w:ascii="Times New Roman" w:hAnsi="Times New Roman" w:cs="Times New Roman"/>
          <w:sz w:val="24"/>
          <w:szCs w:val="24"/>
        </w:rPr>
        <w:t>every</w:t>
      </w:r>
      <w:r w:rsidR="00610B1C" w:rsidRPr="00F33F0A">
        <w:rPr>
          <w:rFonts w:ascii="Times New Roman" w:hAnsi="Times New Roman" w:cs="Times New Roman"/>
          <w:sz w:val="24"/>
          <w:szCs w:val="24"/>
        </w:rPr>
        <w:t xml:space="preserve"> particular</w:t>
      </w:r>
      <w:r w:rsidR="00A64FAD" w:rsidRPr="00F33F0A">
        <w:rPr>
          <w:rFonts w:ascii="Times New Roman" w:hAnsi="Times New Roman" w:cs="Times New Roman"/>
          <w:sz w:val="24"/>
          <w:szCs w:val="24"/>
        </w:rPr>
        <w:t xml:space="preserve"> case in </w:t>
      </w:r>
      <w:r w:rsidR="00A64FAD" w:rsidRPr="00F33F0A">
        <w:rPr>
          <w:rFonts w:ascii="Times New Roman" w:hAnsi="Times New Roman" w:cs="Times New Roman"/>
          <w:sz w:val="24"/>
          <w:szCs w:val="24"/>
        </w:rPr>
        <w:lastRenderedPageBreak/>
        <w:t xml:space="preserve">which she adopts the </w:t>
      </w:r>
      <w:r w:rsidR="0073703B" w:rsidRPr="00F33F0A">
        <w:rPr>
          <w:rFonts w:ascii="Times New Roman" w:hAnsi="Times New Roman" w:cs="Times New Roman"/>
          <w:sz w:val="24"/>
          <w:szCs w:val="24"/>
        </w:rPr>
        <w:t>strategies</w:t>
      </w:r>
      <w:r w:rsidR="00A64FAD" w:rsidRPr="00F33F0A">
        <w:rPr>
          <w:rFonts w:ascii="Times New Roman" w:hAnsi="Times New Roman" w:cs="Times New Roman"/>
          <w:sz w:val="24"/>
          <w:szCs w:val="24"/>
        </w:rPr>
        <w:t xml:space="preserve"> of </w:t>
      </w:r>
      <w:proofErr w:type="spellStart"/>
      <w:r w:rsidR="00A64FAD" w:rsidRPr="00F33F0A">
        <w:rPr>
          <w:rFonts w:ascii="Times New Roman" w:hAnsi="Times New Roman" w:cs="Times New Roman"/>
          <w:sz w:val="24"/>
          <w:szCs w:val="24"/>
        </w:rPr>
        <w:t>Plantinga</w:t>
      </w:r>
      <w:proofErr w:type="spellEnd"/>
      <w:r w:rsidR="00A64FAD" w:rsidRPr="00F33F0A">
        <w:rPr>
          <w:rFonts w:ascii="Times New Roman" w:hAnsi="Times New Roman" w:cs="Times New Roman"/>
          <w:sz w:val="24"/>
          <w:szCs w:val="24"/>
        </w:rPr>
        <w:t xml:space="preserve">, Swinburne, and Hick, she is able to produce </w:t>
      </w:r>
      <w:r w:rsidR="00610B1C" w:rsidRPr="00F33F0A">
        <w:rPr>
          <w:rFonts w:ascii="Times New Roman" w:hAnsi="Times New Roman" w:cs="Times New Roman"/>
          <w:sz w:val="24"/>
          <w:szCs w:val="24"/>
        </w:rPr>
        <w:t>a free will theodicy for</w:t>
      </w:r>
      <w:r w:rsidR="00A64FAD" w:rsidRPr="00F33F0A">
        <w:rPr>
          <w:rFonts w:ascii="Times New Roman" w:hAnsi="Times New Roman" w:cs="Times New Roman"/>
          <w:sz w:val="24"/>
          <w:szCs w:val="24"/>
        </w:rPr>
        <w:t xml:space="preserve"> certain particular evils that is equally as attractive as the</w:t>
      </w:r>
      <w:r w:rsidR="00610B1C" w:rsidRPr="00F33F0A">
        <w:rPr>
          <w:rFonts w:ascii="Times New Roman" w:hAnsi="Times New Roman" w:cs="Times New Roman"/>
          <w:sz w:val="24"/>
          <w:szCs w:val="24"/>
        </w:rPr>
        <w:t xml:space="preserve"> corresponding</w:t>
      </w:r>
      <w:r w:rsidR="00A64FAD" w:rsidRPr="00F33F0A">
        <w:rPr>
          <w:rFonts w:ascii="Times New Roman" w:hAnsi="Times New Roman" w:cs="Times New Roman"/>
          <w:sz w:val="24"/>
          <w:szCs w:val="24"/>
        </w:rPr>
        <w:t xml:space="preserve"> </w:t>
      </w:r>
      <w:r w:rsidR="00610B1C" w:rsidRPr="00F33F0A">
        <w:rPr>
          <w:rFonts w:ascii="Times New Roman" w:hAnsi="Times New Roman" w:cs="Times New Roman"/>
          <w:sz w:val="24"/>
          <w:szCs w:val="24"/>
        </w:rPr>
        <w:t>free will theodicy</w:t>
      </w:r>
      <w:r w:rsidR="00A64FAD" w:rsidRPr="00F33F0A">
        <w:rPr>
          <w:rFonts w:ascii="Times New Roman" w:hAnsi="Times New Roman" w:cs="Times New Roman"/>
          <w:sz w:val="24"/>
          <w:szCs w:val="24"/>
        </w:rPr>
        <w:t xml:space="preserve"> these authors are able to produce by using these strategies</w:t>
      </w:r>
      <w:r w:rsidR="00610B1C" w:rsidRPr="00F33F0A">
        <w:rPr>
          <w:rFonts w:ascii="Times New Roman" w:hAnsi="Times New Roman" w:cs="Times New Roman"/>
          <w:sz w:val="24"/>
          <w:szCs w:val="24"/>
        </w:rPr>
        <w:t xml:space="preserve">, </w:t>
      </w:r>
      <w:r w:rsidR="00A64FAD" w:rsidRPr="00F33F0A">
        <w:rPr>
          <w:rFonts w:ascii="Times New Roman" w:hAnsi="Times New Roman" w:cs="Times New Roman"/>
          <w:sz w:val="24"/>
          <w:szCs w:val="24"/>
        </w:rPr>
        <w:t xml:space="preserve">though I think in many cases she </w:t>
      </w:r>
      <w:r w:rsidR="00610B1C" w:rsidRPr="00F33F0A">
        <w:rPr>
          <w:rFonts w:ascii="Times New Roman" w:hAnsi="Times New Roman" w:cs="Times New Roman"/>
          <w:sz w:val="24"/>
          <w:szCs w:val="24"/>
        </w:rPr>
        <w:t>straightforwardly can</w:t>
      </w:r>
      <w:r w:rsidR="0048437F" w:rsidRPr="00F33F0A">
        <w:rPr>
          <w:rFonts w:ascii="Times New Roman" w:hAnsi="Times New Roman" w:cs="Times New Roman"/>
          <w:sz w:val="24"/>
          <w:szCs w:val="24"/>
        </w:rPr>
        <w:t xml:space="preserve"> </w:t>
      </w:r>
      <w:r w:rsidR="0073703B" w:rsidRPr="00F33F0A">
        <w:rPr>
          <w:rFonts w:ascii="Times New Roman" w:hAnsi="Times New Roman" w:cs="Times New Roman"/>
          <w:sz w:val="24"/>
          <w:szCs w:val="24"/>
        </w:rPr>
        <w:t xml:space="preserve">do so </w:t>
      </w:r>
      <w:r w:rsidR="0048437F" w:rsidRPr="00F33F0A">
        <w:rPr>
          <w:rFonts w:ascii="Times New Roman" w:hAnsi="Times New Roman" w:cs="Times New Roman"/>
          <w:sz w:val="24"/>
          <w:szCs w:val="24"/>
        </w:rPr>
        <w:t>and I will indicate where this is so below</w:t>
      </w:r>
      <w:r w:rsidR="00A64FAD" w:rsidRPr="00F33F0A">
        <w:rPr>
          <w:rFonts w:ascii="Times New Roman" w:hAnsi="Times New Roman" w:cs="Times New Roman"/>
          <w:sz w:val="24"/>
          <w:szCs w:val="24"/>
        </w:rPr>
        <w:t>.</w:t>
      </w:r>
      <w:r w:rsidR="00273DB9" w:rsidRPr="00F33F0A">
        <w:rPr>
          <w:rFonts w:ascii="Times New Roman" w:hAnsi="Times New Roman" w:cs="Times New Roman"/>
          <w:sz w:val="24"/>
          <w:szCs w:val="24"/>
        </w:rPr>
        <w:t xml:space="preserve"> </w:t>
      </w:r>
      <w:r w:rsidR="00907307" w:rsidRPr="00F33F0A">
        <w:rPr>
          <w:rFonts w:ascii="Times New Roman" w:hAnsi="Times New Roman" w:cs="Times New Roman"/>
          <w:sz w:val="24"/>
          <w:szCs w:val="24"/>
        </w:rPr>
        <w:t>My more modest aim, instead, is</w:t>
      </w:r>
      <w:r w:rsidR="00A64FAD" w:rsidRPr="00F33F0A">
        <w:rPr>
          <w:rFonts w:ascii="Times New Roman" w:hAnsi="Times New Roman" w:cs="Times New Roman"/>
          <w:sz w:val="24"/>
          <w:szCs w:val="24"/>
        </w:rPr>
        <w:t xml:space="preserve"> to show </w:t>
      </w:r>
      <w:r w:rsidR="008A7B06" w:rsidRPr="00F33F0A">
        <w:rPr>
          <w:rFonts w:ascii="Times New Roman" w:hAnsi="Times New Roman" w:cs="Times New Roman"/>
          <w:sz w:val="24"/>
          <w:szCs w:val="24"/>
        </w:rPr>
        <w:t>how</w:t>
      </w:r>
      <w:r w:rsidR="00A64FAD" w:rsidRPr="00F33F0A">
        <w:rPr>
          <w:rFonts w:ascii="Times New Roman" w:hAnsi="Times New Roman" w:cs="Times New Roman"/>
          <w:sz w:val="24"/>
          <w:szCs w:val="24"/>
        </w:rPr>
        <w:t xml:space="preserve"> </w:t>
      </w:r>
      <w:r w:rsidR="008A7B06" w:rsidRPr="00F33F0A">
        <w:rPr>
          <w:rFonts w:ascii="Times New Roman" w:hAnsi="Times New Roman" w:cs="Times New Roman"/>
          <w:sz w:val="24"/>
          <w:szCs w:val="24"/>
        </w:rPr>
        <w:t>theological determinists</w:t>
      </w:r>
      <w:r w:rsidR="007221E0" w:rsidRPr="00F33F0A">
        <w:rPr>
          <w:rFonts w:ascii="Times New Roman" w:hAnsi="Times New Roman" w:cs="Times New Roman"/>
          <w:sz w:val="24"/>
          <w:szCs w:val="24"/>
        </w:rPr>
        <w:t xml:space="preserve"> </w:t>
      </w:r>
      <w:r w:rsidR="00A64FAD" w:rsidRPr="00F33F0A">
        <w:rPr>
          <w:rFonts w:ascii="Times New Roman" w:hAnsi="Times New Roman" w:cs="Times New Roman"/>
          <w:sz w:val="24"/>
          <w:szCs w:val="24"/>
        </w:rPr>
        <w:t xml:space="preserve">can make a promising start toward developing free will </w:t>
      </w:r>
      <w:proofErr w:type="spellStart"/>
      <w:r w:rsidR="00A64FAD" w:rsidRPr="00F33F0A">
        <w:rPr>
          <w:rFonts w:ascii="Times New Roman" w:hAnsi="Times New Roman" w:cs="Times New Roman"/>
          <w:sz w:val="24"/>
          <w:szCs w:val="24"/>
        </w:rPr>
        <w:t>theodicies</w:t>
      </w:r>
      <w:proofErr w:type="spellEnd"/>
      <w:r w:rsidR="00A64FAD" w:rsidRPr="00F33F0A">
        <w:rPr>
          <w:rFonts w:ascii="Times New Roman" w:hAnsi="Times New Roman" w:cs="Times New Roman"/>
          <w:sz w:val="24"/>
          <w:szCs w:val="24"/>
        </w:rPr>
        <w:t xml:space="preserve"> </w:t>
      </w:r>
      <w:r w:rsidR="004C4A87" w:rsidRPr="00F33F0A">
        <w:rPr>
          <w:rFonts w:ascii="Times New Roman" w:hAnsi="Times New Roman" w:cs="Times New Roman"/>
          <w:sz w:val="24"/>
          <w:szCs w:val="24"/>
        </w:rPr>
        <w:t>by adapting</w:t>
      </w:r>
      <w:r w:rsidR="00A64FAD" w:rsidRPr="00F33F0A">
        <w:rPr>
          <w:rFonts w:ascii="Times New Roman" w:hAnsi="Times New Roman" w:cs="Times New Roman"/>
          <w:sz w:val="24"/>
          <w:szCs w:val="24"/>
        </w:rPr>
        <w:t xml:space="preserve"> the </w:t>
      </w:r>
      <w:r w:rsidR="004C4A87" w:rsidRPr="00F33F0A">
        <w:rPr>
          <w:rFonts w:ascii="Times New Roman" w:hAnsi="Times New Roman" w:cs="Times New Roman"/>
          <w:sz w:val="24"/>
          <w:szCs w:val="24"/>
        </w:rPr>
        <w:t>strategies</w:t>
      </w:r>
      <w:r w:rsidR="00A64FAD" w:rsidRPr="00F33F0A">
        <w:rPr>
          <w:rFonts w:ascii="Times New Roman" w:hAnsi="Times New Roman" w:cs="Times New Roman"/>
          <w:sz w:val="24"/>
          <w:szCs w:val="24"/>
        </w:rPr>
        <w:t xml:space="preserve"> of </w:t>
      </w:r>
      <w:r w:rsidR="00273DB9" w:rsidRPr="00F33F0A">
        <w:rPr>
          <w:rFonts w:ascii="Times New Roman" w:hAnsi="Times New Roman" w:cs="Times New Roman"/>
          <w:sz w:val="24"/>
          <w:szCs w:val="24"/>
        </w:rPr>
        <w:t>these authors</w:t>
      </w:r>
      <w:r w:rsidR="00A64FAD" w:rsidRPr="00F33F0A">
        <w:rPr>
          <w:rFonts w:ascii="Times New Roman" w:hAnsi="Times New Roman" w:cs="Times New Roman"/>
          <w:sz w:val="24"/>
          <w:szCs w:val="24"/>
        </w:rPr>
        <w:t>. The full development and evaluation of the</w:t>
      </w:r>
      <w:r w:rsidR="00C60DD3" w:rsidRPr="00F33F0A">
        <w:rPr>
          <w:rFonts w:ascii="Times New Roman" w:hAnsi="Times New Roman" w:cs="Times New Roman"/>
          <w:sz w:val="24"/>
          <w:szCs w:val="24"/>
        </w:rPr>
        <w:t xml:space="preserve"> free will </w:t>
      </w:r>
      <w:proofErr w:type="spellStart"/>
      <w:r w:rsidR="00C60DD3" w:rsidRPr="00F33F0A">
        <w:rPr>
          <w:rFonts w:ascii="Times New Roman" w:hAnsi="Times New Roman" w:cs="Times New Roman"/>
          <w:sz w:val="24"/>
          <w:szCs w:val="24"/>
        </w:rPr>
        <w:t>theodicies</w:t>
      </w:r>
      <w:proofErr w:type="spellEnd"/>
      <w:r w:rsidR="00C60DD3" w:rsidRPr="00F33F0A">
        <w:rPr>
          <w:rFonts w:ascii="Times New Roman" w:hAnsi="Times New Roman" w:cs="Times New Roman"/>
          <w:sz w:val="24"/>
          <w:szCs w:val="24"/>
        </w:rPr>
        <w:t xml:space="preserve"> for theological determinists that </w:t>
      </w:r>
      <w:r w:rsidR="00A64FAD" w:rsidRPr="00F33F0A">
        <w:rPr>
          <w:rFonts w:ascii="Times New Roman" w:hAnsi="Times New Roman" w:cs="Times New Roman"/>
          <w:sz w:val="24"/>
          <w:szCs w:val="24"/>
        </w:rPr>
        <w:t xml:space="preserve">I </w:t>
      </w:r>
      <w:r w:rsidR="00C60DD3" w:rsidRPr="00F33F0A">
        <w:rPr>
          <w:rFonts w:ascii="Times New Roman" w:hAnsi="Times New Roman" w:cs="Times New Roman"/>
          <w:sz w:val="24"/>
          <w:szCs w:val="24"/>
        </w:rPr>
        <w:t xml:space="preserve">here </w:t>
      </w:r>
      <w:r w:rsidR="00273DB9" w:rsidRPr="00F33F0A">
        <w:rPr>
          <w:rFonts w:ascii="Times New Roman" w:hAnsi="Times New Roman" w:cs="Times New Roman"/>
          <w:sz w:val="24"/>
          <w:szCs w:val="24"/>
        </w:rPr>
        <w:t>articulate</w:t>
      </w:r>
      <w:r w:rsidR="00A64FAD" w:rsidRPr="00F33F0A">
        <w:rPr>
          <w:rFonts w:ascii="Times New Roman" w:hAnsi="Times New Roman" w:cs="Times New Roman"/>
          <w:sz w:val="24"/>
          <w:szCs w:val="24"/>
        </w:rPr>
        <w:t xml:space="preserve"> is a task I hope to prompt </w:t>
      </w:r>
      <w:r w:rsidR="000141B4">
        <w:rPr>
          <w:rFonts w:ascii="Times New Roman" w:hAnsi="Times New Roman" w:cs="Times New Roman"/>
          <w:sz w:val="24"/>
          <w:szCs w:val="24"/>
        </w:rPr>
        <w:t>readers</w:t>
      </w:r>
      <w:r w:rsidR="00A64FAD" w:rsidRPr="00F33F0A">
        <w:rPr>
          <w:rFonts w:ascii="Times New Roman" w:hAnsi="Times New Roman" w:cs="Times New Roman"/>
          <w:sz w:val="24"/>
          <w:szCs w:val="24"/>
        </w:rPr>
        <w:t xml:space="preserve"> to join me in pursuing</w:t>
      </w:r>
      <w:r w:rsidR="00273DB9" w:rsidRPr="00F33F0A">
        <w:rPr>
          <w:rFonts w:ascii="Times New Roman" w:hAnsi="Times New Roman" w:cs="Times New Roman"/>
          <w:sz w:val="24"/>
          <w:szCs w:val="24"/>
        </w:rPr>
        <w:t xml:space="preserve"> in the </w:t>
      </w:r>
      <w:r w:rsidR="0073703B" w:rsidRPr="00F33F0A">
        <w:rPr>
          <w:rFonts w:ascii="Times New Roman" w:hAnsi="Times New Roman" w:cs="Times New Roman"/>
          <w:sz w:val="24"/>
          <w:szCs w:val="24"/>
        </w:rPr>
        <w:t xml:space="preserve">near </w:t>
      </w:r>
      <w:r w:rsidR="00273DB9" w:rsidRPr="00F33F0A">
        <w:rPr>
          <w:rFonts w:ascii="Times New Roman" w:hAnsi="Times New Roman" w:cs="Times New Roman"/>
          <w:sz w:val="24"/>
          <w:szCs w:val="24"/>
        </w:rPr>
        <w:t>future</w:t>
      </w:r>
      <w:r w:rsidR="00A64FAD" w:rsidRPr="00F33F0A">
        <w:rPr>
          <w:rFonts w:ascii="Times New Roman" w:hAnsi="Times New Roman" w:cs="Times New Roman"/>
          <w:sz w:val="24"/>
          <w:szCs w:val="24"/>
        </w:rPr>
        <w:t>.</w:t>
      </w:r>
    </w:p>
    <w:p w:rsidR="00A64FAD" w:rsidRPr="00F33F0A" w:rsidRDefault="00610B1C" w:rsidP="00AB172E">
      <w:pPr>
        <w:rPr>
          <w:rFonts w:ascii="Times New Roman" w:hAnsi="Times New Roman" w:cs="Times New Roman"/>
          <w:sz w:val="24"/>
          <w:szCs w:val="24"/>
        </w:rPr>
      </w:pPr>
      <w:r w:rsidRPr="00F33F0A">
        <w:rPr>
          <w:rFonts w:ascii="Times New Roman" w:hAnsi="Times New Roman" w:cs="Times New Roman"/>
          <w:sz w:val="24"/>
          <w:szCs w:val="24"/>
        </w:rPr>
        <w:tab/>
        <w:t xml:space="preserve">My strategy </w:t>
      </w:r>
      <w:r w:rsidR="0048437F" w:rsidRPr="00F33F0A">
        <w:rPr>
          <w:rFonts w:ascii="Times New Roman" w:hAnsi="Times New Roman" w:cs="Times New Roman"/>
          <w:sz w:val="24"/>
          <w:szCs w:val="24"/>
        </w:rPr>
        <w:t xml:space="preserve">for fulfilling this aim </w:t>
      </w:r>
      <w:r w:rsidRPr="00F33F0A">
        <w:rPr>
          <w:rFonts w:ascii="Times New Roman" w:hAnsi="Times New Roman" w:cs="Times New Roman"/>
          <w:sz w:val="24"/>
          <w:szCs w:val="24"/>
        </w:rPr>
        <w:t xml:space="preserve">will be to engage with </w:t>
      </w:r>
      <w:r w:rsidR="0073703B" w:rsidRPr="00F33F0A">
        <w:rPr>
          <w:rFonts w:ascii="Times New Roman" w:hAnsi="Times New Roman" w:cs="Times New Roman"/>
          <w:sz w:val="24"/>
          <w:szCs w:val="24"/>
        </w:rPr>
        <w:t xml:space="preserve">central </w:t>
      </w:r>
      <w:r w:rsidR="00C60DD3" w:rsidRPr="00F33F0A">
        <w:rPr>
          <w:rFonts w:ascii="Times New Roman" w:hAnsi="Times New Roman" w:cs="Times New Roman"/>
          <w:sz w:val="24"/>
          <w:szCs w:val="24"/>
        </w:rPr>
        <w:t xml:space="preserve">argumentative </w:t>
      </w:r>
      <w:r w:rsidR="0073703B" w:rsidRPr="00F33F0A">
        <w:rPr>
          <w:rFonts w:ascii="Times New Roman" w:hAnsi="Times New Roman" w:cs="Times New Roman"/>
          <w:sz w:val="24"/>
          <w:szCs w:val="24"/>
        </w:rPr>
        <w:t xml:space="preserve">strategies from </w:t>
      </w:r>
      <w:r w:rsidRPr="00F33F0A">
        <w:rPr>
          <w:rFonts w:ascii="Times New Roman" w:hAnsi="Times New Roman" w:cs="Times New Roman"/>
          <w:sz w:val="24"/>
          <w:szCs w:val="24"/>
        </w:rPr>
        <w:t xml:space="preserve">the </w:t>
      </w:r>
      <w:proofErr w:type="spellStart"/>
      <w:r w:rsidRPr="00F33F0A">
        <w:rPr>
          <w:rFonts w:ascii="Times New Roman" w:hAnsi="Times New Roman" w:cs="Times New Roman"/>
          <w:sz w:val="24"/>
          <w:szCs w:val="24"/>
        </w:rPr>
        <w:t>theodicies</w:t>
      </w:r>
      <w:proofErr w:type="spellEnd"/>
      <w:r w:rsidRPr="00F33F0A">
        <w:rPr>
          <w:rFonts w:ascii="Times New Roman" w:hAnsi="Times New Roman" w:cs="Times New Roman"/>
          <w:sz w:val="24"/>
          <w:szCs w:val="24"/>
        </w:rPr>
        <w:t xml:space="preserve"> of each </w:t>
      </w:r>
      <w:r w:rsidR="00C60DD3" w:rsidRPr="00F33F0A">
        <w:rPr>
          <w:rFonts w:ascii="Times New Roman" w:hAnsi="Times New Roman" w:cs="Times New Roman"/>
          <w:sz w:val="24"/>
          <w:szCs w:val="24"/>
        </w:rPr>
        <w:t xml:space="preserve">of the three </w:t>
      </w:r>
      <w:r w:rsidRPr="00F33F0A">
        <w:rPr>
          <w:rFonts w:ascii="Times New Roman" w:hAnsi="Times New Roman" w:cs="Times New Roman"/>
          <w:sz w:val="24"/>
          <w:szCs w:val="24"/>
        </w:rPr>
        <w:t>author</w:t>
      </w:r>
      <w:r w:rsidR="00C60DD3" w:rsidRPr="00F33F0A">
        <w:rPr>
          <w:rFonts w:ascii="Times New Roman" w:hAnsi="Times New Roman" w:cs="Times New Roman"/>
          <w:sz w:val="24"/>
          <w:szCs w:val="24"/>
        </w:rPr>
        <w:t>s</w:t>
      </w:r>
      <w:r w:rsidRPr="00F33F0A">
        <w:rPr>
          <w:rFonts w:ascii="Times New Roman" w:hAnsi="Times New Roman" w:cs="Times New Roman"/>
          <w:sz w:val="24"/>
          <w:szCs w:val="24"/>
        </w:rPr>
        <w:t xml:space="preserve"> one by one, beginning </w:t>
      </w:r>
      <w:r w:rsidR="0048437F" w:rsidRPr="00F33F0A">
        <w:rPr>
          <w:rFonts w:ascii="Times New Roman" w:hAnsi="Times New Roman" w:cs="Times New Roman"/>
          <w:sz w:val="24"/>
          <w:szCs w:val="24"/>
        </w:rPr>
        <w:t xml:space="preserve">in the next section </w:t>
      </w:r>
      <w:r w:rsidRPr="00F33F0A">
        <w:rPr>
          <w:rFonts w:ascii="Times New Roman" w:hAnsi="Times New Roman" w:cs="Times New Roman"/>
          <w:sz w:val="24"/>
          <w:szCs w:val="24"/>
        </w:rPr>
        <w:t>with John Hick. I should note here that I will not be engaging with each author’s entire body of theodicy-relevant work. Rather, there are certain</w:t>
      </w:r>
      <w:r w:rsidR="00C170C1" w:rsidRPr="00F33F0A">
        <w:rPr>
          <w:rFonts w:ascii="Times New Roman" w:hAnsi="Times New Roman" w:cs="Times New Roman"/>
          <w:sz w:val="24"/>
          <w:szCs w:val="24"/>
        </w:rPr>
        <w:t xml:space="preserve"> central</w:t>
      </w:r>
      <w:r w:rsidRPr="00F33F0A">
        <w:rPr>
          <w:rFonts w:ascii="Times New Roman" w:hAnsi="Times New Roman" w:cs="Times New Roman"/>
          <w:sz w:val="24"/>
          <w:szCs w:val="24"/>
        </w:rPr>
        <w:t xml:space="preserve"> aspects of their theodicy-relevant work that I believe are particularly promising startin</w:t>
      </w:r>
      <w:r w:rsidR="00113E99" w:rsidRPr="00F33F0A">
        <w:rPr>
          <w:rFonts w:ascii="Times New Roman" w:hAnsi="Times New Roman" w:cs="Times New Roman"/>
          <w:sz w:val="24"/>
          <w:szCs w:val="24"/>
        </w:rPr>
        <w:t xml:space="preserve">g points for </w:t>
      </w:r>
      <w:r w:rsidR="00A22237" w:rsidRPr="00F33F0A">
        <w:rPr>
          <w:rFonts w:ascii="Times New Roman" w:hAnsi="Times New Roman" w:cs="Times New Roman"/>
          <w:sz w:val="24"/>
          <w:szCs w:val="24"/>
        </w:rPr>
        <w:t>theological determinist</w:t>
      </w:r>
      <w:r w:rsidR="00113E99" w:rsidRPr="00F33F0A">
        <w:rPr>
          <w:rFonts w:ascii="Times New Roman" w:hAnsi="Times New Roman" w:cs="Times New Roman"/>
          <w:sz w:val="24"/>
          <w:szCs w:val="24"/>
        </w:rPr>
        <w:t>s</w:t>
      </w:r>
      <w:r w:rsidR="007221E0" w:rsidRPr="00F33F0A">
        <w:rPr>
          <w:rFonts w:ascii="Times New Roman" w:hAnsi="Times New Roman" w:cs="Times New Roman"/>
          <w:sz w:val="24"/>
          <w:szCs w:val="24"/>
        </w:rPr>
        <w:t xml:space="preserve">, </w:t>
      </w:r>
      <w:r w:rsidRPr="00F33F0A">
        <w:rPr>
          <w:rFonts w:ascii="Times New Roman" w:hAnsi="Times New Roman" w:cs="Times New Roman"/>
          <w:sz w:val="24"/>
          <w:szCs w:val="24"/>
        </w:rPr>
        <w:t xml:space="preserve">and I will be focusing on those aspects. </w:t>
      </w:r>
      <w:r w:rsidR="0048437F" w:rsidRPr="00F33F0A">
        <w:rPr>
          <w:rFonts w:ascii="Times New Roman" w:hAnsi="Times New Roman" w:cs="Times New Roman"/>
          <w:sz w:val="24"/>
          <w:szCs w:val="24"/>
        </w:rPr>
        <w:t xml:space="preserve">For </w:t>
      </w:r>
      <w:proofErr w:type="spellStart"/>
      <w:r w:rsidR="0048437F" w:rsidRPr="00F33F0A">
        <w:rPr>
          <w:rFonts w:ascii="Times New Roman" w:hAnsi="Times New Roman" w:cs="Times New Roman"/>
          <w:sz w:val="24"/>
          <w:szCs w:val="24"/>
        </w:rPr>
        <w:t>Plantinga</w:t>
      </w:r>
      <w:proofErr w:type="spellEnd"/>
      <w:r w:rsidR="0048437F" w:rsidRPr="00F33F0A">
        <w:rPr>
          <w:rFonts w:ascii="Times New Roman" w:hAnsi="Times New Roman" w:cs="Times New Roman"/>
          <w:sz w:val="24"/>
          <w:szCs w:val="24"/>
        </w:rPr>
        <w:t xml:space="preserve">, I focus on his appeal to </w:t>
      </w:r>
      <w:proofErr w:type="spellStart"/>
      <w:r w:rsidR="0048437F" w:rsidRPr="00F33F0A">
        <w:rPr>
          <w:rFonts w:ascii="Times New Roman" w:hAnsi="Times New Roman" w:cs="Times New Roman"/>
          <w:sz w:val="24"/>
          <w:szCs w:val="24"/>
        </w:rPr>
        <w:t>Molinism</w:t>
      </w:r>
      <w:proofErr w:type="spellEnd"/>
      <w:r w:rsidR="0048437F" w:rsidRPr="00F33F0A">
        <w:rPr>
          <w:rFonts w:ascii="Times New Roman" w:hAnsi="Times New Roman" w:cs="Times New Roman"/>
          <w:sz w:val="24"/>
          <w:szCs w:val="24"/>
        </w:rPr>
        <w:t xml:space="preserve"> in order to offer a defense for moral evils. For Swinburne, I focus on his attempt to extend the free will defense to </w:t>
      </w:r>
      <w:r w:rsidR="000D3A94" w:rsidRPr="00F33F0A">
        <w:rPr>
          <w:rFonts w:ascii="Times New Roman" w:hAnsi="Times New Roman" w:cs="Times New Roman"/>
          <w:sz w:val="24"/>
          <w:szCs w:val="24"/>
        </w:rPr>
        <w:t>account for</w:t>
      </w:r>
      <w:r w:rsidR="0048437F" w:rsidRPr="00F33F0A">
        <w:rPr>
          <w:rFonts w:ascii="Times New Roman" w:hAnsi="Times New Roman" w:cs="Times New Roman"/>
          <w:sz w:val="24"/>
          <w:szCs w:val="24"/>
        </w:rPr>
        <w:t xml:space="preserve"> natural evils. And, </w:t>
      </w:r>
      <w:r w:rsidR="00907307" w:rsidRPr="00F33F0A">
        <w:rPr>
          <w:rFonts w:ascii="Times New Roman" w:hAnsi="Times New Roman" w:cs="Times New Roman"/>
          <w:sz w:val="24"/>
          <w:szCs w:val="24"/>
        </w:rPr>
        <w:t>for Hick, I focus on his appeal</w:t>
      </w:r>
      <w:r w:rsidR="000D3A94" w:rsidRPr="00F33F0A">
        <w:rPr>
          <w:rFonts w:ascii="Times New Roman" w:hAnsi="Times New Roman" w:cs="Times New Roman"/>
          <w:sz w:val="24"/>
          <w:szCs w:val="24"/>
        </w:rPr>
        <w:t xml:space="preserve"> to character </w:t>
      </w:r>
      <w:r w:rsidR="0048437F" w:rsidRPr="00F33F0A">
        <w:rPr>
          <w:rFonts w:ascii="Times New Roman" w:hAnsi="Times New Roman" w:cs="Times New Roman"/>
          <w:sz w:val="24"/>
          <w:szCs w:val="24"/>
        </w:rPr>
        <w:t xml:space="preserve">formation </w:t>
      </w:r>
      <w:r w:rsidR="00907307" w:rsidRPr="00F33F0A">
        <w:rPr>
          <w:rFonts w:ascii="Times New Roman" w:hAnsi="Times New Roman" w:cs="Times New Roman"/>
          <w:sz w:val="24"/>
          <w:szCs w:val="24"/>
        </w:rPr>
        <w:t>to account f</w:t>
      </w:r>
      <w:r w:rsidR="0048437F" w:rsidRPr="00F33F0A">
        <w:rPr>
          <w:rFonts w:ascii="Times New Roman" w:hAnsi="Times New Roman" w:cs="Times New Roman"/>
          <w:sz w:val="24"/>
          <w:szCs w:val="24"/>
        </w:rPr>
        <w:t>or natural evil</w:t>
      </w:r>
      <w:r w:rsidR="0073703B" w:rsidRPr="00F33F0A">
        <w:rPr>
          <w:rFonts w:ascii="Times New Roman" w:hAnsi="Times New Roman" w:cs="Times New Roman"/>
          <w:sz w:val="24"/>
          <w:szCs w:val="24"/>
        </w:rPr>
        <w:t>s</w:t>
      </w:r>
      <w:r w:rsidR="0048437F" w:rsidRPr="00F33F0A">
        <w:rPr>
          <w:rFonts w:ascii="Times New Roman" w:hAnsi="Times New Roman" w:cs="Times New Roman"/>
          <w:sz w:val="24"/>
          <w:szCs w:val="24"/>
        </w:rPr>
        <w:t xml:space="preserve">. For each author, I present the basic argumentative strategy of the relevant part of his work, and then show how that strategy could be employed by a </w:t>
      </w:r>
      <w:r w:rsidR="008A7B06" w:rsidRPr="00F33F0A">
        <w:rPr>
          <w:rFonts w:ascii="Times New Roman" w:hAnsi="Times New Roman" w:cs="Times New Roman"/>
          <w:sz w:val="24"/>
          <w:szCs w:val="24"/>
        </w:rPr>
        <w:t>theological</w:t>
      </w:r>
      <w:r w:rsidR="0048437F" w:rsidRPr="00F33F0A">
        <w:rPr>
          <w:rFonts w:ascii="Times New Roman" w:hAnsi="Times New Roman" w:cs="Times New Roman"/>
          <w:sz w:val="24"/>
          <w:szCs w:val="24"/>
        </w:rPr>
        <w:t xml:space="preserve"> determinist</w:t>
      </w:r>
      <w:r w:rsidR="007221E0" w:rsidRPr="00F33F0A">
        <w:rPr>
          <w:rFonts w:ascii="Times New Roman" w:hAnsi="Times New Roman" w:cs="Times New Roman"/>
          <w:sz w:val="24"/>
          <w:szCs w:val="24"/>
        </w:rPr>
        <w:t xml:space="preserve"> </w:t>
      </w:r>
      <w:r w:rsidR="0048437F" w:rsidRPr="00F33F0A">
        <w:rPr>
          <w:rFonts w:ascii="Times New Roman" w:hAnsi="Times New Roman" w:cs="Times New Roman"/>
          <w:sz w:val="24"/>
          <w:szCs w:val="24"/>
        </w:rPr>
        <w:t xml:space="preserve">to offer a </w:t>
      </w:r>
      <w:r w:rsidR="00C170C1" w:rsidRPr="00F33F0A">
        <w:rPr>
          <w:rFonts w:ascii="Times New Roman" w:hAnsi="Times New Roman" w:cs="Times New Roman"/>
          <w:sz w:val="24"/>
          <w:szCs w:val="24"/>
        </w:rPr>
        <w:t xml:space="preserve">corresponding </w:t>
      </w:r>
      <w:r w:rsidR="0048437F" w:rsidRPr="00F33F0A">
        <w:rPr>
          <w:rFonts w:ascii="Times New Roman" w:hAnsi="Times New Roman" w:cs="Times New Roman"/>
          <w:sz w:val="24"/>
          <w:szCs w:val="24"/>
        </w:rPr>
        <w:t>free will theodicy.</w:t>
      </w:r>
    </w:p>
    <w:p w:rsidR="000D3A94" w:rsidRPr="00F33F0A" w:rsidRDefault="000D3A94" w:rsidP="000D3A94">
      <w:pPr>
        <w:pStyle w:val="ListParagraph"/>
        <w:ind w:left="360"/>
        <w:rPr>
          <w:rFonts w:ascii="Times New Roman" w:hAnsi="Times New Roman" w:cs="Times New Roman"/>
          <w:sz w:val="24"/>
          <w:szCs w:val="24"/>
        </w:rPr>
      </w:pPr>
    </w:p>
    <w:p w:rsidR="00273DB9" w:rsidRPr="00F33F0A" w:rsidRDefault="00552D88" w:rsidP="0073703B">
      <w:pPr>
        <w:pStyle w:val="ListParagraph"/>
        <w:numPr>
          <w:ilvl w:val="0"/>
          <w:numId w:val="1"/>
        </w:numPr>
        <w:ind w:left="360"/>
        <w:rPr>
          <w:rFonts w:ascii="Times New Roman" w:hAnsi="Times New Roman" w:cs="Times New Roman"/>
          <w:sz w:val="24"/>
          <w:szCs w:val="24"/>
        </w:rPr>
      </w:pPr>
      <w:r w:rsidRPr="00F33F0A">
        <w:rPr>
          <w:rFonts w:ascii="Times New Roman" w:hAnsi="Times New Roman" w:cs="Times New Roman"/>
          <w:sz w:val="24"/>
          <w:szCs w:val="24"/>
        </w:rPr>
        <w:t>Character Formation</w:t>
      </w:r>
      <w:r w:rsidR="00226086" w:rsidRPr="00F33F0A">
        <w:rPr>
          <w:rFonts w:ascii="Times New Roman" w:hAnsi="Times New Roman" w:cs="Times New Roman"/>
          <w:sz w:val="24"/>
          <w:szCs w:val="24"/>
        </w:rPr>
        <w:t xml:space="preserve"> Free Will </w:t>
      </w:r>
      <w:proofErr w:type="spellStart"/>
      <w:r w:rsidR="00226086" w:rsidRPr="00F33F0A">
        <w:rPr>
          <w:rFonts w:ascii="Times New Roman" w:hAnsi="Times New Roman" w:cs="Times New Roman"/>
          <w:sz w:val="24"/>
          <w:szCs w:val="24"/>
        </w:rPr>
        <w:t>Theodicies</w:t>
      </w:r>
      <w:proofErr w:type="spellEnd"/>
      <w:r w:rsidRPr="00F33F0A">
        <w:rPr>
          <w:rFonts w:ascii="Times New Roman" w:hAnsi="Times New Roman" w:cs="Times New Roman"/>
          <w:sz w:val="24"/>
          <w:szCs w:val="24"/>
        </w:rPr>
        <w:t xml:space="preserve"> for Theological Determinists</w:t>
      </w:r>
    </w:p>
    <w:p w:rsidR="00D867A1" w:rsidRPr="00F33F0A" w:rsidRDefault="00273DB9" w:rsidP="00273DB9">
      <w:pPr>
        <w:rPr>
          <w:rFonts w:ascii="Times New Roman" w:hAnsi="Times New Roman" w:cs="Times New Roman"/>
          <w:sz w:val="24"/>
          <w:szCs w:val="24"/>
        </w:rPr>
      </w:pPr>
      <w:r w:rsidRPr="00F33F0A">
        <w:rPr>
          <w:rFonts w:ascii="Times New Roman" w:hAnsi="Times New Roman" w:cs="Times New Roman"/>
          <w:sz w:val="24"/>
          <w:szCs w:val="24"/>
        </w:rPr>
        <w:t xml:space="preserve">Of the three authors considered in this paper, the one whose commitment to a libertarian conception of free action is least obvious is John Hick. </w:t>
      </w:r>
      <w:r w:rsidR="00D867A1" w:rsidRPr="00F33F0A">
        <w:rPr>
          <w:rFonts w:ascii="Times New Roman" w:hAnsi="Times New Roman" w:cs="Times New Roman"/>
          <w:sz w:val="24"/>
          <w:szCs w:val="24"/>
        </w:rPr>
        <w:t xml:space="preserve">Perhaps for that reason it will also be easiest to see how a </w:t>
      </w:r>
      <w:r w:rsidR="008A7B06" w:rsidRPr="00F33F0A">
        <w:rPr>
          <w:rFonts w:ascii="Times New Roman" w:hAnsi="Times New Roman" w:cs="Times New Roman"/>
          <w:sz w:val="24"/>
          <w:szCs w:val="24"/>
        </w:rPr>
        <w:t>theological determinist</w:t>
      </w:r>
      <w:r w:rsidR="00D867A1" w:rsidRPr="00F33F0A">
        <w:rPr>
          <w:rFonts w:ascii="Times New Roman" w:hAnsi="Times New Roman" w:cs="Times New Roman"/>
          <w:sz w:val="24"/>
          <w:szCs w:val="24"/>
        </w:rPr>
        <w:t xml:space="preserve"> can adopt central aspects of his </w:t>
      </w:r>
      <w:r w:rsidR="00A81BB9" w:rsidRPr="00F33F0A">
        <w:rPr>
          <w:rFonts w:ascii="Times New Roman" w:hAnsi="Times New Roman" w:cs="Times New Roman"/>
          <w:sz w:val="24"/>
          <w:szCs w:val="24"/>
        </w:rPr>
        <w:t>free will theodicy.</w:t>
      </w:r>
      <w:r w:rsidR="00F8146F">
        <w:rPr>
          <w:rStyle w:val="FootnoteReference"/>
          <w:rFonts w:ascii="Times New Roman" w:hAnsi="Times New Roman" w:cs="Times New Roman"/>
          <w:sz w:val="24"/>
          <w:szCs w:val="24"/>
        </w:rPr>
        <w:footnoteReference w:id="6"/>
      </w:r>
    </w:p>
    <w:p w:rsidR="00A95FD8" w:rsidRPr="00F33F0A" w:rsidRDefault="00273DB9" w:rsidP="00965856">
      <w:pPr>
        <w:ind w:firstLine="720"/>
        <w:rPr>
          <w:rFonts w:ascii="Times New Roman" w:hAnsi="Times New Roman" w:cs="Times New Roman"/>
          <w:sz w:val="24"/>
          <w:szCs w:val="24"/>
        </w:rPr>
      </w:pPr>
      <w:r w:rsidRPr="00F33F0A">
        <w:rPr>
          <w:rFonts w:ascii="Times New Roman" w:hAnsi="Times New Roman" w:cs="Times New Roman"/>
          <w:sz w:val="24"/>
          <w:szCs w:val="24"/>
        </w:rPr>
        <w:t xml:space="preserve">As Dan Speak </w:t>
      </w:r>
      <w:r w:rsidR="003E53D5" w:rsidRPr="00F33F0A">
        <w:rPr>
          <w:rFonts w:ascii="Times New Roman" w:hAnsi="Times New Roman" w:cs="Times New Roman"/>
          <w:sz w:val="24"/>
          <w:szCs w:val="24"/>
        </w:rPr>
        <w:t xml:space="preserve">(2013) </w:t>
      </w:r>
      <w:r w:rsidRPr="00F33F0A">
        <w:rPr>
          <w:rFonts w:ascii="Times New Roman" w:hAnsi="Times New Roman" w:cs="Times New Roman"/>
          <w:sz w:val="24"/>
          <w:szCs w:val="24"/>
        </w:rPr>
        <w:t xml:space="preserve">helpfully points out, Hick’s commitment to libertarianism comes out most clearly in his discussion of the freedom of human persons to </w:t>
      </w:r>
      <w:r w:rsidR="003E53D5" w:rsidRPr="00F33F0A">
        <w:rPr>
          <w:rFonts w:ascii="Times New Roman" w:hAnsi="Times New Roman" w:cs="Times New Roman"/>
          <w:sz w:val="24"/>
          <w:szCs w:val="24"/>
        </w:rPr>
        <w:t>respond in love to</w:t>
      </w:r>
      <w:r w:rsidRPr="00F33F0A">
        <w:rPr>
          <w:rFonts w:ascii="Times New Roman" w:hAnsi="Times New Roman" w:cs="Times New Roman"/>
          <w:sz w:val="24"/>
          <w:szCs w:val="24"/>
        </w:rPr>
        <w:t xml:space="preserve"> God.</w:t>
      </w:r>
      <w:r w:rsidR="0073703B" w:rsidRPr="00F33F0A">
        <w:rPr>
          <w:rFonts w:ascii="Times New Roman" w:hAnsi="Times New Roman" w:cs="Times New Roman"/>
          <w:sz w:val="24"/>
          <w:szCs w:val="24"/>
        </w:rPr>
        <w:t xml:space="preserve"> For Hick, God cannot ensure that human persons will respond to him with </w:t>
      </w:r>
      <w:r w:rsidR="003E53D5" w:rsidRPr="00F33F0A">
        <w:rPr>
          <w:rFonts w:ascii="Times New Roman" w:hAnsi="Times New Roman" w:cs="Times New Roman"/>
          <w:sz w:val="24"/>
          <w:szCs w:val="24"/>
        </w:rPr>
        <w:t>the most valuable kind of love.</w:t>
      </w:r>
      <w:r w:rsidR="0073703B" w:rsidRPr="00F33F0A">
        <w:rPr>
          <w:rFonts w:ascii="Times New Roman" w:hAnsi="Times New Roman" w:cs="Times New Roman"/>
          <w:sz w:val="24"/>
          <w:szCs w:val="24"/>
        </w:rPr>
        <w:t xml:space="preserve"> </w:t>
      </w:r>
      <w:r w:rsidR="003E53D5" w:rsidRPr="00F33F0A">
        <w:rPr>
          <w:rFonts w:ascii="Times New Roman" w:hAnsi="Times New Roman" w:cs="Times New Roman"/>
          <w:sz w:val="24"/>
          <w:szCs w:val="24"/>
        </w:rPr>
        <w:t xml:space="preserve">This is because the kind of freedom necessary for this most valuable loving response requires that the response not be causally determined. </w:t>
      </w:r>
      <w:proofErr w:type="gramStart"/>
      <w:r w:rsidR="003E53D5" w:rsidRPr="00F33F0A">
        <w:rPr>
          <w:rFonts w:ascii="Times New Roman" w:hAnsi="Times New Roman" w:cs="Times New Roman"/>
          <w:sz w:val="24"/>
          <w:szCs w:val="24"/>
        </w:rPr>
        <w:t xml:space="preserve">As Hick explains, “Whilst a free action </w:t>
      </w:r>
      <w:r w:rsidR="004C4A87" w:rsidRPr="00F33F0A">
        <w:rPr>
          <w:rFonts w:ascii="Times New Roman" w:hAnsi="Times New Roman" w:cs="Times New Roman"/>
          <w:sz w:val="24"/>
          <w:szCs w:val="24"/>
        </w:rPr>
        <w:t xml:space="preserve">[of the kind in view here] </w:t>
      </w:r>
      <w:r w:rsidR="003E53D5" w:rsidRPr="00F33F0A">
        <w:rPr>
          <w:rFonts w:ascii="Times New Roman" w:hAnsi="Times New Roman" w:cs="Times New Roman"/>
          <w:sz w:val="24"/>
          <w:szCs w:val="24"/>
        </w:rPr>
        <w:t>arises out of the agent’s character it does not arise in a fully determined and predictable way.</w:t>
      </w:r>
      <w:proofErr w:type="gramEnd"/>
      <w:r w:rsidR="003E53D5" w:rsidRPr="00F33F0A">
        <w:rPr>
          <w:rFonts w:ascii="Times New Roman" w:hAnsi="Times New Roman" w:cs="Times New Roman"/>
          <w:sz w:val="24"/>
          <w:szCs w:val="24"/>
        </w:rPr>
        <w:t xml:space="preserve"> It is largely but not fully prefigured in the previous state of the agent. For the character is itself partially formed and sometimes partially re-formed in the very moment of free decision (1978: 276).”</w:t>
      </w:r>
      <w:r w:rsidRPr="00F33F0A">
        <w:rPr>
          <w:rFonts w:ascii="Times New Roman" w:hAnsi="Times New Roman" w:cs="Times New Roman"/>
          <w:sz w:val="24"/>
          <w:szCs w:val="24"/>
        </w:rPr>
        <w:t xml:space="preserve"> The fact that Hick affirms libertarianism here may lead some readers to think that adopting </w:t>
      </w:r>
      <w:r w:rsidR="003E53D5" w:rsidRPr="00F33F0A">
        <w:rPr>
          <w:rFonts w:ascii="Times New Roman" w:hAnsi="Times New Roman" w:cs="Times New Roman"/>
          <w:sz w:val="24"/>
          <w:szCs w:val="24"/>
        </w:rPr>
        <w:t xml:space="preserve">the central elements of </w:t>
      </w:r>
      <w:r w:rsidRPr="00F33F0A">
        <w:rPr>
          <w:rFonts w:ascii="Times New Roman" w:hAnsi="Times New Roman" w:cs="Times New Roman"/>
          <w:sz w:val="24"/>
          <w:szCs w:val="24"/>
        </w:rPr>
        <w:t xml:space="preserve">his theodicy requires affirming libertarianism.  At the very least, it is plausible that Hick himself is thinking of his claims about free action throughout his theodicy as involving a libertarian understanding. </w:t>
      </w:r>
      <w:r w:rsidR="00C170C1" w:rsidRPr="00F33F0A">
        <w:rPr>
          <w:rFonts w:ascii="Times New Roman" w:hAnsi="Times New Roman" w:cs="Times New Roman"/>
          <w:sz w:val="24"/>
          <w:szCs w:val="24"/>
        </w:rPr>
        <w:t xml:space="preserve">That is, when he </w:t>
      </w:r>
      <w:r w:rsidR="00C170C1" w:rsidRPr="00F33F0A">
        <w:rPr>
          <w:rFonts w:ascii="Times New Roman" w:hAnsi="Times New Roman" w:cs="Times New Roman"/>
          <w:sz w:val="24"/>
          <w:szCs w:val="24"/>
        </w:rPr>
        <w:lastRenderedPageBreak/>
        <w:t xml:space="preserve">discusses free action throughout his theodicy, it is plausible that he intends to be understood as referring to action types the occurrence of which is incompatible with causal determinism. </w:t>
      </w:r>
      <w:r w:rsidRPr="00F33F0A">
        <w:rPr>
          <w:rFonts w:ascii="Times New Roman" w:hAnsi="Times New Roman" w:cs="Times New Roman"/>
          <w:sz w:val="24"/>
          <w:szCs w:val="24"/>
        </w:rPr>
        <w:t>Nonetheless, it is worth our while to consider whether central aspects of his theodicy</w:t>
      </w:r>
      <w:r w:rsidR="008A7B06" w:rsidRPr="00F33F0A">
        <w:rPr>
          <w:rFonts w:ascii="Times New Roman" w:hAnsi="Times New Roman" w:cs="Times New Roman"/>
          <w:sz w:val="24"/>
          <w:szCs w:val="24"/>
        </w:rPr>
        <w:t xml:space="preserve"> could nonetheless be ada</w:t>
      </w:r>
      <w:r w:rsidRPr="00F33F0A">
        <w:rPr>
          <w:rFonts w:ascii="Times New Roman" w:hAnsi="Times New Roman" w:cs="Times New Roman"/>
          <w:sz w:val="24"/>
          <w:szCs w:val="24"/>
        </w:rPr>
        <w:t xml:space="preserve">pted by </w:t>
      </w:r>
      <w:r w:rsidR="008A7B06" w:rsidRPr="00F33F0A">
        <w:rPr>
          <w:rFonts w:ascii="Times New Roman" w:hAnsi="Times New Roman" w:cs="Times New Roman"/>
          <w:sz w:val="24"/>
          <w:szCs w:val="24"/>
        </w:rPr>
        <w:t>theological determinists</w:t>
      </w:r>
      <w:r w:rsidR="00C170C1" w:rsidRPr="00F33F0A">
        <w:rPr>
          <w:rFonts w:ascii="Times New Roman" w:hAnsi="Times New Roman" w:cs="Times New Roman"/>
          <w:sz w:val="24"/>
          <w:szCs w:val="24"/>
        </w:rPr>
        <w:t>, who by definition</w:t>
      </w:r>
      <w:r w:rsidRPr="00F33F0A">
        <w:rPr>
          <w:rFonts w:ascii="Times New Roman" w:hAnsi="Times New Roman" w:cs="Times New Roman"/>
          <w:sz w:val="24"/>
          <w:szCs w:val="24"/>
        </w:rPr>
        <w:t xml:space="preserve"> </w:t>
      </w:r>
      <w:r w:rsidR="002B0F12" w:rsidRPr="00F33F0A">
        <w:rPr>
          <w:rFonts w:ascii="Times New Roman" w:hAnsi="Times New Roman" w:cs="Times New Roman"/>
          <w:sz w:val="24"/>
          <w:szCs w:val="24"/>
        </w:rPr>
        <w:t xml:space="preserve">deny </w:t>
      </w:r>
      <w:r w:rsidRPr="00F33F0A">
        <w:rPr>
          <w:rFonts w:ascii="Times New Roman" w:hAnsi="Times New Roman" w:cs="Times New Roman"/>
          <w:sz w:val="24"/>
          <w:szCs w:val="24"/>
        </w:rPr>
        <w:t>libertarianism</w:t>
      </w:r>
      <w:r w:rsidR="000D3A94" w:rsidRPr="00F33F0A">
        <w:rPr>
          <w:rFonts w:ascii="Times New Roman" w:hAnsi="Times New Roman" w:cs="Times New Roman"/>
          <w:sz w:val="24"/>
          <w:szCs w:val="24"/>
        </w:rPr>
        <w:t xml:space="preserve"> and instead affirm </w:t>
      </w:r>
      <w:proofErr w:type="spellStart"/>
      <w:r w:rsidR="000D3A94" w:rsidRPr="00F33F0A">
        <w:rPr>
          <w:rFonts w:ascii="Times New Roman" w:hAnsi="Times New Roman" w:cs="Times New Roman"/>
          <w:sz w:val="24"/>
          <w:szCs w:val="24"/>
        </w:rPr>
        <w:t>compatibilism</w:t>
      </w:r>
      <w:proofErr w:type="spellEnd"/>
      <w:r w:rsidR="000D3A94" w:rsidRPr="00F33F0A">
        <w:rPr>
          <w:rFonts w:ascii="Times New Roman" w:hAnsi="Times New Roman" w:cs="Times New Roman"/>
          <w:sz w:val="24"/>
          <w:szCs w:val="24"/>
        </w:rPr>
        <w:t xml:space="preserve">—the </w:t>
      </w:r>
      <w:proofErr w:type="gramStart"/>
      <w:r w:rsidR="000D3A94" w:rsidRPr="00F33F0A">
        <w:rPr>
          <w:rFonts w:ascii="Times New Roman" w:hAnsi="Times New Roman" w:cs="Times New Roman"/>
          <w:sz w:val="24"/>
          <w:szCs w:val="24"/>
        </w:rPr>
        <w:t>view that free</w:t>
      </w:r>
      <w:proofErr w:type="gramEnd"/>
      <w:r w:rsidR="000D3A94" w:rsidRPr="00F33F0A">
        <w:rPr>
          <w:rFonts w:ascii="Times New Roman" w:hAnsi="Times New Roman" w:cs="Times New Roman"/>
          <w:sz w:val="24"/>
          <w:szCs w:val="24"/>
        </w:rPr>
        <w:t xml:space="preserve"> actions can be causally determined</w:t>
      </w:r>
      <w:r w:rsidRPr="00F33F0A">
        <w:rPr>
          <w:rFonts w:ascii="Times New Roman" w:hAnsi="Times New Roman" w:cs="Times New Roman"/>
          <w:sz w:val="24"/>
          <w:szCs w:val="24"/>
        </w:rPr>
        <w:t>.</w:t>
      </w:r>
    </w:p>
    <w:p w:rsidR="00C170C1" w:rsidRPr="00F33F0A" w:rsidRDefault="008A7B06" w:rsidP="00965856">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The central aspect of Hick’s theodicy on which I will focus, and </w:t>
      </w:r>
      <w:r w:rsidR="00045E66" w:rsidRPr="00F33F0A">
        <w:rPr>
          <w:rFonts w:ascii="Times New Roman" w:hAnsi="Times New Roman" w:cs="Times New Roman"/>
          <w:sz w:val="24"/>
          <w:szCs w:val="24"/>
        </w:rPr>
        <w:t xml:space="preserve">probably </w:t>
      </w:r>
      <w:r w:rsidRPr="00F33F0A">
        <w:rPr>
          <w:rFonts w:ascii="Times New Roman" w:hAnsi="Times New Roman" w:cs="Times New Roman"/>
          <w:sz w:val="24"/>
          <w:szCs w:val="24"/>
        </w:rPr>
        <w:t>the aspect for which his theodicy is best known,</w:t>
      </w:r>
      <w:r w:rsidR="00C170C1" w:rsidRPr="00F33F0A">
        <w:rPr>
          <w:rFonts w:ascii="Times New Roman" w:hAnsi="Times New Roman" w:cs="Times New Roman"/>
          <w:sz w:val="24"/>
          <w:szCs w:val="24"/>
        </w:rPr>
        <w:t xml:space="preserve"> is his appeal to</w:t>
      </w:r>
      <w:r w:rsidR="002B0F12" w:rsidRPr="00F33F0A">
        <w:rPr>
          <w:rFonts w:ascii="Times New Roman" w:hAnsi="Times New Roman" w:cs="Times New Roman"/>
          <w:sz w:val="24"/>
          <w:szCs w:val="24"/>
        </w:rPr>
        <w:t xml:space="preserve"> character formation, or</w:t>
      </w:r>
      <w:r w:rsidR="00C170C1" w:rsidRPr="00F33F0A">
        <w:rPr>
          <w:rFonts w:ascii="Times New Roman" w:hAnsi="Times New Roman" w:cs="Times New Roman"/>
          <w:sz w:val="24"/>
          <w:szCs w:val="24"/>
        </w:rPr>
        <w:t xml:space="preserve"> soul-building</w:t>
      </w:r>
      <w:r w:rsidR="00CE510C" w:rsidRPr="00F33F0A">
        <w:rPr>
          <w:rFonts w:ascii="Times New Roman" w:hAnsi="Times New Roman" w:cs="Times New Roman"/>
          <w:sz w:val="24"/>
          <w:szCs w:val="24"/>
        </w:rPr>
        <w:t>, to account for natural evils</w:t>
      </w:r>
      <w:r w:rsidR="00C170C1" w:rsidRPr="00F33F0A">
        <w:rPr>
          <w:rFonts w:ascii="Times New Roman" w:hAnsi="Times New Roman" w:cs="Times New Roman"/>
          <w:sz w:val="24"/>
          <w:szCs w:val="24"/>
        </w:rPr>
        <w:t>. Hick argues that God must p</w:t>
      </w:r>
      <w:r w:rsidR="00045E66" w:rsidRPr="00F33F0A">
        <w:rPr>
          <w:rFonts w:ascii="Times New Roman" w:hAnsi="Times New Roman" w:cs="Times New Roman"/>
          <w:sz w:val="24"/>
          <w:szCs w:val="24"/>
        </w:rPr>
        <w:t>ermit natural evils</w:t>
      </w:r>
      <w:r w:rsidR="00C170C1" w:rsidRPr="00F33F0A">
        <w:rPr>
          <w:rFonts w:ascii="Times New Roman" w:hAnsi="Times New Roman" w:cs="Times New Roman"/>
          <w:sz w:val="24"/>
          <w:szCs w:val="24"/>
        </w:rPr>
        <w:t xml:space="preserve"> </w:t>
      </w:r>
      <w:r w:rsidR="00045E66" w:rsidRPr="00F33F0A">
        <w:rPr>
          <w:rFonts w:ascii="Times New Roman" w:hAnsi="Times New Roman" w:cs="Times New Roman"/>
          <w:sz w:val="24"/>
          <w:szCs w:val="24"/>
        </w:rPr>
        <w:t xml:space="preserve">of the sort we find in our world </w:t>
      </w:r>
      <w:r w:rsidR="00C170C1" w:rsidRPr="00F33F0A">
        <w:rPr>
          <w:rFonts w:ascii="Times New Roman" w:hAnsi="Times New Roman" w:cs="Times New Roman"/>
          <w:sz w:val="24"/>
          <w:szCs w:val="24"/>
        </w:rPr>
        <w:t>if God is to achieve a world in which human persons engage in free acts whereby they inculcate virtuous characters. T</w:t>
      </w:r>
      <w:r w:rsidRPr="00F33F0A">
        <w:rPr>
          <w:rFonts w:ascii="Times New Roman" w:hAnsi="Times New Roman" w:cs="Times New Roman"/>
          <w:sz w:val="24"/>
          <w:szCs w:val="24"/>
        </w:rPr>
        <w:t>his is because, as Hick puts it</w:t>
      </w:r>
      <w:r w:rsidR="00C170C1" w:rsidRPr="00F33F0A">
        <w:rPr>
          <w:rFonts w:ascii="Times New Roman" w:hAnsi="Times New Roman" w:cs="Times New Roman"/>
          <w:sz w:val="24"/>
          <w:szCs w:val="24"/>
        </w:rPr>
        <w:t xml:space="preserve">, </w:t>
      </w:r>
      <w:r w:rsidR="00045E66" w:rsidRPr="00F33F0A">
        <w:rPr>
          <w:rFonts w:ascii="Times New Roman" w:hAnsi="Times New Roman" w:cs="Times New Roman"/>
          <w:sz w:val="24"/>
          <w:szCs w:val="24"/>
        </w:rPr>
        <w:t xml:space="preserve">persons can only develop virtuous characters through their own free decisions if they </w:t>
      </w:r>
      <w:r w:rsidR="000D3A94" w:rsidRPr="00F33F0A">
        <w:rPr>
          <w:rFonts w:ascii="Times New Roman" w:hAnsi="Times New Roman" w:cs="Times New Roman"/>
          <w:sz w:val="24"/>
          <w:szCs w:val="24"/>
        </w:rPr>
        <w:t xml:space="preserve">are placed in an environment which includes </w:t>
      </w:r>
      <w:r w:rsidR="00045E66" w:rsidRPr="00F33F0A">
        <w:rPr>
          <w:rFonts w:ascii="Times New Roman" w:hAnsi="Times New Roman" w:cs="Times New Roman"/>
          <w:sz w:val="24"/>
          <w:szCs w:val="24"/>
        </w:rPr>
        <w:t xml:space="preserve">“challenges to be met, problems to be solved, dangers to be faced, and which accordingly involves real possibilities of hardship, disaster, failure, defeat, and misery (2001: 276).” </w:t>
      </w:r>
      <w:r w:rsidR="00C170C1" w:rsidRPr="00F33F0A">
        <w:rPr>
          <w:rFonts w:ascii="Times New Roman" w:hAnsi="Times New Roman" w:cs="Times New Roman"/>
          <w:sz w:val="24"/>
          <w:szCs w:val="24"/>
        </w:rPr>
        <w:t xml:space="preserve"> </w:t>
      </w:r>
      <w:r w:rsidR="00045E66" w:rsidRPr="00F33F0A">
        <w:rPr>
          <w:rFonts w:ascii="Times New Roman" w:hAnsi="Times New Roman" w:cs="Times New Roman"/>
          <w:sz w:val="24"/>
          <w:szCs w:val="24"/>
        </w:rPr>
        <w:t xml:space="preserve">It is only in such an environment, he claims, that persons can “develop in intelligence and in such qualities as courage and determination (ibid).” Yet, acquiring a virtuous character via one’s own free decisions </w:t>
      </w:r>
      <w:r w:rsidR="008E121C" w:rsidRPr="00F33F0A">
        <w:rPr>
          <w:rFonts w:ascii="Times New Roman" w:hAnsi="Times New Roman" w:cs="Times New Roman"/>
          <w:sz w:val="24"/>
          <w:szCs w:val="24"/>
        </w:rPr>
        <w:t>leads to</w:t>
      </w:r>
      <w:r w:rsidR="00045E66" w:rsidRPr="00F33F0A">
        <w:rPr>
          <w:rFonts w:ascii="Times New Roman" w:hAnsi="Times New Roman" w:cs="Times New Roman"/>
          <w:sz w:val="24"/>
          <w:szCs w:val="24"/>
        </w:rPr>
        <w:t xml:space="preserve"> the most valuable kind of moral goodness, Hick maintains. Indeed, his theodicy is based on the principle that “virtues which have been formed within the agent as a hard won deposit of his own right decisions in situations of challenge and temptation, are intrinsically more valuable than virtues created within him ready made and without any effort on his own part</w:t>
      </w:r>
      <w:r w:rsidR="004C4A87" w:rsidRPr="00F33F0A">
        <w:rPr>
          <w:rFonts w:ascii="Times New Roman" w:hAnsi="Times New Roman" w:cs="Times New Roman"/>
          <w:sz w:val="24"/>
          <w:szCs w:val="24"/>
        </w:rPr>
        <w:t xml:space="preserve"> (271)</w:t>
      </w:r>
      <w:r w:rsidR="00045E66" w:rsidRPr="00F33F0A">
        <w:rPr>
          <w:rFonts w:ascii="Times New Roman" w:hAnsi="Times New Roman" w:cs="Times New Roman"/>
          <w:sz w:val="24"/>
          <w:szCs w:val="24"/>
        </w:rPr>
        <w:t>.” In summary,</w:t>
      </w:r>
      <w:r w:rsidR="00C170C1" w:rsidRPr="00F33F0A">
        <w:rPr>
          <w:rFonts w:ascii="Times New Roman" w:hAnsi="Times New Roman" w:cs="Times New Roman"/>
          <w:sz w:val="24"/>
          <w:szCs w:val="24"/>
        </w:rPr>
        <w:t xml:space="preserve"> Hick offers a free will theodicy according to which the freedom good of virtuous character formed through free action</w:t>
      </w:r>
      <w:r w:rsidR="00907307" w:rsidRPr="00F33F0A">
        <w:rPr>
          <w:rFonts w:ascii="Times New Roman" w:hAnsi="Times New Roman" w:cs="Times New Roman"/>
          <w:sz w:val="24"/>
          <w:szCs w:val="24"/>
        </w:rPr>
        <w:t xml:space="preserve">s </w:t>
      </w:r>
      <w:r w:rsidR="00B33D42" w:rsidRPr="00F33F0A">
        <w:rPr>
          <w:rFonts w:ascii="Times New Roman" w:hAnsi="Times New Roman" w:cs="Times New Roman"/>
          <w:sz w:val="24"/>
          <w:szCs w:val="24"/>
        </w:rPr>
        <w:t>productive</w:t>
      </w:r>
      <w:r w:rsidR="00907307" w:rsidRPr="00F33F0A">
        <w:rPr>
          <w:rFonts w:ascii="Times New Roman" w:hAnsi="Times New Roman" w:cs="Times New Roman"/>
          <w:sz w:val="24"/>
          <w:szCs w:val="24"/>
        </w:rPr>
        <w:t xml:space="preserve"> of virtue</w:t>
      </w:r>
      <w:r w:rsidR="00C170C1" w:rsidRPr="00F33F0A">
        <w:rPr>
          <w:rFonts w:ascii="Times New Roman" w:hAnsi="Times New Roman" w:cs="Times New Roman"/>
          <w:sz w:val="24"/>
          <w:szCs w:val="24"/>
        </w:rPr>
        <w:t xml:space="preserve"> is made achievable only by God’s permission of natural evils.</w:t>
      </w:r>
      <w:r w:rsidR="002B0F12" w:rsidRPr="00F33F0A">
        <w:rPr>
          <w:rFonts w:ascii="Times New Roman" w:hAnsi="Times New Roman" w:cs="Times New Roman"/>
          <w:sz w:val="24"/>
          <w:szCs w:val="24"/>
        </w:rPr>
        <w:t xml:space="preserve"> </w:t>
      </w:r>
      <w:r w:rsidR="004C4A87" w:rsidRPr="00F33F0A">
        <w:rPr>
          <w:rFonts w:ascii="Times New Roman" w:hAnsi="Times New Roman" w:cs="Times New Roman"/>
          <w:sz w:val="24"/>
          <w:szCs w:val="24"/>
        </w:rPr>
        <w:t>God plausibly would permit the natural evils that occur in our world because permitting them is required in order for this freedom good to be achieved.</w:t>
      </w:r>
    </w:p>
    <w:p w:rsidR="008A7B06" w:rsidRPr="00F33F0A" w:rsidRDefault="003F5483" w:rsidP="00965856">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This aspect of </w:t>
      </w:r>
      <w:r w:rsidR="008A7B06" w:rsidRPr="00F33F0A">
        <w:rPr>
          <w:rFonts w:ascii="Times New Roman" w:hAnsi="Times New Roman" w:cs="Times New Roman"/>
          <w:sz w:val="24"/>
          <w:szCs w:val="24"/>
        </w:rPr>
        <w:t>Hick’s soul-building theodicy has been subjected to a variety of objections, which I will not rehearse here.</w:t>
      </w:r>
      <w:r w:rsidR="008E121C" w:rsidRPr="00F33F0A">
        <w:rPr>
          <w:rStyle w:val="FootnoteReference"/>
          <w:rFonts w:ascii="Times New Roman" w:hAnsi="Times New Roman" w:cs="Times New Roman"/>
          <w:sz w:val="24"/>
          <w:szCs w:val="24"/>
        </w:rPr>
        <w:footnoteReference w:id="7"/>
      </w:r>
      <w:r w:rsidR="008A7B06" w:rsidRPr="00F33F0A">
        <w:rPr>
          <w:rFonts w:ascii="Times New Roman" w:hAnsi="Times New Roman" w:cs="Times New Roman"/>
          <w:sz w:val="24"/>
          <w:szCs w:val="24"/>
        </w:rPr>
        <w:t xml:space="preserve"> I note only that in contemporary discussions of the problem of evil, Hick’s theodicy continu</w:t>
      </w:r>
      <w:r w:rsidR="00B57A1B" w:rsidRPr="00F33F0A">
        <w:rPr>
          <w:rFonts w:ascii="Times New Roman" w:hAnsi="Times New Roman" w:cs="Times New Roman"/>
          <w:sz w:val="24"/>
          <w:szCs w:val="24"/>
        </w:rPr>
        <w:t>es to receive serious attention, and is seen as a viable contender for at least contributing to a multifaceted theistic response to the problem of evil.</w:t>
      </w:r>
      <w:r w:rsidR="00B33D42" w:rsidRPr="00F33F0A">
        <w:rPr>
          <w:rStyle w:val="FootnoteReference"/>
          <w:rFonts w:ascii="Times New Roman" w:hAnsi="Times New Roman" w:cs="Times New Roman"/>
          <w:sz w:val="24"/>
          <w:szCs w:val="24"/>
        </w:rPr>
        <w:footnoteReference w:id="8"/>
      </w:r>
      <w:r w:rsidR="008A7B06" w:rsidRPr="00F33F0A">
        <w:rPr>
          <w:rFonts w:ascii="Times New Roman" w:hAnsi="Times New Roman" w:cs="Times New Roman"/>
          <w:sz w:val="24"/>
          <w:szCs w:val="24"/>
        </w:rPr>
        <w:t xml:space="preserve"> </w:t>
      </w:r>
      <w:r w:rsidR="00B57A1B" w:rsidRPr="00F33F0A">
        <w:rPr>
          <w:rFonts w:ascii="Times New Roman" w:hAnsi="Times New Roman" w:cs="Times New Roman"/>
          <w:sz w:val="24"/>
          <w:szCs w:val="24"/>
        </w:rPr>
        <w:t xml:space="preserve">If </w:t>
      </w:r>
      <w:r w:rsidRPr="00F33F0A">
        <w:rPr>
          <w:rFonts w:ascii="Times New Roman" w:hAnsi="Times New Roman" w:cs="Times New Roman"/>
          <w:sz w:val="24"/>
          <w:szCs w:val="24"/>
        </w:rPr>
        <w:t xml:space="preserve">this aspect of </w:t>
      </w:r>
      <w:r w:rsidR="00B57A1B" w:rsidRPr="00F33F0A">
        <w:rPr>
          <w:rFonts w:ascii="Times New Roman" w:hAnsi="Times New Roman" w:cs="Times New Roman"/>
          <w:sz w:val="24"/>
          <w:szCs w:val="24"/>
        </w:rPr>
        <w:t xml:space="preserve">his theodicy could be deftly adapted by theological determinists, this would make an important contribution to challenging the ubiquitous contemporary view that theists should be libertarians in order to adequately respond to the problem of evil. </w:t>
      </w:r>
      <w:r w:rsidR="002A38C2" w:rsidRPr="00F33F0A">
        <w:rPr>
          <w:rFonts w:ascii="Times New Roman" w:hAnsi="Times New Roman" w:cs="Times New Roman"/>
          <w:sz w:val="24"/>
          <w:szCs w:val="24"/>
        </w:rPr>
        <w:t>Theists could affirm theological determinism and employ an adaptation of Hick’s</w:t>
      </w:r>
      <w:r w:rsidR="00B57A1B" w:rsidRPr="00F33F0A">
        <w:rPr>
          <w:rFonts w:ascii="Times New Roman" w:hAnsi="Times New Roman" w:cs="Times New Roman"/>
          <w:sz w:val="24"/>
          <w:szCs w:val="24"/>
        </w:rPr>
        <w:t xml:space="preserve"> </w:t>
      </w:r>
      <w:r w:rsidR="002A38C2" w:rsidRPr="00F33F0A">
        <w:rPr>
          <w:rFonts w:ascii="Times New Roman" w:hAnsi="Times New Roman" w:cs="Times New Roman"/>
          <w:sz w:val="24"/>
          <w:szCs w:val="24"/>
        </w:rPr>
        <w:t xml:space="preserve">free will </w:t>
      </w:r>
      <w:r w:rsidR="00B57A1B" w:rsidRPr="00F33F0A">
        <w:rPr>
          <w:rFonts w:ascii="Times New Roman" w:hAnsi="Times New Roman" w:cs="Times New Roman"/>
          <w:sz w:val="24"/>
          <w:szCs w:val="24"/>
        </w:rPr>
        <w:t xml:space="preserve">theodicy to account for </w:t>
      </w:r>
      <w:r w:rsidR="002A38C2" w:rsidRPr="00F33F0A">
        <w:rPr>
          <w:rFonts w:ascii="Times New Roman" w:hAnsi="Times New Roman" w:cs="Times New Roman"/>
          <w:sz w:val="24"/>
          <w:szCs w:val="24"/>
        </w:rPr>
        <w:t xml:space="preserve">at least </w:t>
      </w:r>
      <w:r w:rsidR="00B57A1B" w:rsidRPr="00F33F0A">
        <w:rPr>
          <w:rFonts w:ascii="Times New Roman" w:hAnsi="Times New Roman" w:cs="Times New Roman"/>
          <w:sz w:val="24"/>
          <w:szCs w:val="24"/>
        </w:rPr>
        <w:t>certain evils.</w:t>
      </w:r>
    </w:p>
    <w:p w:rsidR="00273DB9" w:rsidRPr="00F33F0A" w:rsidRDefault="008E121C" w:rsidP="00965856">
      <w:pPr>
        <w:ind w:firstLine="720"/>
        <w:rPr>
          <w:rFonts w:ascii="Times New Roman" w:hAnsi="Times New Roman" w:cs="Times New Roman"/>
          <w:sz w:val="24"/>
          <w:szCs w:val="24"/>
        </w:rPr>
      </w:pPr>
      <w:r w:rsidRPr="00F33F0A">
        <w:rPr>
          <w:rFonts w:ascii="Times New Roman" w:hAnsi="Times New Roman" w:cs="Times New Roman"/>
          <w:sz w:val="24"/>
          <w:szCs w:val="24"/>
        </w:rPr>
        <w:t xml:space="preserve">As it turns out, it is not </w:t>
      </w:r>
      <w:r w:rsidR="00C170C1" w:rsidRPr="00F33F0A">
        <w:rPr>
          <w:rFonts w:ascii="Times New Roman" w:hAnsi="Times New Roman" w:cs="Times New Roman"/>
          <w:sz w:val="24"/>
          <w:szCs w:val="24"/>
        </w:rPr>
        <w:t xml:space="preserve">difficult to see how a </w:t>
      </w:r>
      <w:r w:rsidR="00B57A1B" w:rsidRPr="00F33F0A">
        <w:rPr>
          <w:rFonts w:ascii="Times New Roman" w:hAnsi="Times New Roman" w:cs="Times New Roman"/>
          <w:sz w:val="24"/>
          <w:szCs w:val="24"/>
        </w:rPr>
        <w:t>theological determinist</w:t>
      </w:r>
      <w:r w:rsidR="00C170C1" w:rsidRPr="00F33F0A">
        <w:rPr>
          <w:rFonts w:ascii="Times New Roman" w:hAnsi="Times New Roman" w:cs="Times New Roman"/>
          <w:sz w:val="24"/>
          <w:szCs w:val="24"/>
        </w:rPr>
        <w:t xml:space="preserve"> c</w:t>
      </w:r>
      <w:r w:rsidR="00B57A1B" w:rsidRPr="00F33F0A">
        <w:rPr>
          <w:rFonts w:ascii="Times New Roman" w:hAnsi="Times New Roman" w:cs="Times New Roman"/>
          <w:sz w:val="24"/>
          <w:szCs w:val="24"/>
        </w:rPr>
        <w:t>ould ada</w:t>
      </w:r>
      <w:r w:rsidR="00C170C1" w:rsidRPr="00F33F0A">
        <w:rPr>
          <w:rFonts w:ascii="Times New Roman" w:hAnsi="Times New Roman" w:cs="Times New Roman"/>
          <w:sz w:val="24"/>
          <w:szCs w:val="24"/>
        </w:rPr>
        <w:t xml:space="preserve">pt </w:t>
      </w:r>
      <w:r w:rsidR="003F5483" w:rsidRPr="00F33F0A">
        <w:rPr>
          <w:rFonts w:ascii="Times New Roman" w:hAnsi="Times New Roman" w:cs="Times New Roman"/>
          <w:sz w:val="24"/>
          <w:szCs w:val="24"/>
        </w:rPr>
        <w:t xml:space="preserve">this aspect of </w:t>
      </w:r>
      <w:r w:rsidR="00B57A1B" w:rsidRPr="00F33F0A">
        <w:rPr>
          <w:rFonts w:ascii="Times New Roman" w:hAnsi="Times New Roman" w:cs="Times New Roman"/>
          <w:sz w:val="24"/>
          <w:szCs w:val="24"/>
        </w:rPr>
        <w:t>Hick’s</w:t>
      </w:r>
      <w:r w:rsidR="00C170C1" w:rsidRPr="00F33F0A">
        <w:rPr>
          <w:rFonts w:ascii="Times New Roman" w:hAnsi="Times New Roman" w:cs="Times New Roman"/>
          <w:sz w:val="24"/>
          <w:szCs w:val="24"/>
        </w:rPr>
        <w:t xml:space="preserve"> </w:t>
      </w:r>
      <w:r w:rsidR="00B33D42" w:rsidRPr="00F33F0A">
        <w:rPr>
          <w:rFonts w:ascii="Times New Roman" w:hAnsi="Times New Roman" w:cs="Times New Roman"/>
          <w:sz w:val="24"/>
          <w:szCs w:val="24"/>
        </w:rPr>
        <w:t>theodicy</w:t>
      </w:r>
      <w:r w:rsidR="00C170C1" w:rsidRPr="00F33F0A">
        <w:rPr>
          <w:rFonts w:ascii="Times New Roman" w:hAnsi="Times New Roman" w:cs="Times New Roman"/>
          <w:sz w:val="24"/>
          <w:szCs w:val="24"/>
        </w:rPr>
        <w:t xml:space="preserve">.  </w:t>
      </w:r>
      <w:r w:rsidR="002B0F12" w:rsidRPr="00F33F0A">
        <w:rPr>
          <w:rFonts w:ascii="Times New Roman" w:hAnsi="Times New Roman" w:cs="Times New Roman"/>
          <w:sz w:val="24"/>
          <w:szCs w:val="24"/>
        </w:rPr>
        <w:t>For, she too may affirm that inculcating a virtuous character by means of performing free acts</w:t>
      </w:r>
      <w:r w:rsidR="005E5685" w:rsidRPr="00F33F0A">
        <w:rPr>
          <w:rFonts w:ascii="Times New Roman" w:hAnsi="Times New Roman" w:cs="Times New Roman"/>
          <w:sz w:val="24"/>
          <w:szCs w:val="24"/>
        </w:rPr>
        <w:t xml:space="preserve"> </w:t>
      </w:r>
      <w:r w:rsidR="004C4A87" w:rsidRPr="00F33F0A">
        <w:rPr>
          <w:rFonts w:ascii="Times New Roman" w:hAnsi="Times New Roman" w:cs="Times New Roman"/>
          <w:sz w:val="24"/>
          <w:szCs w:val="24"/>
        </w:rPr>
        <w:t>productive</w:t>
      </w:r>
      <w:r w:rsidR="005E5685" w:rsidRPr="00F33F0A">
        <w:rPr>
          <w:rFonts w:ascii="Times New Roman" w:hAnsi="Times New Roman" w:cs="Times New Roman"/>
          <w:sz w:val="24"/>
          <w:szCs w:val="24"/>
        </w:rPr>
        <w:t xml:space="preserve"> of virtue </w:t>
      </w:r>
      <w:r w:rsidR="002B0F12" w:rsidRPr="00F33F0A">
        <w:rPr>
          <w:rFonts w:ascii="Times New Roman" w:hAnsi="Times New Roman" w:cs="Times New Roman"/>
          <w:sz w:val="24"/>
          <w:szCs w:val="24"/>
        </w:rPr>
        <w:t xml:space="preserve">is a great freedom good. Moreover, she may </w:t>
      </w:r>
      <w:r w:rsidR="002B0F12" w:rsidRPr="00F33F0A">
        <w:rPr>
          <w:rFonts w:ascii="Times New Roman" w:hAnsi="Times New Roman" w:cs="Times New Roman"/>
          <w:sz w:val="24"/>
          <w:szCs w:val="24"/>
        </w:rPr>
        <w:lastRenderedPageBreak/>
        <w:t xml:space="preserve">think </w:t>
      </w:r>
      <w:r w:rsidR="004C4A87" w:rsidRPr="00F33F0A">
        <w:rPr>
          <w:rFonts w:ascii="Times New Roman" w:hAnsi="Times New Roman" w:cs="Times New Roman"/>
          <w:sz w:val="24"/>
          <w:szCs w:val="24"/>
        </w:rPr>
        <w:t>this</w:t>
      </w:r>
      <w:r w:rsidR="002B0F12" w:rsidRPr="00F33F0A">
        <w:rPr>
          <w:rFonts w:ascii="Times New Roman" w:hAnsi="Times New Roman" w:cs="Times New Roman"/>
          <w:sz w:val="24"/>
          <w:szCs w:val="24"/>
        </w:rPr>
        <w:t xml:space="preserve"> is a </w:t>
      </w:r>
      <w:r w:rsidR="004C4A87" w:rsidRPr="00F33F0A">
        <w:rPr>
          <w:rFonts w:ascii="Times New Roman" w:hAnsi="Times New Roman" w:cs="Times New Roman"/>
          <w:sz w:val="24"/>
          <w:szCs w:val="24"/>
        </w:rPr>
        <w:t xml:space="preserve">freedom </w:t>
      </w:r>
      <w:r w:rsidR="002B0F12" w:rsidRPr="00F33F0A">
        <w:rPr>
          <w:rFonts w:ascii="Times New Roman" w:hAnsi="Times New Roman" w:cs="Times New Roman"/>
          <w:sz w:val="24"/>
          <w:szCs w:val="24"/>
        </w:rPr>
        <w:t xml:space="preserve">good that can only be achieved by God through permitting evils to occur. For, like Hick, she may think that </w:t>
      </w:r>
      <w:r w:rsidR="00B33D42" w:rsidRPr="00F33F0A">
        <w:rPr>
          <w:rFonts w:ascii="Times New Roman" w:hAnsi="Times New Roman" w:cs="Times New Roman"/>
          <w:sz w:val="24"/>
          <w:szCs w:val="24"/>
        </w:rPr>
        <w:t xml:space="preserve">it is only an environment in which there are challenges to be met, problems to be solved, and dangers to be faced that these character-forming actions can take place. </w:t>
      </w:r>
      <w:r w:rsidR="002B0F12" w:rsidRPr="00F33F0A">
        <w:rPr>
          <w:rFonts w:ascii="Times New Roman" w:hAnsi="Times New Roman" w:cs="Times New Roman"/>
          <w:sz w:val="24"/>
          <w:szCs w:val="24"/>
        </w:rPr>
        <w:t xml:space="preserve">The only difference between her and Hick is that she thinks that those free actions </w:t>
      </w:r>
      <w:r w:rsidR="002D7B40" w:rsidRPr="00F33F0A">
        <w:rPr>
          <w:rFonts w:ascii="Times New Roman" w:hAnsi="Times New Roman" w:cs="Times New Roman"/>
          <w:sz w:val="24"/>
          <w:szCs w:val="24"/>
        </w:rPr>
        <w:t>created agents</w:t>
      </w:r>
      <w:r w:rsidR="002B0F12" w:rsidRPr="00F33F0A">
        <w:rPr>
          <w:rFonts w:ascii="Times New Roman" w:hAnsi="Times New Roman" w:cs="Times New Roman"/>
          <w:sz w:val="24"/>
          <w:szCs w:val="24"/>
        </w:rPr>
        <w:t xml:space="preserve"> perform in response to these evils are acts </w:t>
      </w:r>
      <w:r w:rsidR="00B57A1B" w:rsidRPr="00F33F0A">
        <w:rPr>
          <w:rFonts w:ascii="Times New Roman" w:hAnsi="Times New Roman" w:cs="Times New Roman"/>
          <w:sz w:val="24"/>
          <w:szCs w:val="24"/>
        </w:rPr>
        <w:t>that</w:t>
      </w:r>
      <w:r w:rsidR="002B0F12" w:rsidRPr="00F33F0A">
        <w:rPr>
          <w:rFonts w:ascii="Times New Roman" w:hAnsi="Times New Roman" w:cs="Times New Roman"/>
          <w:sz w:val="24"/>
          <w:szCs w:val="24"/>
        </w:rPr>
        <w:t xml:space="preserve"> are causally determined to occur. Hick </w:t>
      </w:r>
      <w:r w:rsidR="00B33D42" w:rsidRPr="00F33F0A">
        <w:rPr>
          <w:rFonts w:ascii="Times New Roman" w:hAnsi="Times New Roman" w:cs="Times New Roman"/>
          <w:sz w:val="24"/>
          <w:szCs w:val="24"/>
        </w:rPr>
        <w:t>may</w:t>
      </w:r>
      <w:r w:rsidR="002B0F12" w:rsidRPr="00F33F0A">
        <w:rPr>
          <w:rFonts w:ascii="Times New Roman" w:hAnsi="Times New Roman" w:cs="Times New Roman"/>
          <w:sz w:val="24"/>
          <w:szCs w:val="24"/>
        </w:rPr>
        <w:t xml:space="preserve"> say </w:t>
      </w:r>
      <w:r w:rsidR="00B33D42" w:rsidRPr="00F33F0A">
        <w:rPr>
          <w:rFonts w:ascii="Times New Roman" w:hAnsi="Times New Roman" w:cs="Times New Roman"/>
          <w:sz w:val="24"/>
          <w:szCs w:val="24"/>
        </w:rPr>
        <w:t>these</w:t>
      </w:r>
      <w:r w:rsidR="002B0F12" w:rsidRPr="00F33F0A">
        <w:rPr>
          <w:rFonts w:ascii="Times New Roman" w:hAnsi="Times New Roman" w:cs="Times New Roman"/>
          <w:sz w:val="24"/>
          <w:szCs w:val="24"/>
        </w:rPr>
        <w:t xml:space="preserve"> acts are for this reason not free</w:t>
      </w:r>
      <w:r w:rsidR="00B33D42" w:rsidRPr="00F33F0A">
        <w:rPr>
          <w:rFonts w:ascii="Times New Roman" w:hAnsi="Times New Roman" w:cs="Times New Roman"/>
          <w:sz w:val="24"/>
          <w:szCs w:val="24"/>
        </w:rPr>
        <w:t>, or do not exhibit the most valuable sort of freedom</w:t>
      </w:r>
      <w:r w:rsidR="00A54580" w:rsidRPr="00F33F0A">
        <w:rPr>
          <w:rFonts w:ascii="Times New Roman" w:hAnsi="Times New Roman" w:cs="Times New Roman"/>
          <w:sz w:val="24"/>
          <w:szCs w:val="24"/>
        </w:rPr>
        <w:t>. B</w:t>
      </w:r>
      <w:r w:rsidR="002B0F12" w:rsidRPr="00F33F0A">
        <w:rPr>
          <w:rFonts w:ascii="Times New Roman" w:hAnsi="Times New Roman" w:cs="Times New Roman"/>
          <w:sz w:val="24"/>
          <w:szCs w:val="24"/>
        </w:rPr>
        <w:t xml:space="preserve">ut, </w:t>
      </w:r>
      <w:r w:rsidR="00113E99" w:rsidRPr="00F33F0A">
        <w:rPr>
          <w:rFonts w:ascii="Times New Roman" w:hAnsi="Times New Roman" w:cs="Times New Roman"/>
          <w:sz w:val="24"/>
          <w:szCs w:val="24"/>
        </w:rPr>
        <w:t xml:space="preserve">since </w:t>
      </w:r>
      <w:r w:rsidR="00A54580" w:rsidRPr="00F33F0A">
        <w:rPr>
          <w:rFonts w:ascii="Times New Roman" w:hAnsi="Times New Roman" w:cs="Times New Roman"/>
          <w:sz w:val="24"/>
          <w:szCs w:val="24"/>
        </w:rPr>
        <w:t>the theological determinist</w:t>
      </w:r>
      <w:r w:rsidR="00113E99" w:rsidRPr="00F33F0A">
        <w:rPr>
          <w:rFonts w:ascii="Times New Roman" w:hAnsi="Times New Roman" w:cs="Times New Roman"/>
          <w:sz w:val="24"/>
          <w:szCs w:val="24"/>
        </w:rPr>
        <w:t xml:space="preserve"> affirms that free action is com</w:t>
      </w:r>
      <w:r w:rsidR="00B33D42" w:rsidRPr="00F33F0A">
        <w:rPr>
          <w:rFonts w:ascii="Times New Roman" w:hAnsi="Times New Roman" w:cs="Times New Roman"/>
          <w:sz w:val="24"/>
          <w:szCs w:val="24"/>
        </w:rPr>
        <w:t xml:space="preserve">patible with causal determinism, </w:t>
      </w:r>
      <w:r w:rsidR="00A54580" w:rsidRPr="00F33F0A">
        <w:rPr>
          <w:rFonts w:ascii="Times New Roman" w:hAnsi="Times New Roman" w:cs="Times New Roman"/>
          <w:sz w:val="24"/>
          <w:szCs w:val="24"/>
        </w:rPr>
        <w:t>she</w:t>
      </w:r>
      <w:r w:rsidR="00B33D42" w:rsidRPr="00F33F0A">
        <w:rPr>
          <w:rFonts w:ascii="Times New Roman" w:hAnsi="Times New Roman" w:cs="Times New Roman"/>
          <w:sz w:val="24"/>
          <w:szCs w:val="24"/>
        </w:rPr>
        <w:t xml:space="preserve"> needn’t concede this point</w:t>
      </w:r>
      <w:r w:rsidR="00113E99" w:rsidRPr="00F33F0A">
        <w:rPr>
          <w:rFonts w:ascii="Times New Roman" w:hAnsi="Times New Roman" w:cs="Times New Roman"/>
          <w:sz w:val="24"/>
          <w:szCs w:val="24"/>
        </w:rPr>
        <w:t xml:space="preserve">. </w:t>
      </w:r>
      <w:r w:rsidR="00B33D42" w:rsidRPr="00F33F0A">
        <w:rPr>
          <w:rFonts w:ascii="Times New Roman" w:hAnsi="Times New Roman" w:cs="Times New Roman"/>
          <w:sz w:val="24"/>
          <w:szCs w:val="24"/>
        </w:rPr>
        <w:t xml:space="preserve">She may instead maintain that these </w:t>
      </w:r>
      <w:r w:rsidR="00A54580" w:rsidRPr="00F33F0A">
        <w:rPr>
          <w:rFonts w:ascii="Times New Roman" w:hAnsi="Times New Roman" w:cs="Times New Roman"/>
          <w:sz w:val="24"/>
          <w:szCs w:val="24"/>
        </w:rPr>
        <w:t xml:space="preserve">causally determined </w:t>
      </w:r>
      <w:r w:rsidR="00B33D42" w:rsidRPr="00F33F0A">
        <w:rPr>
          <w:rFonts w:ascii="Times New Roman" w:hAnsi="Times New Roman" w:cs="Times New Roman"/>
          <w:sz w:val="24"/>
          <w:szCs w:val="24"/>
        </w:rPr>
        <w:t>acts are indeed free, and perhaps even that they exhibit the most valuable kind of freedom, and as such the goods</w:t>
      </w:r>
      <w:r w:rsidR="00435ECC" w:rsidRPr="00F33F0A">
        <w:rPr>
          <w:rFonts w:ascii="Times New Roman" w:hAnsi="Times New Roman" w:cs="Times New Roman"/>
          <w:sz w:val="24"/>
          <w:szCs w:val="24"/>
        </w:rPr>
        <w:t xml:space="preserve"> achieved through the</w:t>
      </w:r>
      <w:r w:rsidR="00B33D42" w:rsidRPr="00F33F0A">
        <w:rPr>
          <w:rFonts w:ascii="Times New Roman" w:hAnsi="Times New Roman" w:cs="Times New Roman"/>
          <w:sz w:val="24"/>
          <w:szCs w:val="24"/>
        </w:rPr>
        <w:t xml:space="preserve">m are freedom goods. </w:t>
      </w:r>
      <w:r w:rsidR="00AD3AF7" w:rsidRPr="00F33F0A">
        <w:rPr>
          <w:rFonts w:ascii="Times New Roman" w:hAnsi="Times New Roman" w:cs="Times New Roman"/>
          <w:sz w:val="24"/>
          <w:szCs w:val="24"/>
        </w:rPr>
        <w:t xml:space="preserve">According to her Hick-inspired free will theodicy, God permits certain natural evils because permitting them is required in order to make it possible for created persons to achieve the freedom good of cultivating a virtuous character through their own free decisions. </w:t>
      </w:r>
    </w:p>
    <w:p w:rsidR="00435ECC" w:rsidRPr="00F33F0A" w:rsidRDefault="00B33D42" w:rsidP="00965856">
      <w:pPr>
        <w:ind w:firstLine="720"/>
        <w:rPr>
          <w:rFonts w:ascii="Times New Roman" w:hAnsi="Times New Roman" w:cs="Times New Roman"/>
          <w:sz w:val="24"/>
          <w:szCs w:val="24"/>
        </w:rPr>
      </w:pPr>
      <w:r w:rsidRPr="00F33F0A">
        <w:rPr>
          <w:rFonts w:ascii="Times New Roman" w:hAnsi="Times New Roman" w:cs="Times New Roman"/>
          <w:sz w:val="24"/>
          <w:szCs w:val="24"/>
        </w:rPr>
        <w:t>There is also a way in which the theological determinist might extend Hick’s soul-building theodicy to at least partially account for some moral evils. For</w:t>
      </w:r>
      <w:r w:rsidR="00435ECC" w:rsidRPr="00F33F0A">
        <w:rPr>
          <w:rFonts w:ascii="Times New Roman" w:hAnsi="Times New Roman" w:cs="Times New Roman"/>
          <w:sz w:val="24"/>
          <w:szCs w:val="24"/>
        </w:rPr>
        <w:t xml:space="preserve">, while Hick focuses primarily on natural evils as those evils required in order for persons to cultivate virtuous characters via free action, one might think that there are certain virtues which are such that they can only be inculcated through free </w:t>
      </w:r>
      <w:r w:rsidRPr="00F33F0A">
        <w:rPr>
          <w:rFonts w:ascii="Times New Roman" w:hAnsi="Times New Roman" w:cs="Times New Roman"/>
          <w:sz w:val="24"/>
          <w:szCs w:val="24"/>
        </w:rPr>
        <w:t>decisions</w:t>
      </w:r>
      <w:r w:rsidR="00435ECC" w:rsidRPr="00F33F0A">
        <w:rPr>
          <w:rFonts w:ascii="Times New Roman" w:hAnsi="Times New Roman" w:cs="Times New Roman"/>
          <w:sz w:val="24"/>
          <w:szCs w:val="24"/>
        </w:rPr>
        <w:t xml:space="preserve"> if there are moral evils. In other words, there are some virtues that can only be developed in response to moral evils. Forgivingness and contrition are often thought of in this way.</w:t>
      </w:r>
      <w:r w:rsidR="002D7B40" w:rsidRPr="00F33F0A">
        <w:rPr>
          <w:rStyle w:val="FootnoteReference"/>
          <w:rFonts w:ascii="Times New Roman" w:hAnsi="Times New Roman" w:cs="Times New Roman"/>
          <w:sz w:val="24"/>
          <w:szCs w:val="24"/>
        </w:rPr>
        <w:footnoteReference w:id="9"/>
      </w:r>
      <w:r w:rsidR="00435ECC" w:rsidRPr="00F33F0A">
        <w:rPr>
          <w:rFonts w:ascii="Times New Roman" w:hAnsi="Times New Roman" w:cs="Times New Roman"/>
          <w:sz w:val="24"/>
          <w:szCs w:val="24"/>
        </w:rPr>
        <w:t xml:space="preserve"> Whereas forgivingness disposes its possessor to respond well to moral evils done against her or against those to whom she is appropriately related, contrition disposes its possessor to respond well to moral evils done by her or by those to whom she is appropriately related. The </w:t>
      </w:r>
      <w:r w:rsidR="002A38C2" w:rsidRPr="00F33F0A">
        <w:rPr>
          <w:rFonts w:ascii="Times New Roman" w:hAnsi="Times New Roman" w:cs="Times New Roman"/>
          <w:sz w:val="24"/>
          <w:szCs w:val="24"/>
        </w:rPr>
        <w:t>theological</w:t>
      </w:r>
      <w:r w:rsidRPr="00F33F0A">
        <w:rPr>
          <w:rFonts w:ascii="Times New Roman" w:hAnsi="Times New Roman" w:cs="Times New Roman"/>
          <w:sz w:val="24"/>
          <w:szCs w:val="24"/>
        </w:rPr>
        <w:t xml:space="preserve"> determinist might then argue </w:t>
      </w:r>
      <w:r w:rsidR="00435ECC" w:rsidRPr="00F33F0A">
        <w:rPr>
          <w:rFonts w:ascii="Times New Roman" w:hAnsi="Times New Roman" w:cs="Times New Roman"/>
          <w:sz w:val="24"/>
          <w:szCs w:val="24"/>
        </w:rPr>
        <w:t xml:space="preserve">that certain moral evils are permitted by God at least in part because the occurrence of </w:t>
      </w:r>
      <w:r w:rsidRPr="00F33F0A">
        <w:rPr>
          <w:rFonts w:ascii="Times New Roman" w:hAnsi="Times New Roman" w:cs="Times New Roman"/>
          <w:sz w:val="24"/>
          <w:szCs w:val="24"/>
        </w:rPr>
        <w:t>these</w:t>
      </w:r>
      <w:r w:rsidR="00435ECC" w:rsidRPr="00F33F0A">
        <w:rPr>
          <w:rFonts w:ascii="Times New Roman" w:hAnsi="Times New Roman" w:cs="Times New Roman"/>
          <w:sz w:val="24"/>
          <w:szCs w:val="24"/>
        </w:rPr>
        <w:t xml:space="preserve"> moral evils is required in order for the perpetrators and victims of these evils to </w:t>
      </w:r>
      <w:r w:rsidR="002A38C2" w:rsidRPr="00F33F0A">
        <w:rPr>
          <w:rFonts w:ascii="Times New Roman" w:hAnsi="Times New Roman" w:cs="Times New Roman"/>
          <w:sz w:val="24"/>
          <w:szCs w:val="24"/>
        </w:rPr>
        <w:t>have an opportunity to develop</w:t>
      </w:r>
      <w:r w:rsidR="00435ECC" w:rsidRPr="00F33F0A">
        <w:rPr>
          <w:rFonts w:ascii="Times New Roman" w:hAnsi="Times New Roman" w:cs="Times New Roman"/>
          <w:sz w:val="24"/>
          <w:szCs w:val="24"/>
        </w:rPr>
        <w:t xml:space="preserve"> virtues such as forgivingness and contrition through free action</w:t>
      </w:r>
      <w:r w:rsidR="005E5685" w:rsidRPr="00F33F0A">
        <w:rPr>
          <w:rFonts w:ascii="Times New Roman" w:hAnsi="Times New Roman" w:cs="Times New Roman"/>
          <w:sz w:val="24"/>
          <w:szCs w:val="24"/>
        </w:rPr>
        <w:t xml:space="preserve">s </w:t>
      </w:r>
      <w:r w:rsidRPr="00F33F0A">
        <w:rPr>
          <w:rFonts w:ascii="Times New Roman" w:hAnsi="Times New Roman" w:cs="Times New Roman"/>
          <w:sz w:val="24"/>
          <w:szCs w:val="24"/>
        </w:rPr>
        <w:t>productive</w:t>
      </w:r>
      <w:r w:rsidR="005E5685" w:rsidRPr="00F33F0A">
        <w:rPr>
          <w:rFonts w:ascii="Times New Roman" w:hAnsi="Times New Roman" w:cs="Times New Roman"/>
          <w:sz w:val="24"/>
          <w:szCs w:val="24"/>
        </w:rPr>
        <w:t xml:space="preserve"> of these virtues</w:t>
      </w:r>
      <w:r w:rsidR="00435ECC" w:rsidRPr="00F33F0A">
        <w:rPr>
          <w:rFonts w:ascii="Times New Roman" w:hAnsi="Times New Roman" w:cs="Times New Roman"/>
          <w:sz w:val="24"/>
          <w:szCs w:val="24"/>
        </w:rPr>
        <w:t>.</w:t>
      </w:r>
      <w:r w:rsidR="00510A66" w:rsidRPr="00F33F0A">
        <w:rPr>
          <w:rStyle w:val="FootnoteReference"/>
          <w:rFonts w:ascii="Times New Roman" w:hAnsi="Times New Roman" w:cs="Times New Roman"/>
          <w:sz w:val="24"/>
          <w:szCs w:val="24"/>
        </w:rPr>
        <w:footnoteReference w:id="10"/>
      </w:r>
      <w:r w:rsidR="00435ECC" w:rsidRPr="00F33F0A">
        <w:rPr>
          <w:rFonts w:ascii="Times New Roman" w:hAnsi="Times New Roman" w:cs="Times New Roman"/>
          <w:sz w:val="24"/>
          <w:szCs w:val="24"/>
        </w:rPr>
        <w:t xml:space="preserve"> </w:t>
      </w:r>
      <w:r w:rsidR="00510A66" w:rsidRPr="00F33F0A">
        <w:rPr>
          <w:rFonts w:ascii="Times New Roman" w:hAnsi="Times New Roman" w:cs="Times New Roman"/>
          <w:sz w:val="24"/>
          <w:szCs w:val="24"/>
        </w:rPr>
        <w:t xml:space="preserve">Thus, the </w:t>
      </w:r>
      <w:r w:rsidR="00A22237" w:rsidRPr="00F33F0A">
        <w:rPr>
          <w:rFonts w:ascii="Times New Roman" w:hAnsi="Times New Roman" w:cs="Times New Roman"/>
          <w:sz w:val="24"/>
          <w:szCs w:val="24"/>
        </w:rPr>
        <w:t>theological determinist</w:t>
      </w:r>
      <w:r w:rsidR="00510A66" w:rsidRPr="00F33F0A">
        <w:rPr>
          <w:rFonts w:ascii="Times New Roman" w:hAnsi="Times New Roman" w:cs="Times New Roman"/>
          <w:sz w:val="24"/>
          <w:szCs w:val="24"/>
        </w:rPr>
        <w:t xml:space="preserve"> can employ Hick’s argumentative strategy to</w:t>
      </w:r>
      <w:r w:rsidR="002D7B40" w:rsidRPr="00F33F0A">
        <w:rPr>
          <w:rFonts w:ascii="Times New Roman" w:hAnsi="Times New Roman" w:cs="Times New Roman"/>
          <w:sz w:val="24"/>
          <w:szCs w:val="24"/>
        </w:rPr>
        <w:t xml:space="preserve"> at least partially</w:t>
      </w:r>
      <w:r w:rsidR="00510A66" w:rsidRPr="00F33F0A">
        <w:rPr>
          <w:rFonts w:ascii="Times New Roman" w:hAnsi="Times New Roman" w:cs="Times New Roman"/>
          <w:sz w:val="24"/>
          <w:szCs w:val="24"/>
        </w:rPr>
        <w:t xml:space="preserve"> account for both some natural evils and some moral evils. </w:t>
      </w:r>
    </w:p>
    <w:p w:rsidR="00510A66" w:rsidRPr="00F33F0A" w:rsidRDefault="00510A66" w:rsidP="00965856">
      <w:pPr>
        <w:ind w:firstLine="720"/>
        <w:rPr>
          <w:rFonts w:ascii="Times New Roman" w:hAnsi="Times New Roman" w:cs="Times New Roman"/>
          <w:sz w:val="24"/>
          <w:szCs w:val="24"/>
        </w:rPr>
      </w:pPr>
      <w:r w:rsidRPr="00F33F0A">
        <w:rPr>
          <w:rFonts w:ascii="Times New Roman" w:hAnsi="Times New Roman" w:cs="Times New Roman"/>
          <w:sz w:val="24"/>
          <w:szCs w:val="24"/>
        </w:rPr>
        <w:t xml:space="preserve">Now, </w:t>
      </w:r>
      <w:r w:rsidR="002B0F12" w:rsidRPr="00F33F0A">
        <w:rPr>
          <w:rFonts w:ascii="Times New Roman" w:hAnsi="Times New Roman" w:cs="Times New Roman"/>
          <w:sz w:val="24"/>
          <w:szCs w:val="24"/>
        </w:rPr>
        <w:t xml:space="preserve">one might </w:t>
      </w:r>
      <w:r w:rsidR="00B33D42" w:rsidRPr="00F33F0A">
        <w:rPr>
          <w:rFonts w:ascii="Times New Roman" w:hAnsi="Times New Roman" w:cs="Times New Roman"/>
          <w:sz w:val="24"/>
          <w:szCs w:val="24"/>
        </w:rPr>
        <w:t>object</w:t>
      </w:r>
      <w:r w:rsidR="002B0F12" w:rsidRPr="00F33F0A">
        <w:rPr>
          <w:rFonts w:ascii="Times New Roman" w:hAnsi="Times New Roman" w:cs="Times New Roman"/>
          <w:sz w:val="24"/>
          <w:szCs w:val="24"/>
        </w:rPr>
        <w:t xml:space="preserve"> that </w:t>
      </w:r>
      <w:r w:rsidRPr="00F33F0A">
        <w:rPr>
          <w:rFonts w:ascii="Times New Roman" w:hAnsi="Times New Roman" w:cs="Times New Roman"/>
          <w:sz w:val="24"/>
          <w:szCs w:val="24"/>
        </w:rPr>
        <w:t xml:space="preserve">this </w:t>
      </w:r>
      <w:r w:rsidR="002A38C2" w:rsidRPr="00F33F0A">
        <w:rPr>
          <w:rFonts w:ascii="Times New Roman" w:hAnsi="Times New Roman" w:cs="Times New Roman"/>
          <w:sz w:val="24"/>
          <w:szCs w:val="24"/>
        </w:rPr>
        <w:t>theological determinist adaptation</w:t>
      </w:r>
      <w:r w:rsidRPr="00F33F0A">
        <w:rPr>
          <w:rFonts w:ascii="Times New Roman" w:hAnsi="Times New Roman" w:cs="Times New Roman"/>
          <w:sz w:val="24"/>
          <w:szCs w:val="24"/>
        </w:rPr>
        <w:t xml:space="preserve"> of Hick’s soul-building theodicy isn’t as plausible as Hick’s libertarian version. For, the </w:t>
      </w:r>
      <w:r w:rsidR="003F5483" w:rsidRPr="00F33F0A">
        <w:rPr>
          <w:rFonts w:ascii="Times New Roman" w:hAnsi="Times New Roman" w:cs="Times New Roman"/>
          <w:sz w:val="24"/>
          <w:szCs w:val="24"/>
        </w:rPr>
        <w:t>theological</w:t>
      </w:r>
      <w:r w:rsidRPr="00F33F0A">
        <w:rPr>
          <w:rFonts w:ascii="Times New Roman" w:hAnsi="Times New Roman" w:cs="Times New Roman"/>
          <w:sz w:val="24"/>
          <w:szCs w:val="24"/>
        </w:rPr>
        <w:t xml:space="preserve"> determinist version fails to explain why it is that once the evils required for the </w:t>
      </w:r>
      <w:r w:rsidR="002A38C2" w:rsidRPr="00F33F0A">
        <w:rPr>
          <w:rFonts w:ascii="Times New Roman" w:hAnsi="Times New Roman" w:cs="Times New Roman"/>
          <w:sz w:val="24"/>
          <w:szCs w:val="24"/>
        </w:rPr>
        <w:t xml:space="preserve">free </w:t>
      </w:r>
      <w:r w:rsidRPr="00F33F0A">
        <w:rPr>
          <w:rFonts w:ascii="Times New Roman" w:hAnsi="Times New Roman" w:cs="Times New Roman"/>
          <w:sz w:val="24"/>
          <w:szCs w:val="24"/>
        </w:rPr>
        <w:t xml:space="preserve">cultivation of virtue </w:t>
      </w:r>
      <w:proofErr w:type="gramStart"/>
      <w:r w:rsidRPr="00F33F0A">
        <w:rPr>
          <w:rFonts w:ascii="Times New Roman" w:hAnsi="Times New Roman" w:cs="Times New Roman"/>
          <w:sz w:val="24"/>
          <w:szCs w:val="24"/>
        </w:rPr>
        <w:t>occur,</w:t>
      </w:r>
      <w:proofErr w:type="gramEnd"/>
      <w:r w:rsidRPr="00F33F0A">
        <w:rPr>
          <w:rFonts w:ascii="Times New Roman" w:hAnsi="Times New Roman" w:cs="Times New Roman"/>
          <w:sz w:val="24"/>
          <w:szCs w:val="24"/>
        </w:rPr>
        <w:t xml:space="preserve"> </w:t>
      </w:r>
      <w:r w:rsidR="002D7B40" w:rsidRPr="00F33F0A">
        <w:rPr>
          <w:rFonts w:ascii="Times New Roman" w:hAnsi="Times New Roman" w:cs="Times New Roman"/>
          <w:sz w:val="24"/>
          <w:szCs w:val="24"/>
        </w:rPr>
        <w:t>created</w:t>
      </w:r>
      <w:r w:rsidR="001A3751" w:rsidRPr="00F33F0A">
        <w:rPr>
          <w:rFonts w:ascii="Times New Roman" w:hAnsi="Times New Roman" w:cs="Times New Roman"/>
          <w:sz w:val="24"/>
          <w:szCs w:val="24"/>
        </w:rPr>
        <w:t xml:space="preserve"> persons responding to these evils</w:t>
      </w:r>
      <w:r w:rsidRPr="00F33F0A">
        <w:rPr>
          <w:rFonts w:ascii="Times New Roman" w:hAnsi="Times New Roman" w:cs="Times New Roman"/>
          <w:sz w:val="24"/>
          <w:szCs w:val="24"/>
        </w:rPr>
        <w:t xml:space="preserve"> do not simply go on every last time to perform </w:t>
      </w:r>
      <w:r w:rsidR="001A3751" w:rsidRPr="00F33F0A">
        <w:rPr>
          <w:rFonts w:ascii="Times New Roman" w:hAnsi="Times New Roman" w:cs="Times New Roman"/>
          <w:sz w:val="24"/>
          <w:szCs w:val="24"/>
        </w:rPr>
        <w:t>good free</w:t>
      </w:r>
      <w:r w:rsidRPr="00F33F0A">
        <w:rPr>
          <w:rFonts w:ascii="Times New Roman" w:hAnsi="Times New Roman" w:cs="Times New Roman"/>
          <w:sz w:val="24"/>
          <w:szCs w:val="24"/>
        </w:rPr>
        <w:t xml:space="preserve"> acts. </w:t>
      </w:r>
      <w:r w:rsidR="001A3751" w:rsidRPr="00F33F0A">
        <w:rPr>
          <w:rFonts w:ascii="Times New Roman" w:hAnsi="Times New Roman" w:cs="Times New Roman"/>
          <w:sz w:val="24"/>
          <w:szCs w:val="24"/>
        </w:rPr>
        <w:t xml:space="preserve">Since </w:t>
      </w:r>
      <w:r w:rsidR="00846F54" w:rsidRPr="00F33F0A">
        <w:rPr>
          <w:rFonts w:ascii="Times New Roman" w:hAnsi="Times New Roman" w:cs="Times New Roman"/>
          <w:sz w:val="24"/>
          <w:szCs w:val="24"/>
        </w:rPr>
        <w:t>the actions they take in the face of natural evils</w:t>
      </w:r>
      <w:r w:rsidR="001A3751" w:rsidRPr="00F33F0A">
        <w:rPr>
          <w:rFonts w:ascii="Times New Roman" w:hAnsi="Times New Roman" w:cs="Times New Roman"/>
          <w:sz w:val="24"/>
          <w:szCs w:val="24"/>
        </w:rPr>
        <w:t xml:space="preserve"> can be determined, one might have expected that God would </w:t>
      </w:r>
      <w:r w:rsidR="00AD3AF7" w:rsidRPr="00F33F0A">
        <w:rPr>
          <w:rFonts w:ascii="Times New Roman" w:hAnsi="Times New Roman" w:cs="Times New Roman"/>
          <w:sz w:val="24"/>
          <w:szCs w:val="24"/>
        </w:rPr>
        <w:t>ensure that</w:t>
      </w:r>
      <w:r w:rsidR="001A3751" w:rsidRPr="00F33F0A">
        <w:rPr>
          <w:rFonts w:ascii="Times New Roman" w:hAnsi="Times New Roman" w:cs="Times New Roman"/>
          <w:sz w:val="24"/>
          <w:szCs w:val="24"/>
        </w:rPr>
        <w:t xml:space="preserve"> only good acts </w:t>
      </w:r>
      <w:r w:rsidR="00846F54" w:rsidRPr="00F33F0A">
        <w:rPr>
          <w:rFonts w:ascii="Times New Roman" w:hAnsi="Times New Roman" w:cs="Times New Roman"/>
          <w:sz w:val="24"/>
          <w:szCs w:val="24"/>
        </w:rPr>
        <w:t xml:space="preserve">are performed </w:t>
      </w:r>
      <w:r w:rsidR="001A3751" w:rsidRPr="00F33F0A">
        <w:rPr>
          <w:rFonts w:ascii="Times New Roman" w:hAnsi="Times New Roman" w:cs="Times New Roman"/>
          <w:sz w:val="24"/>
          <w:szCs w:val="24"/>
        </w:rPr>
        <w:t>in every case. Yet, by contrast, o</w:t>
      </w:r>
      <w:r w:rsidRPr="00F33F0A">
        <w:rPr>
          <w:rFonts w:ascii="Times New Roman" w:hAnsi="Times New Roman" w:cs="Times New Roman"/>
          <w:sz w:val="24"/>
          <w:szCs w:val="24"/>
        </w:rPr>
        <w:t xml:space="preserve">n Hick’s view, these free acts can’t be determined and so it isn’t surprising that </w:t>
      </w:r>
      <w:r w:rsidR="00846F54" w:rsidRPr="00F33F0A">
        <w:rPr>
          <w:rFonts w:ascii="Times New Roman" w:hAnsi="Times New Roman" w:cs="Times New Roman"/>
          <w:sz w:val="24"/>
          <w:szCs w:val="24"/>
        </w:rPr>
        <w:lastRenderedPageBreak/>
        <w:t>good responses to natural evils</w:t>
      </w:r>
      <w:r w:rsidRPr="00F33F0A">
        <w:rPr>
          <w:rFonts w:ascii="Times New Roman" w:hAnsi="Times New Roman" w:cs="Times New Roman"/>
          <w:sz w:val="24"/>
          <w:szCs w:val="24"/>
        </w:rPr>
        <w:t xml:space="preserve"> don’t always </w:t>
      </w:r>
      <w:r w:rsidR="001A3751" w:rsidRPr="00F33F0A">
        <w:rPr>
          <w:rFonts w:ascii="Times New Roman" w:hAnsi="Times New Roman" w:cs="Times New Roman"/>
          <w:sz w:val="24"/>
          <w:szCs w:val="24"/>
        </w:rPr>
        <w:t xml:space="preserve">occur. Thus, Hick’s version of the soul-building theodicy is </w:t>
      </w:r>
      <w:r w:rsidR="00AD3AF7" w:rsidRPr="00F33F0A">
        <w:rPr>
          <w:rFonts w:ascii="Times New Roman" w:hAnsi="Times New Roman" w:cs="Times New Roman"/>
          <w:sz w:val="24"/>
          <w:szCs w:val="24"/>
        </w:rPr>
        <w:t>significantly</w:t>
      </w:r>
      <w:r w:rsidR="002A38C2" w:rsidRPr="00F33F0A">
        <w:rPr>
          <w:rFonts w:ascii="Times New Roman" w:hAnsi="Times New Roman" w:cs="Times New Roman"/>
          <w:sz w:val="24"/>
          <w:szCs w:val="24"/>
        </w:rPr>
        <w:t xml:space="preserve"> more plausible than the theological</w:t>
      </w:r>
      <w:r w:rsidR="001A3751" w:rsidRPr="00F33F0A">
        <w:rPr>
          <w:rFonts w:ascii="Times New Roman" w:hAnsi="Times New Roman" w:cs="Times New Roman"/>
          <w:sz w:val="24"/>
          <w:szCs w:val="24"/>
        </w:rPr>
        <w:t xml:space="preserve"> determinist </w:t>
      </w:r>
      <w:r w:rsidR="002A38C2" w:rsidRPr="00F33F0A">
        <w:rPr>
          <w:rFonts w:ascii="Times New Roman" w:hAnsi="Times New Roman" w:cs="Times New Roman"/>
          <w:sz w:val="24"/>
          <w:szCs w:val="24"/>
        </w:rPr>
        <w:t>version</w:t>
      </w:r>
      <w:r w:rsidR="001A3751" w:rsidRPr="00F33F0A">
        <w:rPr>
          <w:rFonts w:ascii="Times New Roman" w:hAnsi="Times New Roman" w:cs="Times New Roman"/>
          <w:sz w:val="24"/>
          <w:szCs w:val="24"/>
        </w:rPr>
        <w:t>.</w:t>
      </w:r>
    </w:p>
    <w:p w:rsidR="002B0F12" w:rsidRPr="00F33F0A" w:rsidRDefault="001A3751" w:rsidP="006E709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While tempting, this particular objection to the above adaptation of Hick’s soul-building theodicy is a red herring. The objector complains that the </w:t>
      </w:r>
      <w:r w:rsidR="00DF20B5" w:rsidRPr="00F33F0A">
        <w:rPr>
          <w:rFonts w:ascii="Times New Roman" w:hAnsi="Times New Roman" w:cs="Times New Roman"/>
          <w:sz w:val="24"/>
          <w:szCs w:val="24"/>
        </w:rPr>
        <w:t>theological</w:t>
      </w:r>
      <w:r w:rsidRPr="00F33F0A">
        <w:rPr>
          <w:rFonts w:ascii="Times New Roman" w:hAnsi="Times New Roman" w:cs="Times New Roman"/>
          <w:sz w:val="24"/>
          <w:szCs w:val="24"/>
        </w:rPr>
        <w:t xml:space="preserve"> determinist version of </w:t>
      </w:r>
      <w:r w:rsidR="003F5483" w:rsidRPr="00F33F0A">
        <w:rPr>
          <w:rFonts w:ascii="Times New Roman" w:hAnsi="Times New Roman" w:cs="Times New Roman"/>
          <w:sz w:val="24"/>
          <w:szCs w:val="24"/>
        </w:rPr>
        <w:t xml:space="preserve">this particular aspect of </w:t>
      </w:r>
      <w:r w:rsidRPr="00F33F0A">
        <w:rPr>
          <w:rFonts w:ascii="Times New Roman" w:hAnsi="Times New Roman" w:cs="Times New Roman"/>
          <w:sz w:val="24"/>
          <w:szCs w:val="24"/>
        </w:rPr>
        <w:t xml:space="preserve">Hick’s soul-building theodicy does not explain why </w:t>
      </w:r>
      <w:r w:rsidR="002D7B40" w:rsidRPr="00F33F0A">
        <w:rPr>
          <w:rFonts w:ascii="Times New Roman" w:hAnsi="Times New Roman" w:cs="Times New Roman"/>
          <w:sz w:val="24"/>
          <w:szCs w:val="24"/>
        </w:rPr>
        <w:t>created</w:t>
      </w:r>
      <w:r w:rsidRPr="00F33F0A">
        <w:rPr>
          <w:rFonts w:ascii="Times New Roman" w:hAnsi="Times New Roman" w:cs="Times New Roman"/>
          <w:sz w:val="24"/>
          <w:szCs w:val="24"/>
        </w:rPr>
        <w:t xml:space="preserve"> persons sometimes choose evil rather than good when faced with natural (and perhaps moral) evils required to give them an opportunity to develop their souls. But </w:t>
      </w:r>
      <w:r w:rsidRPr="00F33F0A">
        <w:rPr>
          <w:rFonts w:ascii="Times New Roman" w:hAnsi="Times New Roman" w:cs="Times New Roman"/>
          <w:i/>
          <w:sz w:val="24"/>
          <w:szCs w:val="24"/>
        </w:rPr>
        <w:t xml:space="preserve">these </w:t>
      </w:r>
      <w:r w:rsidR="00AD3AF7" w:rsidRPr="00F33F0A">
        <w:rPr>
          <w:rFonts w:ascii="Times New Roman" w:hAnsi="Times New Roman" w:cs="Times New Roman"/>
          <w:sz w:val="24"/>
          <w:szCs w:val="24"/>
        </w:rPr>
        <w:t>moral evils—</w:t>
      </w:r>
      <w:r w:rsidRPr="00F33F0A">
        <w:rPr>
          <w:rFonts w:ascii="Times New Roman" w:hAnsi="Times New Roman" w:cs="Times New Roman"/>
          <w:sz w:val="24"/>
          <w:szCs w:val="24"/>
        </w:rPr>
        <w:t>the evils of choosing badly when given opp</w:t>
      </w:r>
      <w:r w:rsidR="00AD3AF7" w:rsidRPr="00F33F0A">
        <w:rPr>
          <w:rFonts w:ascii="Times New Roman" w:hAnsi="Times New Roman" w:cs="Times New Roman"/>
          <w:sz w:val="24"/>
          <w:szCs w:val="24"/>
        </w:rPr>
        <w:t>ortunities to develop our souls—</w:t>
      </w:r>
      <w:r w:rsidRPr="00F33F0A">
        <w:rPr>
          <w:rFonts w:ascii="Times New Roman" w:hAnsi="Times New Roman" w:cs="Times New Roman"/>
          <w:sz w:val="24"/>
          <w:szCs w:val="24"/>
        </w:rPr>
        <w:t xml:space="preserve">are not what the </w:t>
      </w:r>
      <w:r w:rsidR="003F5483" w:rsidRPr="00F33F0A">
        <w:rPr>
          <w:rFonts w:ascii="Times New Roman" w:hAnsi="Times New Roman" w:cs="Times New Roman"/>
          <w:sz w:val="24"/>
          <w:szCs w:val="24"/>
        </w:rPr>
        <w:t xml:space="preserve">relevant aspect of the </w:t>
      </w:r>
      <w:r w:rsidRPr="00F33F0A">
        <w:rPr>
          <w:rFonts w:ascii="Times New Roman" w:hAnsi="Times New Roman" w:cs="Times New Roman"/>
          <w:sz w:val="24"/>
          <w:szCs w:val="24"/>
        </w:rPr>
        <w:t xml:space="preserve">soul-building theodicy is designed to explain, </w:t>
      </w:r>
      <w:r w:rsidR="00935E1A" w:rsidRPr="00F33F0A">
        <w:rPr>
          <w:rFonts w:ascii="Times New Roman" w:hAnsi="Times New Roman" w:cs="Times New Roman"/>
          <w:sz w:val="24"/>
          <w:szCs w:val="24"/>
        </w:rPr>
        <w:t xml:space="preserve">supposing that these moral evils are not </w:t>
      </w:r>
      <w:r w:rsidR="00303CC0">
        <w:rPr>
          <w:rFonts w:ascii="Times New Roman" w:hAnsi="Times New Roman" w:cs="Times New Roman"/>
          <w:i/>
          <w:sz w:val="24"/>
          <w:szCs w:val="24"/>
        </w:rPr>
        <w:t xml:space="preserve">also </w:t>
      </w:r>
      <w:r w:rsidR="00935E1A" w:rsidRPr="00F33F0A">
        <w:rPr>
          <w:rFonts w:ascii="Times New Roman" w:hAnsi="Times New Roman" w:cs="Times New Roman"/>
          <w:sz w:val="24"/>
          <w:szCs w:val="24"/>
        </w:rPr>
        <w:t xml:space="preserve">among those required to provide created persons with opportunities for cultivating virtue. This is the case </w:t>
      </w:r>
      <w:r w:rsidRPr="00F33F0A">
        <w:rPr>
          <w:rFonts w:ascii="Times New Roman" w:hAnsi="Times New Roman" w:cs="Times New Roman"/>
          <w:sz w:val="24"/>
          <w:szCs w:val="24"/>
        </w:rPr>
        <w:t xml:space="preserve">whether </w:t>
      </w:r>
      <w:r w:rsidR="00935E1A" w:rsidRPr="00F33F0A">
        <w:rPr>
          <w:rFonts w:ascii="Times New Roman" w:hAnsi="Times New Roman" w:cs="Times New Roman"/>
          <w:sz w:val="24"/>
          <w:szCs w:val="24"/>
        </w:rPr>
        <w:t>this aspect of the soul-building theodicy</w:t>
      </w:r>
      <w:r w:rsidRPr="00F33F0A">
        <w:rPr>
          <w:rFonts w:ascii="Times New Roman" w:hAnsi="Times New Roman" w:cs="Times New Roman"/>
          <w:sz w:val="24"/>
          <w:szCs w:val="24"/>
        </w:rPr>
        <w:t xml:space="preserve"> is wielded by Hick or by the </w:t>
      </w:r>
      <w:r w:rsidR="005E5685" w:rsidRPr="00F33F0A">
        <w:rPr>
          <w:rFonts w:ascii="Times New Roman" w:hAnsi="Times New Roman" w:cs="Times New Roman"/>
          <w:sz w:val="24"/>
          <w:szCs w:val="24"/>
        </w:rPr>
        <w:t>theological</w:t>
      </w:r>
      <w:r w:rsidRPr="00F33F0A">
        <w:rPr>
          <w:rFonts w:ascii="Times New Roman" w:hAnsi="Times New Roman" w:cs="Times New Roman"/>
          <w:sz w:val="24"/>
          <w:szCs w:val="24"/>
        </w:rPr>
        <w:t xml:space="preserve"> determinist</w:t>
      </w:r>
      <w:r w:rsidR="003F5483" w:rsidRPr="00F33F0A">
        <w:rPr>
          <w:rFonts w:ascii="Times New Roman" w:hAnsi="Times New Roman" w:cs="Times New Roman"/>
          <w:sz w:val="24"/>
          <w:szCs w:val="24"/>
        </w:rPr>
        <w:t xml:space="preserve">. </w:t>
      </w:r>
      <w:r w:rsidR="00935E1A" w:rsidRPr="00F33F0A">
        <w:rPr>
          <w:rFonts w:ascii="Times New Roman" w:hAnsi="Times New Roman" w:cs="Times New Roman"/>
          <w:sz w:val="24"/>
          <w:szCs w:val="24"/>
        </w:rPr>
        <w:t>For, regardless of who is employing this aspect of the theodicy</w:t>
      </w:r>
      <w:r w:rsidR="003F5483" w:rsidRPr="00F33F0A">
        <w:rPr>
          <w:rFonts w:ascii="Times New Roman" w:hAnsi="Times New Roman" w:cs="Times New Roman"/>
          <w:sz w:val="24"/>
          <w:szCs w:val="24"/>
        </w:rPr>
        <w:t xml:space="preserve">, </w:t>
      </w:r>
      <w:r w:rsidR="00935E1A" w:rsidRPr="00F33F0A">
        <w:rPr>
          <w:rFonts w:ascii="Times New Roman" w:hAnsi="Times New Roman" w:cs="Times New Roman"/>
          <w:sz w:val="24"/>
          <w:szCs w:val="24"/>
        </w:rPr>
        <w:t xml:space="preserve">it is only </w:t>
      </w:r>
      <w:r w:rsidRPr="00F33F0A">
        <w:rPr>
          <w:rFonts w:ascii="Times New Roman" w:hAnsi="Times New Roman" w:cs="Times New Roman"/>
          <w:sz w:val="24"/>
          <w:szCs w:val="24"/>
        </w:rPr>
        <w:t xml:space="preserve">designed to explain those evils that are required to provide </w:t>
      </w:r>
      <w:r w:rsidR="002D7B40" w:rsidRPr="00F33F0A">
        <w:rPr>
          <w:rFonts w:ascii="Times New Roman" w:hAnsi="Times New Roman" w:cs="Times New Roman"/>
          <w:sz w:val="24"/>
          <w:szCs w:val="24"/>
        </w:rPr>
        <w:t>created</w:t>
      </w:r>
      <w:r w:rsidRPr="00F33F0A">
        <w:rPr>
          <w:rFonts w:ascii="Times New Roman" w:hAnsi="Times New Roman" w:cs="Times New Roman"/>
          <w:sz w:val="24"/>
          <w:szCs w:val="24"/>
        </w:rPr>
        <w:t xml:space="preserve"> persons with opportunities to develop their souls. If there are other evils</w:t>
      </w:r>
      <w:r w:rsidR="00935E1A" w:rsidRPr="00F33F0A">
        <w:rPr>
          <w:rFonts w:ascii="Times New Roman" w:hAnsi="Times New Roman" w:cs="Times New Roman"/>
          <w:sz w:val="24"/>
          <w:szCs w:val="24"/>
        </w:rPr>
        <w:t xml:space="preserve"> not required for providing created persons with opportunities for soul-building</w:t>
      </w:r>
      <w:r w:rsidRPr="00F33F0A">
        <w:rPr>
          <w:rFonts w:ascii="Times New Roman" w:hAnsi="Times New Roman" w:cs="Times New Roman"/>
          <w:sz w:val="24"/>
          <w:szCs w:val="24"/>
        </w:rPr>
        <w:t xml:space="preserve">, such as evils that </w:t>
      </w:r>
      <w:r w:rsidR="002D7B40" w:rsidRPr="00F33F0A">
        <w:rPr>
          <w:rFonts w:ascii="Times New Roman" w:hAnsi="Times New Roman" w:cs="Times New Roman"/>
          <w:sz w:val="24"/>
          <w:szCs w:val="24"/>
        </w:rPr>
        <w:t>created</w:t>
      </w:r>
      <w:r w:rsidRPr="00F33F0A">
        <w:rPr>
          <w:rFonts w:ascii="Times New Roman" w:hAnsi="Times New Roman" w:cs="Times New Roman"/>
          <w:sz w:val="24"/>
          <w:szCs w:val="24"/>
        </w:rPr>
        <w:t xml:space="preserve"> persons perform by choosing to not respond well to </w:t>
      </w:r>
      <w:r w:rsidR="002D7B40" w:rsidRPr="00F33F0A">
        <w:rPr>
          <w:rFonts w:ascii="Times New Roman" w:hAnsi="Times New Roman" w:cs="Times New Roman"/>
          <w:sz w:val="24"/>
          <w:szCs w:val="24"/>
        </w:rPr>
        <w:t>natural</w:t>
      </w:r>
      <w:r w:rsidRPr="00F33F0A">
        <w:rPr>
          <w:rFonts w:ascii="Times New Roman" w:hAnsi="Times New Roman" w:cs="Times New Roman"/>
          <w:sz w:val="24"/>
          <w:szCs w:val="24"/>
        </w:rPr>
        <w:t xml:space="preserve"> evils, these must be accounted for through some other means.</w:t>
      </w:r>
    </w:p>
    <w:p w:rsidR="007221E0" w:rsidRPr="00F33F0A" w:rsidRDefault="00450007" w:rsidP="00303CC0">
      <w:pPr>
        <w:ind w:firstLine="360"/>
        <w:rPr>
          <w:rFonts w:ascii="Times New Roman" w:hAnsi="Times New Roman" w:cs="Times New Roman"/>
          <w:sz w:val="24"/>
          <w:szCs w:val="24"/>
        </w:rPr>
      </w:pPr>
      <w:r w:rsidRPr="00F33F0A">
        <w:rPr>
          <w:rFonts w:ascii="Times New Roman" w:hAnsi="Times New Roman" w:cs="Times New Roman"/>
          <w:sz w:val="24"/>
          <w:szCs w:val="24"/>
        </w:rPr>
        <w:t>This is not to say that Hick offers no such means anywhere else in the body of his work concerned with the problem of evil.</w:t>
      </w:r>
      <w:r w:rsidR="005E5685" w:rsidRPr="00F33F0A">
        <w:rPr>
          <w:rStyle w:val="FootnoteReference"/>
          <w:rFonts w:ascii="Times New Roman" w:hAnsi="Times New Roman" w:cs="Times New Roman"/>
          <w:sz w:val="24"/>
          <w:szCs w:val="24"/>
        </w:rPr>
        <w:footnoteReference w:id="11"/>
      </w:r>
      <w:r w:rsidRPr="00F33F0A">
        <w:rPr>
          <w:rFonts w:ascii="Times New Roman" w:hAnsi="Times New Roman" w:cs="Times New Roman"/>
          <w:sz w:val="24"/>
          <w:szCs w:val="24"/>
        </w:rPr>
        <w:t xml:space="preserve"> </w:t>
      </w:r>
      <w:r w:rsidR="00DF20B5" w:rsidRPr="00F33F0A">
        <w:rPr>
          <w:rFonts w:ascii="Times New Roman" w:hAnsi="Times New Roman" w:cs="Times New Roman"/>
          <w:sz w:val="24"/>
          <w:szCs w:val="24"/>
        </w:rPr>
        <w:t>Nor is it to say that the theological determinist who adapts Hick’s soul-building theodicy is not under pressure to account for these evils in some other way</w:t>
      </w:r>
      <w:r w:rsidR="00121EAA" w:rsidRPr="00F33F0A">
        <w:rPr>
          <w:rFonts w:ascii="Times New Roman" w:hAnsi="Times New Roman" w:cs="Times New Roman"/>
          <w:sz w:val="24"/>
          <w:szCs w:val="24"/>
        </w:rPr>
        <w:t xml:space="preserve"> as well</w:t>
      </w:r>
      <w:r w:rsidR="00DF20B5" w:rsidRPr="00F33F0A">
        <w:rPr>
          <w:rFonts w:ascii="Times New Roman" w:hAnsi="Times New Roman" w:cs="Times New Roman"/>
          <w:sz w:val="24"/>
          <w:szCs w:val="24"/>
        </w:rPr>
        <w:t xml:space="preserve">. She </w:t>
      </w:r>
      <w:r w:rsidR="00121EAA" w:rsidRPr="00F33F0A">
        <w:rPr>
          <w:rFonts w:ascii="Times New Roman" w:hAnsi="Times New Roman" w:cs="Times New Roman"/>
          <w:sz w:val="24"/>
          <w:szCs w:val="24"/>
        </w:rPr>
        <w:t>very much is, and in section 3 below I will discuss two strategies she might employ in order to do so.</w:t>
      </w:r>
      <w:r w:rsidR="00DF20B5" w:rsidRPr="00F33F0A">
        <w:rPr>
          <w:rFonts w:ascii="Times New Roman" w:hAnsi="Times New Roman" w:cs="Times New Roman"/>
          <w:sz w:val="24"/>
          <w:szCs w:val="24"/>
        </w:rPr>
        <w:t xml:space="preserve"> </w:t>
      </w:r>
      <w:r w:rsidR="00121EAA" w:rsidRPr="00F33F0A">
        <w:rPr>
          <w:rFonts w:ascii="Times New Roman" w:hAnsi="Times New Roman" w:cs="Times New Roman"/>
          <w:sz w:val="24"/>
          <w:szCs w:val="24"/>
        </w:rPr>
        <w:t>The point here is</w:t>
      </w:r>
      <w:r w:rsidRPr="00F33F0A">
        <w:rPr>
          <w:rFonts w:ascii="Times New Roman" w:hAnsi="Times New Roman" w:cs="Times New Roman"/>
          <w:sz w:val="24"/>
          <w:szCs w:val="24"/>
        </w:rPr>
        <w:t xml:space="preserve"> simply that the </w:t>
      </w:r>
      <w:r w:rsidR="003F5483" w:rsidRPr="00F33F0A">
        <w:rPr>
          <w:rFonts w:ascii="Times New Roman" w:hAnsi="Times New Roman" w:cs="Times New Roman"/>
          <w:sz w:val="24"/>
          <w:szCs w:val="24"/>
        </w:rPr>
        <w:t xml:space="preserve">aspect of the </w:t>
      </w:r>
      <w:r w:rsidRPr="00F33F0A">
        <w:rPr>
          <w:rFonts w:ascii="Times New Roman" w:hAnsi="Times New Roman" w:cs="Times New Roman"/>
          <w:sz w:val="24"/>
          <w:szCs w:val="24"/>
        </w:rPr>
        <w:t xml:space="preserve">soul-building theodicy </w:t>
      </w:r>
      <w:r w:rsidR="00121EAA" w:rsidRPr="00F33F0A">
        <w:rPr>
          <w:rFonts w:ascii="Times New Roman" w:hAnsi="Times New Roman" w:cs="Times New Roman"/>
          <w:sz w:val="24"/>
          <w:szCs w:val="24"/>
        </w:rPr>
        <w:t>on which I have been focusing</w:t>
      </w:r>
      <w:r w:rsidR="002D7B40" w:rsidRPr="00F33F0A">
        <w:rPr>
          <w:rFonts w:ascii="Times New Roman" w:hAnsi="Times New Roman" w:cs="Times New Roman"/>
          <w:sz w:val="24"/>
          <w:szCs w:val="24"/>
        </w:rPr>
        <w:t>, an aspect which has been by itself enormously influential,</w:t>
      </w:r>
      <w:r w:rsidR="003F5483" w:rsidRPr="00F33F0A">
        <w:rPr>
          <w:rFonts w:ascii="Times New Roman" w:hAnsi="Times New Roman" w:cs="Times New Roman"/>
          <w:sz w:val="24"/>
          <w:szCs w:val="24"/>
        </w:rPr>
        <w:t xml:space="preserve"> </w:t>
      </w:r>
      <w:r w:rsidRPr="00F33F0A">
        <w:rPr>
          <w:rFonts w:ascii="Times New Roman" w:hAnsi="Times New Roman" w:cs="Times New Roman"/>
          <w:sz w:val="24"/>
          <w:szCs w:val="24"/>
        </w:rPr>
        <w:t>d</w:t>
      </w:r>
      <w:r w:rsidR="003F5483" w:rsidRPr="00F33F0A">
        <w:rPr>
          <w:rFonts w:ascii="Times New Roman" w:hAnsi="Times New Roman" w:cs="Times New Roman"/>
          <w:sz w:val="24"/>
          <w:szCs w:val="24"/>
        </w:rPr>
        <w:t xml:space="preserve">oes not address these evils. </w:t>
      </w:r>
      <w:r w:rsidR="00121EAA" w:rsidRPr="00F33F0A">
        <w:rPr>
          <w:rFonts w:ascii="Times New Roman" w:hAnsi="Times New Roman" w:cs="Times New Roman"/>
          <w:sz w:val="24"/>
          <w:szCs w:val="24"/>
        </w:rPr>
        <w:t xml:space="preserve">As such, it </w:t>
      </w:r>
      <w:r w:rsidR="003F5483" w:rsidRPr="00F33F0A">
        <w:rPr>
          <w:rFonts w:ascii="Times New Roman" w:hAnsi="Times New Roman" w:cs="Times New Roman"/>
          <w:sz w:val="24"/>
          <w:szCs w:val="24"/>
        </w:rPr>
        <w:t>is</w:t>
      </w:r>
      <w:r w:rsidRPr="00F33F0A">
        <w:rPr>
          <w:rFonts w:ascii="Times New Roman" w:hAnsi="Times New Roman" w:cs="Times New Roman"/>
          <w:sz w:val="24"/>
          <w:szCs w:val="24"/>
        </w:rPr>
        <w:t xml:space="preserve"> an equal opportunity theodicy, available to the </w:t>
      </w:r>
      <w:r w:rsidR="00DF20B5"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just as much as to the libertarian, and useful for at least partially accounting for some though not all evils.</w:t>
      </w:r>
      <w:r w:rsidR="00DF20B5" w:rsidRPr="00F33F0A">
        <w:rPr>
          <w:rFonts w:ascii="Times New Roman" w:hAnsi="Times New Roman" w:cs="Times New Roman"/>
          <w:sz w:val="24"/>
          <w:szCs w:val="24"/>
        </w:rPr>
        <w:t xml:space="preserve"> The evils that it is useful for explaining, for both the libertarian and the theological determinist, are those evils required to </w:t>
      </w:r>
      <w:r w:rsidR="00121EAA" w:rsidRPr="00F33F0A">
        <w:rPr>
          <w:rFonts w:ascii="Times New Roman" w:hAnsi="Times New Roman" w:cs="Times New Roman"/>
          <w:sz w:val="24"/>
          <w:szCs w:val="24"/>
        </w:rPr>
        <w:t>provide</w:t>
      </w:r>
      <w:r w:rsidR="00DF20B5" w:rsidRPr="00F33F0A">
        <w:rPr>
          <w:rFonts w:ascii="Times New Roman" w:hAnsi="Times New Roman" w:cs="Times New Roman"/>
          <w:sz w:val="24"/>
          <w:szCs w:val="24"/>
        </w:rPr>
        <w:t xml:space="preserve"> </w:t>
      </w:r>
      <w:r w:rsidR="002D7B40" w:rsidRPr="00F33F0A">
        <w:rPr>
          <w:rFonts w:ascii="Times New Roman" w:hAnsi="Times New Roman" w:cs="Times New Roman"/>
          <w:sz w:val="24"/>
          <w:szCs w:val="24"/>
        </w:rPr>
        <w:t>created</w:t>
      </w:r>
      <w:r w:rsidR="00DF20B5" w:rsidRPr="00F33F0A">
        <w:rPr>
          <w:rFonts w:ascii="Times New Roman" w:hAnsi="Times New Roman" w:cs="Times New Roman"/>
          <w:sz w:val="24"/>
          <w:szCs w:val="24"/>
        </w:rPr>
        <w:t xml:space="preserve"> persons with opportunities for freely cultivating virtues.</w:t>
      </w:r>
      <w:r w:rsidR="00552D88" w:rsidRPr="00F33F0A">
        <w:rPr>
          <w:rFonts w:ascii="Times New Roman" w:hAnsi="Times New Roman" w:cs="Times New Roman"/>
          <w:sz w:val="24"/>
          <w:szCs w:val="24"/>
        </w:rPr>
        <w:t xml:space="preserve"> </w:t>
      </w:r>
      <w:r w:rsidR="00935E1A" w:rsidRPr="00F33F0A">
        <w:rPr>
          <w:rFonts w:ascii="Times New Roman" w:hAnsi="Times New Roman" w:cs="Times New Roman"/>
          <w:sz w:val="24"/>
          <w:szCs w:val="24"/>
        </w:rPr>
        <w:t xml:space="preserve">This central aspect of </w:t>
      </w:r>
      <w:r w:rsidR="00552D88" w:rsidRPr="00F33F0A">
        <w:rPr>
          <w:rFonts w:ascii="Times New Roman" w:hAnsi="Times New Roman" w:cs="Times New Roman"/>
          <w:sz w:val="24"/>
          <w:szCs w:val="24"/>
        </w:rPr>
        <w:t>Hick’s work, then, can be employ</w:t>
      </w:r>
      <w:r w:rsidR="002D7B40" w:rsidRPr="00F33F0A">
        <w:rPr>
          <w:rFonts w:ascii="Times New Roman" w:hAnsi="Times New Roman" w:cs="Times New Roman"/>
          <w:sz w:val="24"/>
          <w:szCs w:val="24"/>
        </w:rPr>
        <w:t xml:space="preserve">ed to develop a character </w:t>
      </w:r>
      <w:r w:rsidR="00552D88" w:rsidRPr="00F33F0A">
        <w:rPr>
          <w:rFonts w:ascii="Times New Roman" w:hAnsi="Times New Roman" w:cs="Times New Roman"/>
          <w:sz w:val="24"/>
          <w:szCs w:val="24"/>
        </w:rPr>
        <w:t>formation free will theodicy for theological determinists.</w:t>
      </w:r>
    </w:p>
    <w:p w:rsidR="00E955CF" w:rsidRPr="00F33F0A" w:rsidRDefault="00E955CF" w:rsidP="00E955CF">
      <w:pPr>
        <w:pStyle w:val="ListParagraph"/>
        <w:ind w:left="360"/>
        <w:rPr>
          <w:rFonts w:ascii="Times New Roman" w:hAnsi="Times New Roman" w:cs="Times New Roman"/>
          <w:sz w:val="24"/>
          <w:szCs w:val="24"/>
        </w:rPr>
      </w:pPr>
    </w:p>
    <w:p w:rsidR="007221E0" w:rsidRPr="00F33F0A" w:rsidRDefault="00226086" w:rsidP="00552D88">
      <w:pPr>
        <w:pStyle w:val="ListParagraph"/>
        <w:numPr>
          <w:ilvl w:val="0"/>
          <w:numId w:val="1"/>
        </w:numPr>
        <w:ind w:left="360"/>
        <w:rPr>
          <w:rFonts w:ascii="Times New Roman" w:hAnsi="Times New Roman" w:cs="Times New Roman"/>
          <w:sz w:val="24"/>
          <w:szCs w:val="24"/>
        </w:rPr>
      </w:pPr>
      <w:r w:rsidRPr="00F33F0A">
        <w:rPr>
          <w:rFonts w:ascii="Times New Roman" w:hAnsi="Times New Roman" w:cs="Times New Roman"/>
          <w:sz w:val="24"/>
          <w:szCs w:val="24"/>
        </w:rPr>
        <w:t>Moral Knowledge</w:t>
      </w:r>
      <w:r w:rsidR="007221E0" w:rsidRPr="00F33F0A">
        <w:rPr>
          <w:rFonts w:ascii="Times New Roman" w:hAnsi="Times New Roman" w:cs="Times New Roman"/>
          <w:sz w:val="24"/>
          <w:szCs w:val="24"/>
        </w:rPr>
        <w:t xml:space="preserve"> </w:t>
      </w:r>
      <w:r w:rsidR="00552D88" w:rsidRPr="00F33F0A">
        <w:rPr>
          <w:rFonts w:ascii="Times New Roman" w:hAnsi="Times New Roman" w:cs="Times New Roman"/>
          <w:sz w:val="24"/>
          <w:szCs w:val="24"/>
        </w:rPr>
        <w:t xml:space="preserve">Free Will </w:t>
      </w:r>
      <w:proofErr w:type="spellStart"/>
      <w:r w:rsidR="00552D88" w:rsidRPr="00F33F0A">
        <w:rPr>
          <w:rFonts w:ascii="Times New Roman" w:hAnsi="Times New Roman" w:cs="Times New Roman"/>
          <w:sz w:val="24"/>
          <w:szCs w:val="24"/>
        </w:rPr>
        <w:t>Theodicies</w:t>
      </w:r>
      <w:proofErr w:type="spellEnd"/>
      <w:r w:rsidR="00552D88" w:rsidRPr="00F33F0A">
        <w:rPr>
          <w:rFonts w:ascii="Times New Roman" w:hAnsi="Times New Roman" w:cs="Times New Roman"/>
          <w:sz w:val="24"/>
          <w:szCs w:val="24"/>
        </w:rPr>
        <w:t xml:space="preserve"> for Theological Determinists</w:t>
      </w:r>
    </w:p>
    <w:p w:rsidR="00C409FB" w:rsidRPr="00F33F0A" w:rsidRDefault="00E955CF" w:rsidP="007221E0">
      <w:pPr>
        <w:rPr>
          <w:rFonts w:ascii="Times New Roman" w:hAnsi="Times New Roman" w:cs="Times New Roman"/>
          <w:sz w:val="24"/>
          <w:szCs w:val="24"/>
        </w:rPr>
      </w:pPr>
      <w:r w:rsidRPr="00F33F0A">
        <w:rPr>
          <w:rFonts w:ascii="Times New Roman" w:hAnsi="Times New Roman" w:cs="Times New Roman"/>
          <w:sz w:val="24"/>
          <w:szCs w:val="24"/>
        </w:rPr>
        <w:lastRenderedPageBreak/>
        <w:t>I turn next to a central aspect of the free will theodicy of</w:t>
      </w:r>
      <w:r w:rsidR="00552D88" w:rsidRPr="00F33F0A">
        <w:rPr>
          <w:rFonts w:ascii="Times New Roman" w:hAnsi="Times New Roman" w:cs="Times New Roman"/>
          <w:sz w:val="24"/>
          <w:szCs w:val="24"/>
        </w:rPr>
        <w:t xml:space="preserve"> Richard Swinburne. </w:t>
      </w:r>
      <w:r w:rsidR="00BE3B18" w:rsidRPr="00F33F0A">
        <w:rPr>
          <w:rFonts w:ascii="Times New Roman" w:hAnsi="Times New Roman" w:cs="Times New Roman"/>
          <w:sz w:val="24"/>
          <w:szCs w:val="24"/>
        </w:rPr>
        <w:t>Specifically</w:t>
      </w:r>
      <w:r w:rsidR="00A72DF2" w:rsidRPr="00F33F0A">
        <w:rPr>
          <w:rFonts w:ascii="Times New Roman" w:hAnsi="Times New Roman" w:cs="Times New Roman"/>
          <w:sz w:val="24"/>
          <w:szCs w:val="24"/>
        </w:rPr>
        <w:t>, I will focus on his free will theodicy for natural evils</w:t>
      </w:r>
      <w:r w:rsidR="007221E0" w:rsidRPr="00F33F0A">
        <w:rPr>
          <w:rFonts w:ascii="Times New Roman" w:hAnsi="Times New Roman" w:cs="Times New Roman"/>
          <w:sz w:val="24"/>
          <w:szCs w:val="24"/>
        </w:rPr>
        <w:t>.</w:t>
      </w:r>
      <w:r w:rsidR="00BE3B18" w:rsidRPr="00F33F0A">
        <w:rPr>
          <w:rFonts w:ascii="Times New Roman" w:hAnsi="Times New Roman" w:cs="Times New Roman"/>
          <w:sz w:val="24"/>
          <w:szCs w:val="24"/>
        </w:rPr>
        <w:t xml:space="preserve"> I will identify four ways in which his </w:t>
      </w:r>
      <w:r w:rsidR="00E34B49" w:rsidRPr="00F33F0A">
        <w:rPr>
          <w:rFonts w:ascii="Times New Roman" w:hAnsi="Times New Roman" w:cs="Times New Roman"/>
          <w:sz w:val="24"/>
          <w:szCs w:val="24"/>
        </w:rPr>
        <w:t>strategy for arguing that natural evils are required for freedom goods can be adapted by theological determinists to account for both natural and moral evils.</w:t>
      </w:r>
    </w:p>
    <w:p w:rsidR="007221E0" w:rsidRPr="00F33F0A" w:rsidRDefault="007221E0" w:rsidP="00303CC0">
      <w:pPr>
        <w:ind w:firstLine="720"/>
        <w:rPr>
          <w:rFonts w:ascii="Times New Roman" w:hAnsi="Times New Roman" w:cs="Times New Roman"/>
          <w:sz w:val="24"/>
          <w:szCs w:val="24"/>
        </w:rPr>
      </w:pPr>
      <w:r w:rsidRPr="00F33F0A">
        <w:rPr>
          <w:rFonts w:ascii="Times New Roman" w:hAnsi="Times New Roman" w:cs="Times New Roman"/>
          <w:sz w:val="24"/>
          <w:szCs w:val="24"/>
        </w:rPr>
        <w:t>Swinburne states very clearly in his sem</w:t>
      </w:r>
      <w:r w:rsidR="00C409FB" w:rsidRPr="00F33F0A">
        <w:rPr>
          <w:rFonts w:ascii="Times New Roman" w:hAnsi="Times New Roman" w:cs="Times New Roman"/>
          <w:sz w:val="24"/>
          <w:szCs w:val="24"/>
        </w:rPr>
        <w:t>inal article on the topic of natural evil</w:t>
      </w:r>
      <w:r w:rsidR="00552D88" w:rsidRPr="00F33F0A">
        <w:rPr>
          <w:rFonts w:ascii="Times New Roman" w:hAnsi="Times New Roman" w:cs="Times New Roman"/>
          <w:sz w:val="24"/>
          <w:szCs w:val="24"/>
        </w:rPr>
        <w:t xml:space="preserve"> the commitment to libertarianism </w:t>
      </w:r>
      <w:r w:rsidR="00E955CF" w:rsidRPr="00F33F0A">
        <w:rPr>
          <w:rFonts w:ascii="Times New Roman" w:hAnsi="Times New Roman" w:cs="Times New Roman"/>
          <w:sz w:val="24"/>
          <w:szCs w:val="24"/>
        </w:rPr>
        <w:t>invoked by the</w:t>
      </w:r>
      <w:r w:rsidR="00552D88" w:rsidRPr="00F33F0A">
        <w:rPr>
          <w:rFonts w:ascii="Times New Roman" w:hAnsi="Times New Roman" w:cs="Times New Roman"/>
          <w:sz w:val="24"/>
          <w:szCs w:val="24"/>
        </w:rPr>
        <w:t xml:space="preserve"> standard free will defense. He writes, “The free-will defense claims that God might well give to men a kind of free will in which how an agent acts is not fully determined by preceding causes but depends, at least in part, on the agent’s uncaused choice at the instant of action (1978: 295).” </w:t>
      </w:r>
      <w:r w:rsidR="00E955CF" w:rsidRPr="00F33F0A">
        <w:rPr>
          <w:rFonts w:ascii="Times New Roman" w:hAnsi="Times New Roman" w:cs="Times New Roman"/>
          <w:sz w:val="24"/>
          <w:szCs w:val="24"/>
        </w:rPr>
        <w:t xml:space="preserve">Swinburne shares, and intends to be understood as sharing, this commitment to libertarianism. </w:t>
      </w:r>
      <w:r w:rsidR="00E34B49" w:rsidRPr="00F33F0A">
        <w:rPr>
          <w:rFonts w:ascii="Times New Roman" w:hAnsi="Times New Roman" w:cs="Times New Roman"/>
          <w:sz w:val="24"/>
          <w:szCs w:val="24"/>
        </w:rPr>
        <w:t>His stated thesis is to show</w:t>
      </w:r>
      <w:r w:rsidR="00C409FB" w:rsidRPr="00F33F0A">
        <w:rPr>
          <w:rFonts w:ascii="Times New Roman" w:hAnsi="Times New Roman" w:cs="Times New Roman"/>
          <w:sz w:val="24"/>
          <w:szCs w:val="24"/>
        </w:rPr>
        <w:t xml:space="preserve"> that the free will defense “could only work in providing an explanation fo</w:t>
      </w:r>
      <w:r w:rsidR="00E34B49" w:rsidRPr="00F33F0A">
        <w:rPr>
          <w:rFonts w:ascii="Times New Roman" w:hAnsi="Times New Roman" w:cs="Times New Roman"/>
          <w:sz w:val="24"/>
          <w:szCs w:val="24"/>
        </w:rPr>
        <w:t>r</w:t>
      </w:r>
      <w:r w:rsidR="00C409FB" w:rsidRPr="00F33F0A">
        <w:rPr>
          <w:rFonts w:ascii="Times New Roman" w:hAnsi="Times New Roman" w:cs="Times New Roman"/>
          <w:sz w:val="24"/>
          <w:szCs w:val="24"/>
        </w:rPr>
        <w:t xml:space="preserve"> why God allows moral evil, if in fact there is also natural evil</w:t>
      </w:r>
      <w:r w:rsidR="00E34B49" w:rsidRPr="00F33F0A">
        <w:rPr>
          <w:rFonts w:ascii="Times New Roman" w:hAnsi="Times New Roman" w:cs="Times New Roman"/>
          <w:sz w:val="24"/>
          <w:szCs w:val="24"/>
        </w:rPr>
        <w:t xml:space="preserve"> (296)</w:t>
      </w:r>
      <w:r w:rsidR="00935E1A" w:rsidRPr="00F33F0A">
        <w:rPr>
          <w:rFonts w:ascii="Times New Roman" w:hAnsi="Times New Roman" w:cs="Times New Roman"/>
          <w:sz w:val="24"/>
          <w:szCs w:val="24"/>
        </w:rPr>
        <w:t>.</w:t>
      </w:r>
      <w:r w:rsidR="0013299E">
        <w:rPr>
          <w:rFonts w:ascii="Times New Roman" w:hAnsi="Times New Roman" w:cs="Times New Roman"/>
          <w:sz w:val="24"/>
          <w:szCs w:val="24"/>
        </w:rPr>
        <w:t>”</w:t>
      </w:r>
      <w:r w:rsidR="00935E1A" w:rsidRPr="00F33F0A">
        <w:rPr>
          <w:rFonts w:ascii="Times New Roman" w:hAnsi="Times New Roman" w:cs="Times New Roman"/>
          <w:sz w:val="24"/>
          <w:szCs w:val="24"/>
        </w:rPr>
        <w:t xml:space="preserve"> I</w:t>
      </w:r>
      <w:r w:rsidR="00E34B49" w:rsidRPr="00F33F0A">
        <w:rPr>
          <w:rFonts w:ascii="Times New Roman" w:hAnsi="Times New Roman" w:cs="Times New Roman"/>
          <w:sz w:val="24"/>
          <w:szCs w:val="24"/>
        </w:rPr>
        <w:t xml:space="preserve">n other words, </w:t>
      </w:r>
      <w:r w:rsidR="00935E1A" w:rsidRPr="00F33F0A">
        <w:rPr>
          <w:rFonts w:ascii="Times New Roman" w:hAnsi="Times New Roman" w:cs="Times New Roman"/>
          <w:sz w:val="24"/>
          <w:szCs w:val="24"/>
        </w:rPr>
        <w:t xml:space="preserve">Swinburne maintains that </w:t>
      </w:r>
      <w:r w:rsidR="00E34B49" w:rsidRPr="00F33F0A">
        <w:rPr>
          <w:rFonts w:ascii="Times New Roman" w:hAnsi="Times New Roman" w:cs="Times New Roman"/>
          <w:sz w:val="24"/>
          <w:szCs w:val="24"/>
        </w:rPr>
        <w:t>the freedom goods in view in the free will defense require the existence</w:t>
      </w:r>
      <w:r w:rsidR="00935E1A" w:rsidRPr="00F33F0A">
        <w:rPr>
          <w:rFonts w:ascii="Times New Roman" w:hAnsi="Times New Roman" w:cs="Times New Roman"/>
          <w:sz w:val="24"/>
          <w:szCs w:val="24"/>
        </w:rPr>
        <w:t xml:space="preserve"> not only of moral evils, but</w:t>
      </w:r>
      <w:r w:rsidR="00E34B49" w:rsidRPr="00F33F0A">
        <w:rPr>
          <w:rFonts w:ascii="Times New Roman" w:hAnsi="Times New Roman" w:cs="Times New Roman"/>
          <w:sz w:val="24"/>
          <w:szCs w:val="24"/>
        </w:rPr>
        <w:t xml:space="preserve"> natural evils. As such, it</w:t>
      </w:r>
      <w:r w:rsidRPr="00F33F0A">
        <w:rPr>
          <w:rFonts w:ascii="Times New Roman" w:hAnsi="Times New Roman" w:cs="Times New Roman"/>
          <w:sz w:val="24"/>
          <w:szCs w:val="24"/>
        </w:rPr>
        <w:t xml:space="preserve"> is </w:t>
      </w:r>
      <w:r w:rsidR="00E34B49" w:rsidRPr="00F33F0A">
        <w:rPr>
          <w:rFonts w:ascii="Times New Roman" w:hAnsi="Times New Roman" w:cs="Times New Roman"/>
          <w:sz w:val="24"/>
          <w:szCs w:val="24"/>
        </w:rPr>
        <w:t>clear</w:t>
      </w:r>
      <w:r w:rsidRPr="00F33F0A">
        <w:rPr>
          <w:rFonts w:ascii="Times New Roman" w:hAnsi="Times New Roman" w:cs="Times New Roman"/>
          <w:sz w:val="24"/>
          <w:szCs w:val="24"/>
        </w:rPr>
        <w:t xml:space="preserve"> that he has in mind a libertarian conception</w:t>
      </w:r>
      <w:r w:rsidR="00E34B49" w:rsidRPr="00F33F0A">
        <w:rPr>
          <w:rFonts w:ascii="Times New Roman" w:hAnsi="Times New Roman" w:cs="Times New Roman"/>
          <w:sz w:val="24"/>
          <w:szCs w:val="24"/>
        </w:rPr>
        <w:t xml:space="preserve"> of free action when we offers his</w:t>
      </w:r>
      <w:r w:rsidRPr="00F33F0A">
        <w:rPr>
          <w:rFonts w:ascii="Times New Roman" w:hAnsi="Times New Roman" w:cs="Times New Roman"/>
          <w:sz w:val="24"/>
          <w:szCs w:val="24"/>
        </w:rPr>
        <w:t xml:space="preserve"> free will theodicy for natural evil</w:t>
      </w:r>
      <w:r w:rsidR="00935E1A" w:rsidRPr="00F33F0A">
        <w:rPr>
          <w:rFonts w:ascii="Times New Roman" w:hAnsi="Times New Roman" w:cs="Times New Roman"/>
          <w:sz w:val="24"/>
          <w:szCs w:val="24"/>
        </w:rPr>
        <w:t>, since he is clear that the freedom goods in view in the free will defense are achievable only given a libertarian theory of free action</w:t>
      </w:r>
      <w:r w:rsidRPr="00F33F0A">
        <w:rPr>
          <w:rFonts w:ascii="Times New Roman" w:hAnsi="Times New Roman" w:cs="Times New Roman"/>
          <w:sz w:val="24"/>
          <w:szCs w:val="24"/>
        </w:rPr>
        <w:t>.</w:t>
      </w:r>
      <w:r w:rsidR="00E34B49" w:rsidRPr="00F33F0A">
        <w:rPr>
          <w:rFonts w:ascii="Times New Roman" w:hAnsi="Times New Roman" w:cs="Times New Roman"/>
          <w:sz w:val="24"/>
          <w:szCs w:val="24"/>
        </w:rPr>
        <w:t xml:space="preserve"> </w:t>
      </w:r>
      <w:r w:rsidR="00935E1A" w:rsidRPr="00F33F0A">
        <w:rPr>
          <w:rFonts w:ascii="Times New Roman" w:hAnsi="Times New Roman" w:cs="Times New Roman"/>
          <w:sz w:val="24"/>
          <w:szCs w:val="24"/>
        </w:rPr>
        <w:t xml:space="preserve">Thus, </w:t>
      </w:r>
      <w:r w:rsidRPr="00F33F0A">
        <w:rPr>
          <w:rFonts w:ascii="Times New Roman" w:hAnsi="Times New Roman" w:cs="Times New Roman"/>
          <w:sz w:val="24"/>
          <w:szCs w:val="24"/>
        </w:rPr>
        <w:t xml:space="preserve">it is understandable that some readers may </w:t>
      </w:r>
      <w:r w:rsidR="00E34B49" w:rsidRPr="00F33F0A">
        <w:rPr>
          <w:rFonts w:ascii="Times New Roman" w:hAnsi="Times New Roman" w:cs="Times New Roman"/>
          <w:sz w:val="24"/>
          <w:szCs w:val="24"/>
        </w:rPr>
        <w:t>conclude</w:t>
      </w:r>
      <w:r w:rsidRPr="00F33F0A">
        <w:rPr>
          <w:rFonts w:ascii="Times New Roman" w:hAnsi="Times New Roman" w:cs="Times New Roman"/>
          <w:sz w:val="24"/>
          <w:szCs w:val="24"/>
        </w:rPr>
        <w:t xml:space="preserve"> that adopting libertarianism is essential in order to appropriate </w:t>
      </w:r>
      <w:r w:rsidR="00E34B49" w:rsidRPr="00F33F0A">
        <w:rPr>
          <w:rFonts w:ascii="Times New Roman" w:hAnsi="Times New Roman" w:cs="Times New Roman"/>
          <w:sz w:val="24"/>
          <w:szCs w:val="24"/>
        </w:rPr>
        <w:t xml:space="preserve">the basic strategy of </w:t>
      </w:r>
      <w:r w:rsidRPr="00F33F0A">
        <w:rPr>
          <w:rFonts w:ascii="Times New Roman" w:hAnsi="Times New Roman" w:cs="Times New Roman"/>
          <w:sz w:val="24"/>
          <w:szCs w:val="24"/>
        </w:rPr>
        <w:t>his theodicy for natural evil.</w:t>
      </w:r>
    </w:p>
    <w:p w:rsidR="00DF20B5" w:rsidRPr="00F33F0A" w:rsidRDefault="007221E0" w:rsidP="00303CC0">
      <w:pPr>
        <w:ind w:firstLine="720"/>
        <w:rPr>
          <w:rFonts w:ascii="Times New Roman" w:hAnsi="Times New Roman" w:cs="Times New Roman"/>
          <w:sz w:val="24"/>
          <w:szCs w:val="24"/>
        </w:rPr>
      </w:pPr>
      <w:r w:rsidRPr="00F33F0A">
        <w:rPr>
          <w:rFonts w:ascii="Times New Roman" w:hAnsi="Times New Roman" w:cs="Times New Roman"/>
          <w:sz w:val="24"/>
          <w:szCs w:val="24"/>
        </w:rPr>
        <w:t xml:space="preserve">Swinburne’s </w:t>
      </w:r>
      <w:r w:rsidR="00E34B49" w:rsidRPr="00F33F0A">
        <w:rPr>
          <w:rFonts w:ascii="Times New Roman" w:hAnsi="Times New Roman" w:cs="Times New Roman"/>
          <w:sz w:val="24"/>
          <w:szCs w:val="24"/>
        </w:rPr>
        <w:t xml:space="preserve">free will </w:t>
      </w:r>
      <w:r w:rsidRPr="00F33F0A">
        <w:rPr>
          <w:rFonts w:ascii="Times New Roman" w:hAnsi="Times New Roman" w:cs="Times New Roman"/>
          <w:sz w:val="24"/>
          <w:szCs w:val="24"/>
        </w:rPr>
        <w:t xml:space="preserve">theodicy for natural evil focuses on </w:t>
      </w:r>
      <w:r w:rsidR="00442BE5" w:rsidRPr="00F33F0A">
        <w:rPr>
          <w:rFonts w:ascii="Times New Roman" w:hAnsi="Times New Roman" w:cs="Times New Roman"/>
          <w:sz w:val="24"/>
          <w:szCs w:val="24"/>
        </w:rPr>
        <w:t xml:space="preserve">the freedom good of exercising significant control. On Swinburne’s view, </w:t>
      </w:r>
      <w:r w:rsidRPr="00F33F0A">
        <w:rPr>
          <w:rFonts w:ascii="Times New Roman" w:hAnsi="Times New Roman" w:cs="Times New Roman"/>
          <w:sz w:val="24"/>
          <w:szCs w:val="24"/>
        </w:rPr>
        <w:t xml:space="preserve">in order for human persons to achieve the freedom good of exercising significant control, they must </w:t>
      </w:r>
      <w:r w:rsidR="000B4C9F" w:rsidRPr="00F33F0A">
        <w:rPr>
          <w:rFonts w:ascii="Times New Roman" w:hAnsi="Times New Roman" w:cs="Times New Roman"/>
          <w:sz w:val="24"/>
          <w:szCs w:val="24"/>
        </w:rPr>
        <w:t xml:space="preserve">have knowledge that some of their potential acts </w:t>
      </w:r>
      <w:r w:rsidR="00935E1A" w:rsidRPr="00F33F0A">
        <w:rPr>
          <w:rFonts w:ascii="Times New Roman" w:hAnsi="Times New Roman" w:cs="Times New Roman"/>
          <w:sz w:val="24"/>
          <w:szCs w:val="24"/>
        </w:rPr>
        <w:t>would</w:t>
      </w:r>
      <w:r w:rsidR="000B4C9F" w:rsidRPr="00F33F0A">
        <w:rPr>
          <w:rFonts w:ascii="Times New Roman" w:hAnsi="Times New Roman" w:cs="Times New Roman"/>
          <w:sz w:val="24"/>
          <w:szCs w:val="24"/>
        </w:rPr>
        <w:t xml:space="preserve"> result in goods while others of their potential acts </w:t>
      </w:r>
      <w:r w:rsidR="00935E1A" w:rsidRPr="00F33F0A">
        <w:rPr>
          <w:rFonts w:ascii="Times New Roman" w:hAnsi="Times New Roman" w:cs="Times New Roman"/>
          <w:sz w:val="24"/>
          <w:szCs w:val="24"/>
        </w:rPr>
        <w:t>would</w:t>
      </w:r>
      <w:r w:rsidR="000B4C9F" w:rsidRPr="00F33F0A">
        <w:rPr>
          <w:rFonts w:ascii="Times New Roman" w:hAnsi="Times New Roman" w:cs="Times New Roman"/>
          <w:sz w:val="24"/>
          <w:szCs w:val="24"/>
        </w:rPr>
        <w:t xml:space="preserve"> result in </w:t>
      </w:r>
      <w:proofErr w:type="spellStart"/>
      <w:r w:rsidR="000B4C9F" w:rsidRPr="00F33F0A">
        <w:rPr>
          <w:rFonts w:ascii="Times New Roman" w:hAnsi="Times New Roman" w:cs="Times New Roman"/>
          <w:sz w:val="24"/>
          <w:szCs w:val="24"/>
        </w:rPr>
        <w:t>bads</w:t>
      </w:r>
      <w:proofErr w:type="spellEnd"/>
      <w:r w:rsidRPr="00F33F0A">
        <w:rPr>
          <w:rFonts w:ascii="Times New Roman" w:hAnsi="Times New Roman" w:cs="Times New Roman"/>
          <w:sz w:val="24"/>
          <w:szCs w:val="24"/>
        </w:rPr>
        <w:t>.</w:t>
      </w:r>
      <w:r w:rsidR="000B4C9F" w:rsidRPr="00F33F0A">
        <w:rPr>
          <w:rFonts w:ascii="Times New Roman" w:hAnsi="Times New Roman" w:cs="Times New Roman"/>
          <w:sz w:val="24"/>
          <w:szCs w:val="24"/>
        </w:rPr>
        <w:t xml:space="preserve"> </w:t>
      </w:r>
      <w:r w:rsidR="00442BE5" w:rsidRPr="00F33F0A">
        <w:rPr>
          <w:rFonts w:ascii="Times New Roman" w:hAnsi="Times New Roman" w:cs="Times New Roman"/>
          <w:sz w:val="24"/>
          <w:szCs w:val="24"/>
        </w:rPr>
        <w:t xml:space="preserve">More colloquially, Swinburne is committed to the view that </w:t>
      </w:r>
      <w:r w:rsidR="00442BE5" w:rsidRPr="00F33F0A">
        <w:rPr>
          <w:rFonts w:ascii="Times New Roman" w:hAnsi="Times New Roman" w:cs="Times New Roman"/>
          <w:i/>
          <w:sz w:val="24"/>
          <w:szCs w:val="24"/>
        </w:rPr>
        <w:t>m</w:t>
      </w:r>
      <w:r w:rsidR="000B4C9F" w:rsidRPr="00F33F0A">
        <w:rPr>
          <w:rFonts w:ascii="Times New Roman" w:hAnsi="Times New Roman" w:cs="Times New Roman"/>
          <w:i/>
          <w:sz w:val="24"/>
          <w:szCs w:val="24"/>
        </w:rPr>
        <w:t xml:space="preserve">oral knowledge is necessary for </w:t>
      </w:r>
      <w:r w:rsidR="00442BE5" w:rsidRPr="00F33F0A">
        <w:rPr>
          <w:rFonts w:ascii="Times New Roman" w:hAnsi="Times New Roman" w:cs="Times New Roman"/>
          <w:i/>
          <w:sz w:val="24"/>
          <w:szCs w:val="24"/>
        </w:rPr>
        <w:t>exercising</w:t>
      </w:r>
      <w:r w:rsidR="000B4C9F" w:rsidRPr="00F33F0A">
        <w:rPr>
          <w:rFonts w:ascii="Times New Roman" w:hAnsi="Times New Roman" w:cs="Times New Roman"/>
          <w:i/>
          <w:sz w:val="24"/>
          <w:szCs w:val="24"/>
        </w:rPr>
        <w:t xml:space="preserve"> significant control.</w:t>
      </w:r>
      <w:r w:rsidRPr="00F33F0A">
        <w:rPr>
          <w:rFonts w:ascii="Times New Roman" w:hAnsi="Times New Roman" w:cs="Times New Roman"/>
          <w:sz w:val="24"/>
          <w:szCs w:val="24"/>
        </w:rPr>
        <w:t xml:space="preserve"> </w:t>
      </w:r>
      <w:r w:rsidR="00DF20B5" w:rsidRPr="00F33F0A">
        <w:rPr>
          <w:rFonts w:ascii="Times New Roman" w:hAnsi="Times New Roman" w:cs="Times New Roman"/>
          <w:sz w:val="24"/>
          <w:szCs w:val="24"/>
        </w:rPr>
        <w:t>This is because, in order to exercise significant control</w:t>
      </w:r>
      <w:r w:rsidR="00861C5C" w:rsidRPr="00F33F0A">
        <w:rPr>
          <w:rFonts w:ascii="Times New Roman" w:hAnsi="Times New Roman" w:cs="Times New Roman"/>
          <w:sz w:val="24"/>
          <w:szCs w:val="24"/>
        </w:rPr>
        <w:t xml:space="preserve"> in some domain</w:t>
      </w:r>
      <w:r w:rsidR="00DF20B5" w:rsidRPr="00F33F0A">
        <w:rPr>
          <w:rFonts w:ascii="Times New Roman" w:hAnsi="Times New Roman" w:cs="Times New Roman"/>
          <w:sz w:val="24"/>
          <w:szCs w:val="24"/>
        </w:rPr>
        <w:t>, one must, in Swinburne’s te</w:t>
      </w:r>
      <w:r w:rsidR="000B4C9F" w:rsidRPr="00F33F0A">
        <w:rPr>
          <w:rFonts w:ascii="Times New Roman" w:hAnsi="Times New Roman" w:cs="Times New Roman"/>
          <w:sz w:val="24"/>
          <w:szCs w:val="24"/>
        </w:rPr>
        <w:t>rminology, have the opportunity to perform both morally good and morally bad acts</w:t>
      </w:r>
      <w:r w:rsidR="00861C5C" w:rsidRPr="00F33F0A">
        <w:rPr>
          <w:rFonts w:ascii="Times New Roman" w:hAnsi="Times New Roman" w:cs="Times New Roman"/>
          <w:sz w:val="24"/>
          <w:szCs w:val="24"/>
        </w:rPr>
        <w:t xml:space="preserve"> within that domain</w:t>
      </w:r>
      <w:r w:rsidR="000B4C9F" w:rsidRPr="00F33F0A">
        <w:rPr>
          <w:rFonts w:ascii="Times New Roman" w:hAnsi="Times New Roman" w:cs="Times New Roman"/>
          <w:sz w:val="24"/>
          <w:szCs w:val="24"/>
        </w:rPr>
        <w:t>.</w:t>
      </w:r>
      <w:r w:rsidR="00A22237" w:rsidRPr="00F33F0A">
        <w:rPr>
          <w:rStyle w:val="FootnoteReference"/>
          <w:rFonts w:ascii="Times New Roman" w:hAnsi="Times New Roman" w:cs="Times New Roman"/>
          <w:sz w:val="24"/>
          <w:szCs w:val="24"/>
        </w:rPr>
        <w:footnoteReference w:id="12"/>
      </w:r>
      <w:r w:rsidR="000B4C9F" w:rsidRPr="00F33F0A">
        <w:rPr>
          <w:rFonts w:ascii="Times New Roman" w:hAnsi="Times New Roman" w:cs="Times New Roman"/>
          <w:sz w:val="24"/>
          <w:szCs w:val="24"/>
        </w:rPr>
        <w:t xml:space="preserve"> </w:t>
      </w:r>
      <w:r w:rsidR="00E1269A" w:rsidRPr="00F33F0A">
        <w:rPr>
          <w:rFonts w:ascii="Times New Roman" w:hAnsi="Times New Roman" w:cs="Times New Roman"/>
          <w:sz w:val="24"/>
          <w:szCs w:val="24"/>
        </w:rPr>
        <w:t>If one only has the opportunity to perform morally good acts</w:t>
      </w:r>
      <w:r w:rsidR="00303CC0">
        <w:rPr>
          <w:rFonts w:ascii="Times New Roman" w:hAnsi="Times New Roman" w:cs="Times New Roman"/>
          <w:sz w:val="24"/>
          <w:szCs w:val="24"/>
        </w:rPr>
        <w:t xml:space="preserve"> in some domain</w:t>
      </w:r>
      <w:r w:rsidR="00E1269A" w:rsidRPr="00F33F0A">
        <w:rPr>
          <w:rFonts w:ascii="Times New Roman" w:hAnsi="Times New Roman" w:cs="Times New Roman"/>
          <w:sz w:val="24"/>
          <w:szCs w:val="24"/>
        </w:rPr>
        <w:t xml:space="preserve">, then the control over one’s life that one exercises </w:t>
      </w:r>
      <w:r w:rsidR="00303CC0">
        <w:rPr>
          <w:rFonts w:ascii="Times New Roman" w:hAnsi="Times New Roman" w:cs="Times New Roman"/>
          <w:sz w:val="24"/>
          <w:szCs w:val="24"/>
        </w:rPr>
        <w:t xml:space="preserve">in that domain </w:t>
      </w:r>
      <w:r w:rsidR="00E1269A" w:rsidRPr="00F33F0A">
        <w:rPr>
          <w:rFonts w:ascii="Times New Roman" w:hAnsi="Times New Roman" w:cs="Times New Roman"/>
          <w:sz w:val="24"/>
          <w:szCs w:val="24"/>
        </w:rPr>
        <w:t xml:space="preserve">is not </w:t>
      </w:r>
      <w:r w:rsidR="00E1269A" w:rsidRPr="00F33F0A">
        <w:rPr>
          <w:rFonts w:ascii="Times New Roman" w:hAnsi="Times New Roman" w:cs="Times New Roman"/>
          <w:i/>
          <w:sz w:val="24"/>
          <w:szCs w:val="24"/>
        </w:rPr>
        <w:t>significant</w:t>
      </w:r>
      <w:r w:rsidR="00E1269A" w:rsidRPr="00F33F0A">
        <w:rPr>
          <w:rFonts w:ascii="Times New Roman" w:hAnsi="Times New Roman" w:cs="Times New Roman"/>
          <w:sz w:val="24"/>
          <w:szCs w:val="24"/>
        </w:rPr>
        <w:t>.</w:t>
      </w:r>
      <w:r w:rsidR="00E1269A" w:rsidRPr="00F33F0A">
        <w:rPr>
          <w:rFonts w:ascii="Times New Roman" w:hAnsi="Times New Roman" w:cs="Times New Roman"/>
          <w:i/>
          <w:sz w:val="24"/>
          <w:szCs w:val="24"/>
        </w:rPr>
        <w:t xml:space="preserve"> </w:t>
      </w:r>
      <w:r w:rsidR="00E1269A" w:rsidRPr="00F33F0A">
        <w:rPr>
          <w:rFonts w:ascii="Times New Roman" w:hAnsi="Times New Roman" w:cs="Times New Roman"/>
          <w:sz w:val="24"/>
          <w:szCs w:val="24"/>
        </w:rPr>
        <w:t>However</w:t>
      </w:r>
      <w:r w:rsidR="000B4C9F" w:rsidRPr="00F33F0A">
        <w:rPr>
          <w:rFonts w:ascii="Times New Roman" w:hAnsi="Times New Roman" w:cs="Times New Roman"/>
          <w:sz w:val="24"/>
          <w:szCs w:val="24"/>
        </w:rPr>
        <w:t xml:space="preserve">, </w:t>
      </w:r>
      <w:r w:rsidR="00AD63BF" w:rsidRPr="00F33F0A">
        <w:rPr>
          <w:rFonts w:ascii="Times New Roman" w:hAnsi="Times New Roman" w:cs="Times New Roman"/>
          <w:sz w:val="24"/>
          <w:szCs w:val="24"/>
        </w:rPr>
        <w:t xml:space="preserve">if one is to have </w:t>
      </w:r>
      <w:r w:rsidR="000B4C9F" w:rsidRPr="00F33F0A">
        <w:rPr>
          <w:rFonts w:ascii="Times New Roman" w:hAnsi="Times New Roman" w:cs="Times New Roman"/>
          <w:sz w:val="24"/>
          <w:szCs w:val="24"/>
        </w:rPr>
        <w:t>the opportunity to perform both morally good and morally bad acts</w:t>
      </w:r>
      <w:r w:rsidR="00303CC0">
        <w:rPr>
          <w:rFonts w:ascii="Times New Roman" w:hAnsi="Times New Roman" w:cs="Times New Roman"/>
          <w:sz w:val="24"/>
          <w:szCs w:val="24"/>
        </w:rPr>
        <w:t xml:space="preserve"> in a domain</w:t>
      </w:r>
      <w:r w:rsidR="00AD63BF" w:rsidRPr="00F33F0A">
        <w:rPr>
          <w:rFonts w:ascii="Times New Roman" w:hAnsi="Times New Roman" w:cs="Times New Roman"/>
          <w:sz w:val="24"/>
          <w:szCs w:val="24"/>
        </w:rPr>
        <w:t>, then one must have knowled</w:t>
      </w:r>
      <w:r w:rsidR="000B4C9F" w:rsidRPr="00F33F0A">
        <w:rPr>
          <w:rFonts w:ascii="Times New Roman" w:hAnsi="Times New Roman" w:cs="Times New Roman"/>
          <w:sz w:val="24"/>
          <w:szCs w:val="24"/>
        </w:rPr>
        <w:t xml:space="preserve">ge that at least some of one’s potential acts </w:t>
      </w:r>
      <w:r w:rsidR="00303CC0">
        <w:rPr>
          <w:rFonts w:ascii="Times New Roman" w:hAnsi="Times New Roman" w:cs="Times New Roman"/>
          <w:sz w:val="24"/>
          <w:szCs w:val="24"/>
        </w:rPr>
        <w:t xml:space="preserve">in that domain </w:t>
      </w:r>
      <w:r w:rsidR="00FA4EEC" w:rsidRPr="00F33F0A">
        <w:rPr>
          <w:rFonts w:ascii="Times New Roman" w:hAnsi="Times New Roman" w:cs="Times New Roman"/>
          <w:sz w:val="24"/>
          <w:szCs w:val="24"/>
        </w:rPr>
        <w:t>would</w:t>
      </w:r>
      <w:r w:rsidR="000B4C9F" w:rsidRPr="00F33F0A">
        <w:rPr>
          <w:rFonts w:ascii="Times New Roman" w:hAnsi="Times New Roman" w:cs="Times New Roman"/>
          <w:sz w:val="24"/>
          <w:szCs w:val="24"/>
        </w:rPr>
        <w:t xml:space="preserve"> lead to good and that some of one’s potential acts </w:t>
      </w:r>
      <w:r w:rsidR="00FA4EEC" w:rsidRPr="00F33F0A">
        <w:rPr>
          <w:rFonts w:ascii="Times New Roman" w:hAnsi="Times New Roman" w:cs="Times New Roman"/>
          <w:sz w:val="24"/>
          <w:szCs w:val="24"/>
        </w:rPr>
        <w:t>would</w:t>
      </w:r>
      <w:r w:rsidR="000B4C9F" w:rsidRPr="00F33F0A">
        <w:rPr>
          <w:rFonts w:ascii="Times New Roman" w:hAnsi="Times New Roman" w:cs="Times New Roman"/>
          <w:sz w:val="24"/>
          <w:szCs w:val="24"/>
        </w:rPr>
        <w:t xml:space="preserve"> lead to bad. Swinburne argues, however, that no human person could have knowledge that some of her potential acts </w:t>
      </w:r>
      <w:r w:rsidR="00FA4EEC" w:rsidRPr="00F33F0A">
        <w:rPr>
          <w:rFonts w:ascii="Times New Roman" w:hAnsi="Times New Roman" w:cs="Times New Roman"/>
          <w:sz w:val="24"/>
          <w:szCs w:val="24"/>
        </w:rPr>
        <w:t>would</w:t>
      </w:r>
      <w:r w:rsidR="000B4C9F" w:rsidRPr="00F33F0A">
        <w:rPr>
          <w:rFonts w:ascii="Times New Roman" w:hAnsi="Times New Roman" w:cs="Times New Roman"/>
          <w:sz w:val="24"/>
          <w:szCs w:val="24"/>
        </w:rPr>
        <w:t xml:space="preserve"> result in </w:t>
      </w:r>
      <w:proofErr w:type="spellStart"/>
      <w:r w:rsidR="000B4C9F" w:rsidRPr="00F33F0A">
        <w:rPr>
          <w:rFonts w:ascii="Times New Roman" w:hAnsi="Times New Roman" w:cs="Times New Roman"/>
          <w:sz w:val="24"/>
          <w:szCs w:val="24"/>
        </w:rPr>
        <w:t>bads</w:t>
      </w:r>
      <w:proofErr w:type="spellEnd"/>
      <w:r w:rsidR="000B4C9F" w:rsidRPr="00F33F0A">
        <w:rPr>
          <w:rFonts w:ascii="Times New Roman" w:hAnsi="Times New Roman" w:cs="Times New Roman"/>
          <w:sz w:val="24"/>
          <w:szCs w:val="24"/>
        </w:rPr>
        <w:t xml:space="preserve">, and still have the opportunity to do both good and evil, unless there were past natural evils. He argues, to put it more colloquially, that </w:t>
      </w:r>
      <w:r w:rsidR="000B4C9F" w:rsidRPr="00F33F0A">
        <w:rPr>
          <w:rFonts w:ascii="Times New Roman" w:hAnsi="Times New Roman" w:cs="Times New Roman"/>
          <w:i/>
          <w:sz w:val="24"/>
          <w:szCs w:val="24"/>
        </w:rPr>
        <w:t>natural evils are necessary for moral knowledge</w:t>
      </w:r>
      <w:r w:rsidR="000B4C9F" w:rsidRPr="00F33F0A">
        <w:rPr>
          <w:rFonts w:ascii="Times New Roman" w:hAnsi="Times New Roman" w:cs="Times New Roman"/>
          <w:sz w:val="24"/>
          <w:szCs w:val="24"/>
        </w:rPr>
        <w:t>.</w:t>
      </w:r>
      <w:r w:rsidR="00861C5C" w:rsidRPr="00F33F0A">
        <w:rPr>
          <w:rStyle w:val="FootnoteReference"/>
          <w:rFonts w:ascii="Times New Roman" w:hAnsi="Times New Roman" w:cs="Times New Roman"/>
          <w:sz w:val="24"/>
          <w:szCs w:val="24"/>
        </w:rPr>
        <w:footnoteReference w:id="13"/>
      </w:r>
    </w:p>
    <w:p w:rsidR="008C6221" w:rsidRPr="00F33F0A" w:rsidRDefault="00FA75C6" w:rsidP="00303CC0">
      <w:pPr>
        <w:ind w:firstLine="720"/>
        <w:rPr>
          <w:rFonts w:ascii="Times New Roman" w:hAnsi="Times New Roman" w:cs="Times New Roman"/>
          <w:strike/>
          <w:sz w:val="24"/>
          <w:szCs w:val="24"/>
        </w:rPr>
      </w:pPr>
      <w:r w:rsidRPr="00F33F0A">
        <w:rPr>
          <w:rFonts w:ascii="Times New Roman" w:hAnsi="Times New Roman" w:cs="Times New Roman"/>
          <w:sz w:val="24"/>
          <w:szCs w:val="24"/>
        </w:rPr>
        <w:lastRenderedPageBreak/>
        <w:t xml:space="preserve">To defend the claim </w:t>
      </w:r>
      <w:r w:rsidR="000B4C9F" w:rsidRPr="00F33F0A">
        <w:rPr>
          <w:rFonts w:ascii="Times New Roman" w:hAnsi="Times New Roman" w:cs="Times New Roman"/>
          <w:sz w:val="24"/>
          <w:szCs w:val="24"/>
        </w:rPr>
        <w:t xml:space="preserve">that </w:t>
      </w:r>
      <w:r w:rsidR="00E1269A" w:rsidRPr="00F33F0A">
        <w:rPr>
          <w:rFonts w:ascii="Times New Roman" w:hAnsi="Times New Roman" w:cs="Times New Roman"/>
          <w:sz w:val="24"/>
          <w:szCs w:val="24"/>
        </w:rPr>
        <w:t>natural evils are necessary for moral knowledge</w:t>
      </w:r>
      <w:r w:rsidR="000B4C9F" w:rsidRPr="00F33F0A">
        <w:rPr>
          <w:rFonts w:ascii="Times New Roman" w:hAnsi="Times New Roman" w:cs="Times New Roman"/>
          <w:sz w:val="24"/>
          <w:szCs w:val="24"/>
        </w:rPr>
        <w:t>,</w:t>
      </w:r>
      <w:r w:rsidRPr="00F33F0A">
        <w:rPr>
          <w:rFonts w:ascii="Times New Roman" w:hAnsi="Times New Roman" w:cs="Times New Roman"/>
          <w:sz w:val="24"/>
          <w:szCs w:val="24"/>
        </w:rPr>
        <w:t xml:space="preserve"> </w:t>
      </w:r>
      <w:r w:rsidR="008C6221" w:rsidRPr="00F33F0A">
        <w:rPr>
          <w:rFonts w:ascii="Times New Roman" w:hAnsi="Times New Roman" w:cs="Times New Roman"/>
          <w:sz w:val="24"/>
          <w:szCs w:val="24"/>
        </w:rPr>
        <w:t xml:space="preserve">Swinburne argues that human persons </w:t>
      </w:r>
      <w:r w:rsidR="00E275C6" w:rsidRPr="00F33F0A">
        <w:rPr>
          <w:rFonts w:ascii="Times New Roman" w:hAnsi="Times New Roman" w:cs="Times New Roman"/>
          <w:sz w:val="24"/>
          <w:szCs w:val="24"/>
        </w:rPr>
        <w:t xml:space="preserve">will have </w:t>
      </w:r>
      <w:r w:rsidR="008C6221" w:rsidRPr="00F33F0A">
        <w:rPr>
          <w:rFonts w:ascii="Times New Roman" w:hAnsi="Times New Roman" w:cs="Times New Roman"/>
          <w:sz w:val="24"/>
          <w:szCs w:val="24"/>
        </w:rPr>
        <w:t xml:space="preserve">to </w:t>
      </w:r>
      <w:r w:rsidR="000B4C9F" w:rsidRPr="00F33F0A">
        <w:rPr>
          <w:rFonts w:ascii="Times New Roman" w:hAnsi="Times New Roman" w:cs="Times New Roman"/>
          <w:sz w:val="24"/>
          <w:szCs w:val="24"/>
        </w:rPr>
        <w:t xml:space="preserve">obtain </w:t>
      </w:r>
      <w:r w:rsidR="00F86464" w:rsidRPr="00F33F0A">
        <w:rPr>
          <w:rFonts w:ascii="Times New Roman" w:hAnsi="Times New Roman" w:cs="Times New Roman"/>
          <w:sz w:val="24"/>
          <w:szCs w:val="24"/>
        </w:rPr>
        <w:t xml:space="preserve">this </w:t>
      </w:r>
      <w:r w:rsidR="000B4C9F" w:rsidRPr="00F33F0A">
        <w:rPr>
          <w:rFonts w:ascii="Times New Roman" w:hAnsi="Times New Roman" w:cs="Times New Roman"/>
          <w:sz w:val="24"/>
          <w:szCs w:val="24"/>
        </w:rPr>
        <w:t>moral knowledge</w:t>
      </w:r>
      <w:r w:rsidR="008C6221" w:rsidRPr="00F33F0A">
        <w:rPr>
          <w:rFonts w:ascii="Times New Roman" w:hAnsi="Times New Roman" w:cs="Times New Roman"/>
          <w:sz w:val="24"/>
          <w:szCs w:val="24"/>
        </w:rPr>
        <w:t xml:space="preserve"> on the basis of induction from pas</w:t>
      </w:r>
      <w:r w:rsidRPr="00F33F0A">
        <w:rPr>
          <w:rFonts w:ascii="Times New Roman" w:hAnsi="Times New Roman" w:cs="Times New Roman"/>
          <w:sz w:val="24"/>
          <w:szCs w:val="24"/>
        </w:rPr>
        <w:t>t cases</w:t>
      </w:r>
      <w:r w:rsidR="000B4C9F" w:rsidRPr="00F33F0A">
        <w:rPr>
          <w:rFonts w:ascii="Times New Roman" w:hAnsi="Times New Roman" w:cs="Times New Roman"/>
          <w:sz w:val="24"/>
          <w:szCs w:val="24"/>
        </w:rPr>
        <w:t>, if they are to have the opportunity to do both good and evil</w:t>
      </w:r>
      <w:r w:rsidRPr="00F33F0A">
        <w:rPr>
          <w:rFonts w:ascii="Times New Roman" w:hAnsi="Times New Roman" w:cs="Times New Roman"/>
          <w:sz w:val="24"/>
          <w:szCs w:val="24"/>
        </w:rPr>
        <w:t xml:space="preserve">. </w:t>
      </w:r>
      <w:r w:rsidR="008C6221" w:rsidRPr="00F33F0A">
        <w:rPr>
          <w:rFonts w:ascii="Times New Roman" w:hAnsi="Times New Roman" w:cs="Times New Roman"/>
          <w:sz w:val="24"/>
          <w:szCs w:val="24"/>
        </w:rPr>
        <w:t xml:space="preserve">For example, </w:t>
      </w:r>
      <w:r w:rsidR="000B4C9F" w:rsidRPr="00F33F0A">
        <w:rPr>
          <w:rFonts w:ascii="Times New Roman" w:hAnsi="Times New Roman" w:cs="Times New Roman"/>
          <w:sz w:val="24"/>
          <w:szCs w:val="24"/>
        </w:rPr>
        <w:t xml:space="preserve">if </w:t>
      </w:r>
      <w:r w:rsidR="008C6221" w:rsidRPr="00F33F0A">
        <w:rPr>
          <w:rFonts w:ascii="Times New Roman" w:hAnsi="Times New Roman" w:cs="Times New Roman"/>
          <w:sz w:val="24"/>
          <w:szCs w:val="24"/>
        </w:rPr>
        <w:t xml:space="preserve">a person </w:t>
      </w:r>
      <w:r w:rsidR="000B4C9F" w:rsidRPr="00F33F0A">
        <w:rPr>
          <w:rFonts w:ascii="Times New Roman" w:hAnsi="Times New Roman" w:cs="Times New Roman"/>
          <w:sz w:val="24"/>
          <w:szCs w:val="24"/>
        </w:rPr>
        <w:t xml:space="preserve">is to have the knowledge necessary to exercise significant control over her distribution of cyanide to others, </w:t>
      </w:r>
      <w:r w:rsidR="00387CB6" w:rsidRPr="00F33F0A">
        <w:rPr>
          <w:rFonts w:ascii="Times New Roman" w:hAnsi="Times New Roman" w:cs="Times New Roman"/>
          <w:sz w:val="24"/>
          <w:szCs w:val="24"/>
        </w:rPr>
        <w:t xml:space="preserve">she will have to know </w:t>
      </w:r>
      <w:r w:rsidR="008C6221" w:rsidRPr="00F33F0A">
        <w:rPr>
          <w:rFonts w:ascii="Times New Roman" w:hAnsi="Times New Roman" w:cs="Times New Roman"/>
          <w:sz w:val="24"/>
          <w:szCs w:val="24"/>
        </w:rPr>
        <w:t xml:space="preserve">of past effects of cyanide for good and ill. </w:t>
      </w:r>
      <w:r w:rsidR="00FA4EEC" w:rsidRPr="00F33F0A">
        <w:rPr>
          <w:rFonts w:ascii="Times New Roman" w:hAnsi="Times New Roman" w:cs="Times New Roman"/>
          <w:sz w:val="24"/>
          <w:szCs w:val="24"/>
        </w:rPr>
        <w:t xml:space="preserve">This moral knowledge must be obtained via induction because the only other route to obtaining it would be on the basis of direct divine revelation, which would </w:t>
      </w:r>
      <w:r w:rsidR="00E275C6" w:rsidRPr="00F33F0A">
        <w:rPr>
          <w:rFonts w:ascii="Times New Roman" w:hAnsi="Times New Roman" w:cs="Times New Roman"/>
          <w:sz w:val="24"/>
          <w:szCs w:val="24"/>
        </w:rPr>
        <w:t xml:space="preserve">put persons in a position where they no longer </w:t>
      </w:r>
      <w:r w:rsidR="00FA4EEC" w:rsidRPr="00F33F0A">
        <w:rPr>
          <w:rFonts w:ascii="Times New Roman" w:hAnsi="Times New Roman" w:cs="Times New Roman"/>
          <w:sz w:val="24"/>
          <w:szCs w:val="24"/>
        </w:rPr>
        <w:t>have the opportunity</w:t>
      </w:r>
      <w:r w:rsidR="00E275C6" w:rsidRPr="00F33F0A">
        <w:rPr>
          <w:rFonts w:ascii="Times New Roman" w:hAnsi="Times New Roman" w:cs="Times New Roman"/>
          <w:sz w:val="24"/>
          <w:szCs w:val="24"/>
        </w:rPr>
        <w:t xml:space="preserve"> to </w:t>
      </w:r>
      <w:r w:rsidR="00FA4EEC" w:rsidRPr="00F33F0A">
        <w:rPr>
          <w:rFonts w:ascii="Times New Roman" w:hAnsi="Times New Roman" w:cs="Times New Roman"/>
          <w:sz w:val="24"/>
          <w:szCs w:val="24"/>
        </w:rPr>
        <w:t>do both good and evil</w:t>
      </w:r>
      <w:r w:rsidR="00E275C6" w:rsidRPr="00F33F0A">
        <w:rPr>
          <w:rFonts w:ascii="Times New Roman" w:hAnsi="Times New Roman" w:cs="Times New Roman"/>
          <w:sz w:val="24"/>
          <w:szCs w:val="24"/>
        </w:rPr>
        <w:t xml:space="preserve">. </w:t>
      </w:r>
      <w:r w:rsidR="00FA4EEC" w:rsidRPr="00F33F0A">
        <w:rPr>
          <w:rFonts w:ascii="Times New Roman" w:hAnsi="Times New Roman" w:cs="Times New Roman"/>
          <w:sz w:val="24"/>
          <w:szCs w:val="24"/>
        </w:rPr>
        <w:t xml:space="preserve">Direct divine revelation would prevent persons from having the opportunity to do evil, Swinburne maintains, because such revelation would put </w:t>
      </w:r>
      <w:r w:rsidR="00F86464" w:rsidRPr="00F33F0A">
        <w:rPr>
          <w:rFonts w:ascii="Times New Roman" w:hAnsi="Times New Roman" w:cs="Times New Roman"/>
          <w:sz w:val="24"/>
          <w:szCs w:val="24"/>
        </w:rPr>
        <w:t xml:space="preserve">its recipients </w:t>
      </w:r>
      <w:r w:rsidR="00FA4EEC" w:rsidRPr="00F33F0A">
        <w:rPr>
          <w:rFonts w:ascii="Times New Roman" w:hAnsi="Times New Roman" w:cs="Times New Roman"/>
          <w:sz w:val="24"/>
          <w:szCs w:val="24"/>
        </w:rPr>
        <w:t xml:space="preserve">in a position where they </w:t>
      </w:r>
      <w:r w:rsidR="00E275C6" w:rsidRPr="00F33F0A">
        <w:rPr>
          <w:rFonts w:ascii="Times New Roman" w:hAnsi="Times New Roman" w:cs="Times New Roman"/>
          <w:sz w:val="24"/>
          <w:szCs w:val="24"/>
        </w:rPr>
        <w:t xml:space="preserve">would have no reason to do otherwise than the good, since they would </w:t>
      </w:r>
      <w:r w:rsidR="00CD4536" w:rsidRPr="00F33F0A">
        <w:rPr>
          <w:rFonts w:ascii="Times New Roman" w:hAnsi="Times New Roman" w:cs="Times New Roman"/>
          <w:sz w:val="24"/>
          <w:szCs w:val="24"/>
        </w:rPr>
        <w:t xml:space="preserve">be constantly aware of God’s looking over their shoulders. </w:t>
      </w:r>
      <w:r w:rsidR="00FA4EEC" w:rsidRPr="00F33F0A">
        <w:rPr>
          <w:rFonts w:ascii="Times New Roman" w:hAnsi="Times New Roman" w:cs="Times New Roman"/>
          <w:sz w:val="24"/>
          <w:szCs w:val="24"/>
        </w:rPr>
        <w:t>Yet</w:t>
      </w:r>
      <w:r w:rsidR="00CD4536" w:rsidRPr="00F33F0A">
        <w:rPr>
          <w:rFonts w:ascii="Times New Roman" w:hAnsi="Times New Roman" w:cs="Times New Roman"/>
          <w:sz w:val="24"/>
          <w:szCs w:val="24"/>
        </w:rPr>
        <w:t xml:space="preserve">, in order to </w:t>
      </w:r>
      <w:r w:rsidR="00FA4EEC" w:rsidRPr="00F33F0A">
        <w:rPr>
          <w:rFonts w:ascii="Times New Roman" w:hAnsi="Times New Roman" w:cs="Times New Roman"/>
          <w:sz w:val="24"/>
          <w:szCs w:val="24"/>
        </w:rPr>
        <w:t>have the opportunity to do both good and evil,</w:t>
      </w:r>
      <w:r w:rsidR="00E275C6" w:rsidRPr="00F33F0A">
        <w:rPr>
          <w:rFonts w:ascii="Times New Roman" w:hAnsi="Times New Roman" w:cs="Times New Roman"/>
          <w:sz w:val="24"/>
          <w:szCs w:val="24"/>
        </w:rPr>
        <w:t xml:space="preserve"> one must have </w:t>
      </w:r>
      <w:r w:rsidR="00F86464" w:rsidRPr="00F33F0A">
        <w:rPr>
          <w:rFonts w:ascii="Times New Roman" w:hAnsi="Times New Roman" w:cs="Times New Roman"/>
          <w:sz w:val="24"/>
          <w:szCs w:val="24"/>
        </w:rPr>
        <w:t xml:space="preserve">both </w:t>
      </w:r>
      <w:r w:rsidR="00E275C6" w:rsidRPr="00F33F0A">
        <w:rPr>
          <w:rFonts w:ascii="Times New Roman" w:hAnsi="Times New Roman" w:cs="Times New Roman"/>
          <w:sz w:val="24"/>
          <w:szCs w:val="24"/>
        </w:rPr>
        <w:t xml:space="preserve">reason to act the </w:t>
      </w:r>
      <w:r w:rsidR="00CD4536" w:rsidRPr="00F33F0A">
        <w:rPr>
          <w:rFonts w:ascii="Times New Roman" w:hAnsi="Times New Roman" w:cs="Times New Roman"/>
          <w:sz w:val="24"/>
          <w:szCs w:val="24"/>
        </w:rPr>
        <w:t>way</w:t>
      </w:r>
      <w:r w:rsidR="00E275C6" w:rsidRPr="00F33F0A">
        <w:rPr>
          <w:rFonts w:ascii="Times New Roman" w:hAnsi="Times New Roman" w:cs="Times New Roman"/>
          <w:sz w:val="24"/>
          <w:szCs w:val="24"/>
        </w:rPr>
        <w:t xml:space="preserve"> one acts and </w:t>
      </w:r>
      <w:r w:rsidR="00CD4536" w:rsidRPr="00F33F0A">
        <w:rPr>
          <w:rFonts w:ascii="Times New Roman" w:hAnsi="Times New Roman" w:cs="Times New Roman"/>
          <w:sz w:val="24"/>
          <w:szCs w:val="24"/>
        </w:rPr>
        <w:t xml:space="preserve">reason </w:t>
      </w:r>
      <w:r w:rsidR="00E275C6" w:rsidRPr="00F33F0A">
        <w:rPr>
          <w:rFonts w:ascii="Times New Roman" w:hAnsi="Times New Roman" w:cs="Times New Roman"/>
          <w:sz w:val="24"/>
          <w:szCs w:val="24"/>
        </w:rPr>
        <w:t xml:space="preserve">to </w:t>
      </w:r>
      <w:r w:rsidR="00F86464" w:rsidRPr="00F33F0A">
        <w:rPr>
          <w:rFonts w:ascii="Times New Roman" w:hAnsi="Times New Roman" w:cs="Times New Roman"/>
          <w:sz w:val="24"/>
          <w:szCs w:val="24"/>
        </w:rPr>
        <w:t>perform a moral alternative</w:t>
      </w:r>
      <w:r w:rsidR="00E275C6" w:rsidRPr="00F33F0A">
        <w:rPr>
          <w:rFonts w:ascii="Times New Roman" w:hAnsi="Times New Roman" w:cs="Times New Roman"/>
          <w:sz w:val="24"/>
          <w:szCs w:val="24"/>
        </w:rPr>
        <w:t xml:space="preserve">. </w:t>
      </w:r>
      <w:r w:rsidR="00FA4EEC" w:rsidRPr="00F33F0A">
        <w:rPr>
          <w:rFonts w:ascii="Times New Roman" w:hAnsi="Times New Roman" w:cs="Times New Roman"/>
          <w:sz w:val="24"/>
          <w:szCs w:val="24"/>
        </w:rPr>
        <w:t xml:space="preserve">So, moral knowledge must be achieved via induction from past cases. </w:t>
      </w:r>
    </w:p>
    <w:p w:rsidR="003E08BD" w:rsidRPr="00F33F0A" w:rsidRDefault="00E1269A" w:rsidP="00303CC0">
      <w:pPr>
        <w:ind w:firstLine="720"/>
        <w:rPr>
          <w:rFonts w:ascii="Times New Roman" w:hAnsi="Times New Roman" w:cs="Times New Roman"/>
          <w:sz w:val="24"/>
          <w:szCs w:val="24"/>
        </w:rPr>
      </w:pPr>
      <w:r w:rsidRPr="00F33F0A">
        <w:rPr>
          <w:rFonts w:ascii="Times New Roman" w:hAnsi="Times New Roman" w:cs="Times New Roman"/>
          <w:sz w:val="24"/>
          <w:szCs w:val="24"/>
        </w:rPr>
        <w:t>Moreover, the past cases from which human persons gain the</w:t>
      </w:r>
      <w:r w:rsidR="0063072E" w:rsidRPr="00F33F0A">
        <w:rPr>
          <w:rFonts w:ascii="Times New Roman" w:hAnsi="Times New Roman" w:cs="Times New Roman"/>
          <w:sz w:val="24"/>
          <w:szCs w:val="24"/>
        </w:rPr>
        <w:t xml:space="preserve"> inductive</w:t>
      </w:r>
      <w:r w:rsidRPr="00F33F0A">
        <w:rPr>
          <w:rFonts w:ascii="Times New Roman" w:hAnsi="Times New Roman" w:cs="Times New Roman"/>
          <w:sz w:val="24"/>
          <w:szCs w:val="24"/>
        </w:rPr>
        <w:t xml:space="preserve"> moral knowledge necessary for exercising significant control must include natural evils. They cannot all be cases of moral evil. This is because, for each kind of moral evil, there must have been a first instance when that moral evil was committed. But, then, given that </w:t>
      </w:r>
      <w:r w:rsidR="00FA4EEC" w:rsidRPr="00F33F0A">
        <w:rPr>
          <w:rFonts w:ascii="Times New Roman" w:hAnsi="Times New Roman" w:cs="Times New Roman"/>
          <w:sz w:val="24"/>
          <w:szCs w:val="24"/>
        </w:rPr>
        <w:t>this</w:t>
      </w:r>
      <w:r w:rsidRPr="00F33F0A">
        <w:rPr>
          <w:rFonts w:ascii="Times New Roman" w:hAnsi="Times New Roman" w:cs="Times New Roman"/>
          <w:sz w:val="24"/>
          <w:szCs w:val="24"/>
        </w:rPr>
        <w:t xml:space="preserve"> moral evil was an </w:t>
      </w:r>
      <w:r w:rsidR="0063072E" w:rsidRPr="00F33F0A">
        <w:rPr>
          <w:rFonts w:ascii="Times New Roman" w:hAnsi="Times New Roman" w:cs="Times New Roman"/>
          <w:sz w:val="24"/>
          <w:szCs w:val="24"/>
        </w:rPr>
        <w:t>exercise of significant control,</w:t>
      </w:r>
      <w:r w:rsidRPr="00F33F0A">
        <w:rPr>
          <w:rFonts w:ascii="Times New Roman" w:hAnsi="Times New Roman" w:cs="Times New Roman"/>
          <w:sz w:val="24"/>
          <w:szCs w:val="24"/>
        </w:rPr>
        <w:t xml:space="preserve"> </w:t>
      </w:r>
      <w:r w:rsidR="00F86464" w:rsidRPr="00F33F0A">
        <w:rPr>
          <w:rFonts w:ascii="Times New Roman" w:hAnsi="Times New Roman" w:cs="Times New Roman"/>
          <w:sz w:val="24"/>
          <w:szCs w:val="24"/>
        </w:rPr>
        <w:t>which it must have been,</w:t>
      </w:r>
      <w:r w:rsidR="00B52B9B" w:rsidRPr="00F33F0A">
        <w:rPr>
          <w:rStyle w:val="FootnoteReference"/>
          <w:rFonts w:ascii="Times New Roman" w:hAnsi="Times New Roman" w:cs="Times New Roman"/>
          <w:sz w:val="24"/>
          <w:szCs w:val="24"/>
        </w:rPr>
        <w:footnoteReference w:id="14"/>
      </w:r>
      <w:r w:rsidR="00F86464" w:rsidRPr="00F33F0A">
        <w:rPr>
          <w:rFonts w:ascii="Times New Roman" w:hAnsi="Times New Roman" w:cs="Times New Roman"/>
          <w:sz w:val="24"/>
          <w:szCs w:val="24"/>
        </w:rPr>
        <w:t xml:space="preserve"> </w:t>
      </w:r>
      <w:r w:rsidRPr="00F33F0A">
        <w:rPr>
          <w:rFonts w:ascii="Times New Roman" w:hAnsi="Times New Roman" w:cs="Times New Roman"/>
          <w:sz w:val="24"/>
          <w:szCs w:val="24"/>
        </w:rPr>
        <w:t xml:space="preserve">it must have been that the person who committed the evil had the moral knowledge necessary for </w:t>
      </w:r>
      <w:r w:rsidR="0063072E" w:rsidRPr="00F33F0A">
        <w:rPr>
          <w:rFonts w:ascii="Times New Roman" w:hAnsi="Times New Roman" w:cs="Times New Roman"/>
          <w:sz w:val="24"/>
          <w:szCs w:val="24"/>
        </w:rPr>
        <w:t>exercising significant control. The person who committed the first moral evil of cyanide poisoning, for example, must have known that his giving cyanide to his victim with the intent to kill would result in his victim’s death. However, he could not have had this knowledge on the basis of past instances of intentional cyanide poisonings</w:t>
      </w:r>
      <w:r w:rsidR="00F86464" w:rsidRPr="00F33F0A">
        <w:rPr>
          <w:rFonts w:ascii="Times New Roman" w:hAnsi="Times New Roman" w:cs="Times New Roman"/>
          <w:sz w:val="24"/>
          <w:szCs w:val="24"/>
        </w:rPr>
        <w:t xml:space="preserve"> for which some created agent was morally responsible</w:t>
      </w:r>
      <w:r w:rsidR="0063072E" w:rsidRPr="00F33F0A">
        <w:rPr>
          <w:rFonts w:ascii="Times New Roman" w:hAnsi="Times New Roman" w:cs="Times New Roman"/>
          <w:sz w:val="24"/>
          <w:szCs w:val="24"/>
        </w:rPr>
        <w:t xml:space="preserve">, since, </w:t>
      </w:r>
      <w:r w:rsidR="0063072E" w:rsidRPr="00F33F0A">
        <w:rPr>
          <w:rFonts w:ascii="Times New Roman" w:hAnsi="Times New Roman" w:cs="Times New Roman"/>
          <w:i/>
          <w:sz w:val="24"/>
          <w:szCs w:val="24"/>
        </w:rPr>
        <w:t xml:space="preserve">ex </w:t>
      </w:r>
      <w:proofErr w:type="spellStart"/>
      <w:r w:rsidR="0063072E" w:rsidRPr="00F33F0A">
        <w:rPr>
          <w:rFonts w:ascii="Times New Roman" w:hAnsi="Times New Roman" w:cs="Times New Roman"/>
          <w:i/>
          <w:sz w:val="24"/>
          <w:szCs w:val="24"/>
        </w:rPr>
        <w:t>hypothesi</w:t>
      </w:r>
      <w:proofErr w:type="spellEnd"/>
      <w:r w:rsidR="0063072E" w:rsidRPr="00F33F0A">
        <w:rPr>
          <w:rFonts w:ascii="Times New Roman" w:hAnsi="Times New Roman" w:cs="Times New Roman"/>
          <w:sz w:val="24"/>
          <w:szCs w:val="24"/>
        </w:rPr>
        <w:t xml:space="preserve">, this is the first instance of such poisoning. It must have been, instead, that he knew that his giving his victim cyanide with the intent to kill would result in his victim’s death because of past instances in which accidental ingestion of cyanide had led to death. His moral knowledge must have been based on knowledge of past natural evils, in other words. </w:t>
      </w:r>
      <w:r w:rsidR="003E08BD" w:rsidRPr="00F33F0A">
        <w:rPr>
          <w:rFonts w:ascii="Times New Roman" w:hAnsi="Times New Roman" w:cs="Times New Roman"/>
          <w:sz w:val="24"/>
          <w:szCs w:val="24"/>
        </w:rPr>
        <w:t xml:space="preserve">And in order for his knowledge of these instances of cyanide ingestion to ground his relevant moral knowledge regarding the potential effects of his own distributions of cyanide, the sample of accidental cyanide deaths of </w:t>
      </w:r>
      <w:r w:rsidR="003E08BD" w:rsidRPr="00F33F0A">
        <w:rPr>
          <w:rFonts w:ascii="Times New Roman" w:hAnsi="Times New Roman" w:cs="Times New Roman"/>
          <w:sz w:val="24"/>
          <w:szCs w:val="24"/>
        </w:rPr>
        <w:lastRenderedPageBreak/>
        <w:t xml:space="preserve">which he knows must be fairly robust. For, as Swinburne explains at length, </w:t>
      </w:r>
      <w:r w:rsidR="003E08BD" w:rsidRPr="00F33F0A">
        <w:rPr>
          <w:rFonts w:ascii="Times New Roman" w:hAnsi="Times New Roman" w:cs="Times New Roman"/>
          <w:i/>
          <w:sz w:val="24"/>
          <w:szCs w:val="24"/>
        </w:rPr>
        <w:t xml:space="preserve">the inductive sample of evils on which one’s moral knowledge is based will yield surer knowledge to the extent that this </w:t>
      </w:r>
      <w:r w:rsidR="00F86464" w:rsidRPr="00F33F0A">
        <w:rPr>
          <w:rFonts w:ascii="Times New Roman" w:hAnsi="Times New Roman" w:cs="Times New Roman"/>
          <w:i/>
          <w:sz w:val="24"/>
          <w:szCs w:val="24"/>
        </w:rPr>
        <w:t>sample</w:t>
      </w:r>
      <w:r w:rsidR="003E08BD" w:rsidRPr="00F33F0A">
        <w:rPr>
          <w:rFonts w:ascii="Times New Roman" w:hAnsi="Times New Roman" w:cs="Times New Roman"/>
          <w:i/>
          <w:sz w:val="24"/>
          <w:szCs w:val="24"/>
        </w:rPr>
        <w:t xml:space="preserve"> includes a larger number of evils and to the extent that these evils are closer in proximity to the agent’s experience</w:t>
      </w:r>
      <w:r w:rsidR="003E08BD" w:rsidRPr="00F33F0A">
        <w:rPr>
          <w:rFonts w:ascii="Times New Roman" w:hAnsi="Times New Roman" w:cs="Times New Roman"/>
          <w:sz w:val="24"/>
          <w:szCs w:val="24"/>
        </w:rPr>
        <w:t>.</w:t>
      </w:r>
      <w:r w:rsidR="00F86464" w:rsidRPr="00F33F0A">
        <w:rPr>
          <w:rFonts w:ascii="Times New Roman" w:hAnsi="Times New Roman" w:cs="Times New Roman"/>
          <w:sz w:val="24"/>
          <w:szCs w:val="24"/>
        </w:rPr>
        <w:t xml:space="preserve"> </w:t>
      </w:r>
    </w:p>
    <w:p w:rsidR="00A22237" w:rsidRPr="00F33F0A" w:rsidRDefault="0063072E" w:rsidP="00296788">
      <w:pPr>
        <w:ind w:firstLine="720"/>
        <w:rPr>
          <w:rFonts w:ascii="Times New Roman" w:hAnsi="Times New Roman" w:cs="Times New Roman"/>
          <w:sz w:val="24"/>
          <w:szCs w:val="24"/>
        </w:rPr>
      </w:pPr>
      <w:r w:rsidRPr="00F33F0A">
        <w:rPr>
          <w:rFonts w:ascii="Times New Roman" w:hAnsi="Times New Roman" w:cs="Times New Roman"/>
          <w:sz w:val="24"/>
          <w:szCs w:val="24"/>
        </w:rPr>
        <w:t>Finally</w:t>
      </w:r>
      <w:r w:rsidR="00CD4536" w:rsidRPr="00F33F0A">
        <w:rPr>
          <w:rFonts w:ascii="Times New Roman" w:hAnsi="Times New Roman" w:cs="Times New Roman"/>
          <w:sz w:val="24"/>
          <w:szCs w:val="24"/>
        </w:rPr>
        <w:t>, Swinburne argues that the range of past</w:t>
      </w:r>
      <w:r w:rsidRPr="00F33F0A">
        <w:rPr>
          <w:rFonts w:ascii="Times New Roman" w:hAnsi="Times New Roman" w:cs="Times New Roman"/>
          <w:sz w:val="24"/>
          <w:szCs w:val="24"/>
        </w:rPr>
        <w:t xml:space="preserve"> known</w:t>
      </w:r>
      <w:r w:rsidR="00CD4536" w:rsidRPr="00F33F0A">
        <w:rPr>
          <w:rFonts w:ascii="Times New Roman" w:hAnsi="Times New Roman" w:cs="Times New Roman"/>
          <w:sz w:val="24"/>
          <w:szCs w:val="24"/>
        </w:rPr>
        <w:t xml:space="preserve"> </w:t>
      </w:r>
      <w:r w:rsidR="00836C67" w:rsidRPr="00F33F0A">
        <w:rPr>
          <w:rFonts w:ascii="Times New Roman" w:hAnsi="Times New Roman" w:cs="Times New Roman"/>
          <w:sz w:val="24"/>
          <w:szCs w:val="24"/>
        </w:rPr>
        <w:t xml:space="preserve">natural </w:t>
      </w:r>
      <w:r w:rsidR="00CD4536" w:rsidRPr="00F33F0A">
        <w:rPr>
          <w:rFonts w:ascii="Times New Roman" w:hAnsi="Times New Roman" w:cs="Times New Roman"/>
          <w:sz w:val="24"/>
          <w:szCs w:val="24"/>
        </w:rPr>
        <w:t>evils that there are expands the range of significant control that human persons c</w:t>
      </w:r>
      <w:r w:rsidR="00B52B9B" w:rsidRPr="00F33F0A">
        <w:rPr>
          <w:rFonts w:ascii="Times New Roman" w:hAnsi="Times New Roman" w:cs="Times New Roman"/>
          <w:sz w:val="24"/>
          <w:szCs w:val="24"/>
        </w:rPr>
        <w:t>an exercise</w:t>
      </w:r>
      <w:r w:rsidR="00836C67" w:rsidRPr="00F33F0A">
        <w:rPr>
          <w:rFonts w:ascii="Times New Roman" w:hAnsi="Times New Roman" w:cs="Times New Roman"/>
          <w:sz w:val="24"/>
          <w:szCs w:val="24"/>
        </w:rPr>
        <w:t>.</w:t>
      </w:r>
      <w:r w:rsidRPr="00F33F0A">
        <w:rPr>
          <w:rFonts w:ascii="Times New Roman" w:hAnsi="Times New Roman" w:cs="Times New Roman"/>
          <w:sz w:val="24"/>
          <w:szCs w:val="24"/>
        </w:rPr>
        <w:t xml:space="preserve"> This is because </w:t>
      </w:r>
      <w:r w:rsidRPr="00F33F0A">
        <w:rPr>
          <w:rFonts w:ascii="Times New Roman" w:hAnsi="Times New Roman" w:cs="Times New Roman"/>
          <w:i/>
          <w:sz w:val="24"/>
          <w:szCs w:val="24"/>
        </w:rPr>
        <w:t xml:space="preserve">the range of past known </w:t>
      </w:r>
      <w:r w:rsidR="00836C67" w:rsidRPr="00F33F0A">
        <w:rPr>
          <w:rFonts w:ascii="Times New Roman" w:hAnsi="Times New Roman" w:cs="Times New Roman"/>
          <w:i/>
          <w:sz w:val="24"/>
          <w:szCs w:val="24"/>
        </w:rPr>
        <w:t xml:space="preserve">natural </w:t>
      </w:r>
      <w:r w:rsidRPr="00F33F0A">
        <w:rPr>
          <w:rFonts w:ascii="Times New Roman" w:hAnsi="Times New Roman" w:cs="Times New Roman"/>
          <w:i/>
          <w:sz w:val="24"/>
          <w:szCs w:val="24"/>
        </w:rPr>
        <w:t>evils that there are expands the range of ways that human persons have opportunity to benefit or harm</w:t>
      </w:r>
      <w:r w:rsidR="00B52B9B" w:rsidRPr="00F33F0A">
        <w:rPr>
          <w:rFonts w:ascii="Times New Roman" w:hAnsi="Times New Roman" w:cs="Times New Roman"/>
          <w:i/>
          <w:sz w:val="24"/>
          <w:szCs w:val="24"/>
        </w:rPr>
        <w:t xml:space="preserve"> themselves and others</w:t>
      </w:r>
      <w:r w:rsidRPr="00F33F0A">
        <w:rPr>
          <w:rFonts w:ascii="Times New Roman" w:hAnsi="Times New Roman" w:cs="Times New Roman"/>
          <w:sz w:val="24"/>
          <w:szCs w:val="24"/>
        </w:rPr>
        <w:t xml:space="preserve">. </w:t>
      </w:r>
      <w:r w:rsidR="00A22237" w:rsidRPr="00F33F0A">
        <w:rPr>
          <w:rFonts w:ascii="Times New Roman" w:hAnsi="Times New Roman" w:cs="Times New Roman"/>
          <w:sz w:val="24"/>
          <w:szCs w:val="24"/>
        </w:rPr>
        <w:t>If</w:t>
      </w:r>
      <w:r w:rsidR="00A85B0F" w:rsidRPr="00F33F0A">
        <w:rPr>
          <w:rFonts w:ascii="Times New Roman" w:hAnsi="Times New Roman" w:cs="Times New Roman"/>
          <w:sz w:val="24"/>
          <w:szCs w:val="24"/>
        </w:rPr>
        <w:t>, for example,</w:t>
      </w:r>
      <w:r w:rsidR="00A22237" w:rsidRPr="00F33F0A">
        <w:rPr>
          <w:rFonts w:ascii="Times New Roman" w:hAnsi="Times New Roman" w:cs="Times New Roman"/>
          <w:sz w:val="24"/>
          <w:szCs w:val="24"/>
        </w:rPr>
        <w:t xml:space="preserve"> the only past natural evils there have been were accidental deaths from cyanide ingestion, then knowledge of past natural evils </w:t>
      </w:r>
      <w:r w:rsidR="00A85B0F" w:rsidRPr="00F33F0A">
        <w:rPr>
          <w:rFonts w:ascii="Times New Roman" w:hAnsi="Times New Roman" w:cs="Times New Roman"/>
          <w:sz w:val="24"/>
          <w:szCs w:val="24"/>
        </w:rPr>
        <w:t>can</w:t>
      </w:r>
      <w:r w:rsidR="00A22237" w:rsidRPr="00F33F0A">
        <w:rPr>
          <w:rFonts w:ascii="Times New Roman" w:hAnsi="Times New Roman" w:cs="Times New Roman"/>
          <w:sz w:val="24"/>
          <w:szCs w:val="24"/>
        </w:rPr>
        <w:t xml:space="preserve"> only yield to human persons the opportunity to exercise significant control with respect to their acts of cyanide distribution. However, if human persons also know of many other, diverse past natural evils, this </w:t>
      </w:r>
      <w:r w:rsidR="00A85B0F" w:rsidRPr="00F33F0A">
        <w:rPr>
          <w:rFonts w:ascii="Times New Roman" w:hAnsi="Times New Roman" w:cs="Times New Roman"/>
          <w:sz w:val="24"/>
          <w:szCs w:val="24"/>
        </w:rPr>
        <w:t>can</w:t>
      </w:r>
      <w:r w:rsidR="00A22237" w:rsidRPr="00F33F0A">
        <w:rPr>
          <w:rFonts w:ascii="Times New Roman" w:hAnsi="Times New Roman" w:cs="Times New Roman"/>
          <w:sz w:val="24"/>
          <w:szCs w:val="24"/>
        </w:rPr>
        <w:t xml:space="preserve"> yield a wider range of opportunities to exercise significant control. Swinburne maintains that a good God would presumably place </w:t>
      </w:r>
      <w:r w:rsidR="00A22237" w:rsidRPr="00F33F0A">
        <w:rPr>
          <w:rFonts w:ascii="Times New Roman" w:hAnsi="Times New Roman" w:cs="Times New Roman"/>
          <w:i/>
          <w:sz w:val="24"/>
          <w:szCs w:val="24"/>
        </w:rPr>
        <w:t xml:space="preserve">some </w:t>
      </w:r>
      <w:r w:rsidR="00A22237" w:rsidRPr="00F33F0A">
        <w:rPr>
          <w:rFonts w:ascii="Times New Roman" w:hAnsi="Times New Roman" w:cs="Times New Roman"/>
          <w:sz w:val="24"/>
          <w:szCs w:val="24"/>
        </w:rPr>
        <w:t xml:space="preserve">limit on the range of opportunities that human persons have to inflict </w:t>
      </w:r>
      <w:r w:rsidR="00A85B0F" w:rsidRPr="00F33F0A">
        <w:rPr>
          <w:rFonts w:ascii="Times New Roman" w:hAnsi="Times New Roman" w:cs="Times New Roman"/>
          <w:sz w:val="24"/>
          <w:szCs w:val="24"/>
        </w:rPr>
        <w:t xml:space="preserve">or avoid inflicting </w:t>
      </w:r>
      <w:r w:rsidR="00A22237" w:rsidRPr="00F33F0A">
        <w:rPr>
          <w:rFonts w:ascii="Times New Roman" w:hAnsi="Times New Roman" w:cs="Times New Roman"/>
          <w:sz w:val="24"/>
          <w:szCs w:val="24"/>
        </w:rPr>
        <w:t xml:space="preserve">harm on one another. Yet, it is not obvious, he claims, that the range of opportunities that human persons </w:t>
      </w:r>
      <w:r w:rsidR="00A85B0F" w:rsidRPr="00F33F0A">
        <w:rPr>
          <w:rFonts w:ascii="Times New Roman" w:hAnsi="Times New Roman" w:cs="Times New Roman"/>
          <w:sz w:val="24"/>
          <w:szCs w:val="24"/>
        </w:rPr>
        <w:t xml:space="preserve">in fact </w:t>
      </w:r>
      <w:r w:rsidR="00A22237" w:rsidRPr="00F33F0A">
        <w:rPr>
          <w:rFonts w:ascii="Times New Roman" w:hAnsi="Times New Roman" w:cs="Times New Roman"/>
          <w:sz w:val="24"/>
          <w:szCs w:val="24"/>
        </w:rPr>
        <w:t>have</w:t>
      </w:r>
      <w:r w:rsidR="00A85B0F" w:rsidRPr="00F33F0A">
        <w:rPr>
          <w:rFonts w:ascii="Times New Roman" w:hAnsi="Times New Roman" w:cs="Times New Roman"/>
          <w:sz w:val="24"/>
          <w:szCs w:val="24"/>
        </w:rPr>
        <w:t xml:space="preserve"> in our world</w:t>
      </w:r>
      <w:r w:rsidR="00A22237" w:rsidRPr="00F33F0A">
        <w:rPr>
          <w:rFonts w:ascii="Times New Roman" w:hAnsi="Times New Roman" w:cs="Times New Roman"/>
          <w:sz w:val="24"/>
          <w:szCs w:val="24"/>
        </w:rPr>
        <w:t xml:space="preserve"> to harm </w:t>
      </w:r>
      <w:r w:rsidR="00A85B0F" w:rsidRPr="00F33F0A">
        <w:rPr>
          <w:rFonts w:ascii="Times New Roman" w:hAnsi="Times New Roman" w:cs="Times New Roman"/>
          <w:sz w:val="24"/>
          <w:szCs w:val="24"/>
        </w:rPr>
        <w:t xml:space="preserve">or avoid harming </w:t>
      </w:r>
      <w:r w:rsidR="00A22237" w:rsidRPr="00F33F0A">
        <w:rPr>
          <w:rFonts w:ascii="Times New Roman" w:hAnsi="Times New Roman" w:cs="Times New Roman"/>
          <w:sz w:val="24"/>
          <w:szCs w:val="24"/>
        </w:rPr>
        <w:t>one another is beyond what a good God would allow.</w:t>
      </w:r>
    </w:p>
    <w:p w:rsidR="00CB0E9C" w:rsidRPr="00F33F0A" w:rsidRDefault="00A22237" w:rsidP="00296788">
      <w:pPr>
        <w:ind w:firstLine="720"/>
        <w:rPr>
          <w:rFonts w:ascii="Times New Roman" w:hAnsi="Times New Roman" w:cs="Times New Roman"/>
          <w:sz w:val="24"/>
          <w:szCs w:val="24"/>
        </w:rPr>
      </w:pPr>
      <w:r w:rsidRPr="00F33F0A">
        <w:rPr>
          <w:rFonts w:ascii="Times New Roman" w:hAnsi="Times New Roman" w:cs="Times New Roman"/>
          <w:sz w:val="24"/>
          <w:szCs w:val="24"/>
        </w:rPr>
        <w:t xml:space="preserve">Let the foregoing suffice as a presentation of central themes from Swinburne’s </w:t>
      </w:r>
      <w:r w:rsidR="00B52B9B" w:rsidRPr="00F33F0A">
        <w:rPr>
          <w:rFonts w:ascii="Times New Roman" w:hAnsi="Times New Roman" w:cs="Times New Roman"/>
          <w:sz w:val="24"/>
          <w:szCs w:val="24"/>
        </w:rPr>
        <w:t>free will theodicy for natural evils</w:t>
      </w:r>
      <w:r w:rsidRPr="00F33F0A">
        <w:rPr>
          <w:rFonts w:ascii="Times New Roman" w:hAnsi="Times New Roman" w:cs="Times New Roman"/>
          <w:sz w:val="24"/>
          <w:szCs w:val="24"/>
        </w:rPr>
        <w:t xml:space="preserve">. </w:t>
      </w:r>
      <w:r w:rsidR="00D20D97" w:rsidRPr="00F33F0A">
        <w:rPr>
          <w:rFonts w:ascii="Times New Roman" w:hAnsi="Times New Roman" w:cs="Times New Roman"/>
          <w:sz w:val="24"/>
          <w:szCs w:val="24"/>
        </w:rPr>
        <w:t xml:space="preserve">My proposal here is that this theodicy from Swinburne, while developed from an explicitly libertarian perspective, can nonetheless straightforwardly be </w:t>
      </w:r>
      <w:r w:rsidRPr="00F33F0A">
        <w:rPr>
          <w:rFonts w:ascii="Times New Roman" w:hAnsi="Times New Roman" w:cs="Times New Roman"/>
          <w:sz w:val="24"/>
          <w:szCs w:val="24"/>
        </w:rPr>
        <w:t>appropriated by a theological determinist</w:t>
      </w:r>
      <w:r w:rsidR="00D20D97" w:rsidRPr="00F33F0A">
        <w:rPr>
          <w:rFonts w:ascii="Times New Roman" w:hAnsi="Times New Roman" w:cs="Times New Roman"/>
          <w:sz w:val="24"/>
          <w:szCs w:val="24"/>
        </w:rPr>
        <w:t xml:space="preserve">. Indeed, the basic strategy of Swinburne </w:t>
      </w:r>
      <w:r w:rsidR="00A85B0F" w:rsidRPr="00F33F0A">
        <w:rPr>
          <w:rFonts w:ascii="Times New Roman" w:hAnsi="Times New Roman" w:cs="Times New Roman"/>
          <w:sz w:val="24"/>
          <w:szCs w:val="24"/>
        </w:rPr>
        <w:t>surveyed</w:t>
      </w:r>
      <w:r w:rsidR="00D20D97" w:rsidRPr="00F33F0A">
        <w:rPr>
          <w:rFonts w:ascii="Times New Roman" w:hAnsi="Times New Roman" w:cs="Times New Roman"/>
          <w:sz w:val="24"/>
          <w:szCs w:val="24"/>
        </w:rPr>
        <w:t xml:space="preserve"> he</w:t>
      </w:r>
      <w:r w:rsidRPr="00F33F0A">
        <w:rPr>
          <w:rFonts w:ascii="Times New Roman" w:hAnsi="Times New Roman" w:cs="Times New Roman"/>
          <w:sz w:val="24"/>
          <w:szCs w:val="24"/>
        </w:rPr>
        <w:t>re can be employed by the theological</w:t>
      </w:r>
      <w:r w:rsidR="00D20D97" w:rsidRPr="00F33F0A">
        <w:rPr>
          <w:rFonts w:ascii="Times New Roman" w:hAnsi="Times New Roman" w:cs="Times New Roman"/>
          <w:sz w:val="24"/>
          <w:szCs w:val="24"/>
        </w:rPr>
        <w:t xml:space="preserve"> determinist to </w:t>
      </w:r>
      <w:r w:rsidRPr="00F33F0A">
        <w:rPr>
          <w:rFonts w:ascii="Times New Roman" w:hAnsi="Times New Roman" w:cs="Times New Roman"/>
          <w:sz w:val="24"/>
          <w:szCs w:val="24"/>
        </w:rPr>
        <w:t xml:space="preserve">at least partially </w:t>
      </w:r>
      <w:r w:rsidR="00D20D97" w:rsidRPr="00F33F0A">
        <w:rPr>
          <w:rFonts w:ascii="Times New Roman" w:hAnsi="Times New Roman" w:cs="Times New Roman"/>
          <w:sz w:val="24"/>
          <w:szCs w:val="24"/>
        </w:rPr>
        <w:t>account not only for natural evils of the kind Swin</w:t>
      </w:r>
      <w:r w:rsidR="001B184B" w:rsidRPr="00F33F0A">
        <w:rPr>
          <w:rFonts w:ascii="Times New Roman" w:hAnsi="Times New Roman" w:cs="Times New Roman"/>
          <w:sz w:val="24"/>
          <w:szCs w:val="24"/>
        </w:rPr>
        <w:t>burne has in mind, but also</w:t>
      </w:r>
      <w:r w:rsidR="007768BB" w:rsidRPr="00F33F0A">
        <w:rPr>
          <w:rFonts w:ascii="Times New Roman" w:hAnsi="Times New Roman" w:cs="Times New Roman"/>
          <w:sz w:val="24"/>
          <w:szCs w:val="24"/>
        </w:rPr>
        <w:t>, with modifications,</w:t>
      </w:r>
      <w:r w:rsidR="001B184B" w:rsidRPr="00F33F0A">
        <w:rPr>
          <w:rFonts w:ascii="Times New Roman" w:hAnsi="Times New Roman" w:cs="Times New Roman"/>
          <w:sz w:val="24"/>
          <w:szCs w:val="24"/>
        </w:rPr>
        <w:t xml:space="preserve"> </w:t>
      </w:r>
      <w:r w:rsidR="00D20D97" w:rsidRPr="00F33F0A">
        <w:rPr>
          <w:rFonts w:ascii="Times New Roman" w:hAnsi="Times New Roman" w:cs="Times New Roman"/>
          <w:sz w:val="24"/>
          <w:szCs w:val="24"/>
        </w:rPr>
        <w:t xml:space="preserve">for </w:t>
      </w:r>
      <w:r w:rsidR="007768BB" w:rsidRPr="00F33F0A">
        <w:rPr>
          <w:rFonts w:ascii="Times New Roman" w:hAnsi="Times New Roman" w:cs="Times New Roman"/>
          <w:sz w:val="24"/>
          <w:szCs w:val="24"/>
        </w:rPr>
        <w:t xml:space="preserve">certain evils brought about through human activity, including </w:t>
      </w:r>
      <w:r w:rsidRPr="00F33F0A">
        <w:rPr>
          <w:rFonts w:ascii="Times New Roman" w:hAnsi="Times New Roman" w:cs="Times New Roman"/>
          <w:sz w:val="24"/>
          <w:szCs w:val="24"/>
        </w:rPr>
        <w:t>many</w:t>
      </w:r>
      <w:r w:rsidR="007768BB" w:rsidRPr="00F33F0A">
        <w:rPr>
          <w:rFonts w:ascii="Times New Roman" w:hAnsi="Times New Roman" w:cs="Times New Roman"/>
          <w:sz w:val="24"/>
          <w:szCs w:val="24"/>
        </w:rPr>
        <w:t xml:space="preserve"> moral evils.</w:t>
      </w:r>
      <w:r w:rsidR="00AD63BF" w:rsidRPr="00F33F0A">
        <w:rPr>
          <w:rFonts w:ascii="Times New Roman" w:hAnsi="Times New Roman" w:cs="Times New Roman"/>
          <w:sz w:val="24"/>
          <w:szCs w:val="24"/>
        </w:rPr>
        <w:t xml:space="preserve"> I will </w:t>
      </w:r>
      <w:r w:rsidR="00A85B0F" w:rsidRPr="00F33F0A">
        <w:rPr>
          <w:rFonts w:ascii="Times New Roman" w:hAnsi="Times New Roman" w:cs="Times New Roman"/>
          <w:sz w:val="24"/>
          <w:szCs w:val="24"/>
        </w:rPr>
        <w:t>identify</w:t>
      </w:r>
      <w:r w:rsidR="00AD63BF" w:rsidRPr="00F33F0A">
        <w:rPr>
          <w:rFonts w:ascii="Times New Roman" w:hAnsi="Times New Roman" w:cs="Times New Roman"/>
          <w:sz w:val="24"/>
          <w:szCs w:val="24"/>
        </w:rPr>
        <w:t xml:space="preserve"> four ways in which Swinburne’s </w:t>
      </w:r>
      <w:r w:rsidR="00A85B0F" w:rsidRPr="00F33F0A">
        <w:rPr>
          <w:rFonts w:ascii="Times New Roman" w:hAnsi="Times New Roman" w:cs="Times New Roman"/>
          <w:sz w:val="24"/>
          <w:szCs w:val="24"/>
        </w:rPr>
        <w:t>strategy</w:t>
      </w:r>
      <w:r w:rsidR="00AD63BF" w:rsidRPr="00F33F0A">
        <w:rPr>
          <w:rFonts w:ascii="Times New Roman" w:hAnsi="Times New Roman" w:cs="Times New Roman"/>
          <w:sz w:val="24"/>
          <w:szCs w:val="24"/>
        </w:rPr>
        <w:t xml:space="preserve"> can be fruitfully adapted by theological determinists.</w:t>
      </w:r>
    </w:p>
    <w:p w:rsidR="00EA4860" w:rsidRPr="00F33F0A" w:rsidRDefault="00A22237" w:rsidP="00670B9C">
      <w:pPr>
        <w:ind w:firstLine="720"/>
        <w:rPr>
          <w:rFonts w:ascii="Times New Roman" w:hAnsi="Times New Roman" w:cs="Times New Roman"/>
          <w:sz w:val="24"/>
          <w:szCs w:val="24"/>
        </w:rPr>
      </w:pPr>
      <w:r w:rsidRPr="00F33F0A">
        <w:rPr>
          <w:rFonts w:ascii="Times New Roman" w:hAnsi="Times New Roman" w:cs="Times New Roman"/>
          <w:sz w:val="24"/>
          <w:szCs w:val="24"/>
        </w:rPr>
        <w:t>First, the theological</w:t>
      </w:r>
      <w:r w:rsidR="0062657C" w:rsidRPr="00F33F0A">
        <w:rPr>
          <w:rFonts w:ascii="Times New Roman" w:hAnsi="Times New Roman" w:cs="Times New Roman"/>
          <w:sz w:val="24"/>
          <w:szCs w:val="24"/>
        </w:rPr>
        <w:t xml:space="preserve"> determinist can employ Swinburne’s strategy to account for natural evils of the same kind that Swinburne has in mind. With Swinburne, she too can affirm that exercising significant control</w:t>
      </w:r>
      <w:r w:rsidR="00670B9C">
        <w:rPr>
          <w:rFonts w:ascii="Times New Roman" w:hAnsi="Times New Roman" w:cs="Times New Roman"/>
          <w:sz w:val="24"/>
          <w:szCs w:val="24"/>
        </w:rPr>
        <w:t xml:space="preserve">—albeit of a </w:t>
      </w:r>
      <w:proofErr w:type="spellStart"/>
      <w:r w:rsidR="00670B9C">
        <w:rPr>
          <w:rFonts w:ascii="Times New Roman" w:hAnsi="Times New Roman" w:cs="Times New Roman"/>
          <w:sz w:val="24"/>
          <w:szCs w:val="24"/>
        </w:rPr>
        <w:t>compatibilist</w:t>
      </w:r>
      <w:proofErr w:type="spellEnd"/>
      <w:r w:rsidR="00670B9C">
        <w:rPr>
          <w:rFonts w:ascii="Times New Roman" w:hAnsi="Times New Roman" w:cs="Times New Roman"/>
          <w:sz w:val="24"/>
          <w:szCs w:val="24"/>
        </w:rPr>
        <w:t xml:space="preserve"> variety—</w:t>
      </w:r>
      <w:r w:rsidR="0062657C" w:rsidRPr="00F33F0A">
        <w:rPr>
          <w:rFonts w:ascii="Times New Roman" w:hAnsi="Times New Roman" w:cs="Times New Roman"/>
          <w:sz w:val="24"/>
          <w:szCs w:val="24"/>
        </w:rPr>
        <w:t>requires satisfyin</w:t>
      </w:r>
      <w:r w:rsidR="00AD63BF" w:rsidRPr="00F33F0A">
        <w:rPr>
          <w:rFonts w:ascii="Times New Roman" w:hAnsi="Times New Roman" w:cs="Times New Roman"/>
          <w:sz w:val="24"/>
          <w:szCs w:val="24"/>
        </w:rPr>
        <w:t xml:space="preserve">g a certain epistemic condition, such as </w:t>
      </w:r>
      <w:r w:rsidR="0062657C" w:rsidRPr="00F33F0A">
        <w:rPr>
          <w:rFonts w:ascii="Times New Roman" w:hAnsi="Times New Roman" w:cs="Times New Roman"/>
          <w:sz w:val="24"/>
          <w:szCs w:val="24"/>
        </w:rPr>
        <w:t xml:space="preserve">reaching a threshold of evidence concerning the potential effects of one’s acts for good and ill. </w:t>
      </w:r>
      <w:proofErr w:type="gramStart"/>
      <w:r w:rsidR="00EA4860" w:rsidRPr="00F33F0A">
        <w:rPr>
          <w:rFonts w:ascii="Times New Roman" w:hAnsi="Times New Roman" w:cs="Times New Roman"/>
          <w:sz w:val="24"/>
          <w:szCs w:val="24"/>
        </w:rPr>
        <w:t>That</w:t>
      </w:r>
      <w:proofErr w:type="gramEnd"/>
      <w:r w:rsidR="00EA4860" w:rsidRPr="00F33F0A">
        <w:rPr>
          <w:rFonts w:ascii="Times New Roman" w:hAnsi="Times New Roman" w:cs="Times New Roman"/>
          <w:sz w:val="24"/>
          <w:szCs w:val="24"/>
        </w:rPr>
        <w:t xml:space="preserve"> </w:t>
      </w:r>
      <w:r w:rsidRPr="00F33F0A">
        <w:rPr>
          <w:rFonts w:ascii="Times New Roman" w:hAnsi="Times New Roman" w:cs="Times New Roman"/>
          <w:sz w:val="24"/>
          <w:szCs w:val="24"/>
        </w:rPr>
        <w:t>theological determinist</w:t>
      </w:r>
      <w:r w:rsidR="00EA4860" w:rsidRPr="00F33F0A">
        <w:rPr>
          <w:rFonts w:ascii="Times New Roman" w:hAnsi="Times New Roman" w:cs="Times New Roman"/>
          <w:sz w:val="24"/>
          <w:szCs w:val="24"/>
        </w:rPr>
        <w:t xml:space="preserve">s can affirm the necessity of an epistemic condition for exercising significant control is abundantly clear from recent literature discussing the epistemic condition on moral responsibility. As </w:t>
      </w:r>
      <w:proofErr w:type="spellStart"/>
      <w:r w:rsidR="00EA4860" w:rsidRPr="00F33F0A">
        <w:rPr>
          <w:rFonts w:ascii="Times New Roman" w:hAnsi="Times New Roman" w:cs="Times New Roman"/>
          <w:sz w:val="24"/>
          <w:szCs w:val="24"/>
        </w:rPr>
        <w:t>Timpe</w:t>
      </w:r>
      <w:proofErr w:type="spellEnd"/>
      <w:r w:rsidR="00EA4860" w:rsidRPr="00F33F0A">
        <w:rPr>
          <w:rFonts w:ascii="Times New Roman" w:hAnsi="Times New Roman" w:cs="Times New Roman"/>
          <w:sz w:val="24"/>
          <w:szCs w:val="24"/>
        </w:rPr>
        <w:t xml:space="preserve"> writes, </w:t>
      </w:r>
      <w:r w:rsidR="00EF3892" w:rsidRPr="00F33F0A">
        <w:rPr>
          <w:rFonts w:ascii="Times New Roman" w:hAnsi="Times New Roman" w:cs="Times New Roman"/>
          <w:sz w:val="24"/>
          <w:szCs w:val="24"/>
        </w:rPr>
        <w:t xml:space="preserve">“most extant accounts of moral responsibility,” whether they affirm that free action is compatible with causal determinism or not, “have two things in common: a control condition and an epistemic condition (2011: 5).” </w:t>
      </w:r>
      <w:proofErr w:type="gramStart"/>
      <w:r w:rsidR="00EF3892" w:rsidRPr="00F33F0A">
        <w:rPr>
          <w:rFonts w:ascii="Times New Roman" w:hAnsi="Times New Roman" w:cs="Times New Roman"/>
          <w:sz w:val="24"/>
          <w:szCs w:val="24"/>
        </w:rPr>
        <w:t xml:space="preserve">The requirement of an epistemic condition on moral responsibility “cuts across the traditional </w:t>
      </w:r>
      <w:proofErr w:type="spellStart"/>
      <w:r w:rsidR="00EF3892" w:rsidRPr="00F33F0A">
        <w:rPr>
          <w:rFonts w:ascii="Times New Roman" w:hAnsi="Times New Roman" w:cs="Times New Roman"/>
          <w:sz w:val="24"/>
          <w:szCs w:val="24"/>
        </w:rPr>
        <w:t>incompatibilist</w:t>
      </w:r>
      <w:proofErr w:type="spellEnd"/>
      <w:r w:rsidR="00EF3892" w:rsidRPr="00F33F0A">
        <w:rPr>
          <w:rFonts w:ascii="Times New Roman" w:hAnsi="Times New Roman" w:cs="Times New Roman"/>
          <w:sz w:val="24"/>
          <w:szCs w:val="24"/>
        </w:rPr>
        <w:t>/</w:t>
      </w:r>
      <w:proofErr w:type="spellStart"/>
      <w:r w:rsidR="00EF3892" w:rsidRPr="00F33F0A">
        <w:rPr>
          <w:rFonts w:ascii="Times New Roman" w:hAnsi="Times New Roman" w:cs="Times New Roman"/>
          <w:sz w:val="24"/>
          <w:szCs w:val="24"/>
        </w:rPr>
        <w:t>compatibilist</w:t>
      </w:r>
      <w:proofErr w:type="spellEnd"/>
      <w:r w:rsidR="00EF3892" w:rsidRPr="00F33F0A">
        <w:rPr>
          <w:rFonts w:ascii="Times New Roman" w:hAnsi="Times New Roman" w:cs="Times New Roman"/>
          <w:sz w:val="24"/>
          <w:szCs w:val="24"/>
        </w:rPr>
        <w:t xml:space="preserve"> divide (6).”</w:t>
      </w:r>
      <w:proofErr w:type="gramEnd"/>
      <w:r w:rsidR="00EF3892" w:rsidRPr="00F33F0A">
        <w:rPr>
          <w:rFonts w:ascii="Times New Roman" w:hAnsi="Times New Roman" w:cs="Times New Roman"/>
          <w:sz w:val="24"/>
          <w:szCs w:val="24"/>
        </w:rPr>
        <w:t xml:space="preserve"> </w:t>
      </w:r>
      <w:r w:rsidR="00EA4860" w:rsidRPr="00F33F0A">
        <w:rPr>
          <w:rFonts w:ascii="Times New Roman" w:hAnsi="Times New Roman" w:cs="Times New Roman"/>
          <w:sz w:val="24"/>
          <w:szCs w:val="24"/>
        </w:rPr>
        <w:t xml:space="preserve"> </w:t>
      </w:r>
      <w:r w:rsidR="004A08E7" w:rsidRPr="00F33F0A">
        <w:rPr>
          <w:rFonts w:ascii="Times New Roman" w:hAnsi="Times New Roman" w:cs="Times New Roman"/>
          <w:sz w:val="24"/>
          <w:szCs w:val="24"/>
        </w:rPr>
        <w:t xml:space="preserve">Just as </w:t>
      </w:r>
      <w:proofErr w:type="spellStart"/>
      <w:r w:rsidR="004A08E7" w:rsidRPr="00F33F0A">
        <w:rPr>
          <w:rFonts w:ascii="Times New Roman" w:hAnsi="Times New Roman" w:cs="Times New Roman"/>
          <w:sz w:val="24"/>
          <w:szCs w:val="24"/>
        </w:rPr>
        <w:t>compatibilits</w:t>
      </w:r>
      <w:proofErr w:type="spellEnd"/>
      <w:r w:rsidR="004A08E7" w:rsidRPr="00F33F0A">
        <w:rPr>
          <w:rFonts w:ascii="Times New Roman" w:hAnsi="Times New Roman" w:cs="Times New Roman"/>
          <w:sz w:val="24"/>
          <w:szCs w:val="24"/>
        </w:rPr>
        <w:t xml:space="preserve">, including theological determinists, can affirm an epistemic condition on moral responsibility, they can affirm an epistemic condition on exercising significant control: an agent can only exercise significant </w:t>
      </w:r>
      <w:r w:rsidR="004A08E7" w:rsidRPr="00F33F0A">
        <w:rPr>
          <w:rFonts w:ascii="Times New Roman" w:hAnsi="Times New Roman" w:cs="Times New Roman"/>
          <w:sz w:val="24"/>
          <w:szCs w:val="24"/>
        </w:rPr>
        <w:lastRenderedPageBreak/>
        <w:t xml:space="preserve">control if she meets a threshold of evidence for thinking that some of her potential acts would lead to goods and that others would lead to </w:t>
      </w:r>
      <w:proofErr w:type="spellStart"/>
      <w:r w:rsidR="004A08E7" w:rsidRPr="00F33F0A">
        <w:rPr>
          <w:rFonts w:ascii="Times New Roman" w:hAnsi="Times New Roman" w:cs="Times New Roman"/>
          <w:sz w:val="24"/>
          <w:szCs w:val="24"/>
        </w:rPr>
        <w:t>bads</w:t>
      </w:r>
      <w:proofErr w:type="spellEnd"/>
      <w:r w:rsidR="004A08E7" w:rsidRPr="00F33F0A">
        <w:rPr>
          <w:rFonts w:ascii="Times New Roman" w:hAnsi="Times New Roman" w:cs="Times New Roman"/>
          <w:sz w:val="24"/>
          <w:szCs w:val="24"/>
        </w:rPr>
        <w:t>.</w:t>
      </w:r>
      <w:r w:rsidR="00B52B9B" w:rsidRPr="00F33F0A">
        <w:rPr>
          <w:rStyle w:val="FootnoteReference"/>
          <w:rFonts w:ascii="Times New Roman" w:hAnsi="Times New Roman" w:cs="Times New Roman"/>
          <w:sz w:val="24"/>
          <w:szCs w:val="24"/>
        </w:rPr>
        <w:footnoteReference w:id="15"/>
      </w:r>
      <w:r w:rsidR="00B52B9B" w:rsidRPr="00F33F0A">
        <w:rPr>
          <w:rFonts w:ascii="Times New Roman" w:hAnsi="Times New Roman" w:cs="Times New Roman"/>
          <w:sz w:val="24"/>
          <w:szCs w:val="24"/>
        </w:rPr>
        <w:t xml:space="preserve">  </w:t>
      </w:r>
    </w:p>
    <w:p w:rsidR="00EA4860" w:rsidRPr="00F33F0A" w:rsidRDefault="00EA4860"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Moreover, with Swinburne, the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w:t>
      </w:r>
      <w:r w:rsidR="0062657C" w:rsidRPr="00F33F0A">
        <w:rPr>
          <w:rFonts w:ascii="Times New Roman" w:hAnsi="Times New Roman" w:cs="Times New Roman"/>
          <w:sz w:val="24"/>
          <w:szCs w:val="24"/>
        </w:rPr>
        <w:t xml:space="preserve">can </w:t>
      </w:r>
      <w:r w:rsidR="00673AB4" w:rsidRPr="00F33F0A">
        <w:rPr>
          <w:rFonts w:ascii="Times New Roman" w:hAnsi="Times New Roman" w:cs="Times New Roman"/>
          <w:sz w:val="24"/>
          <w:szCs w:val="24"/>
        </w:rPr>
        <w:t xml:space="preserve">also </w:t>
      </w:r>
      <w:r w:rsidR="0062657C" w:rsidRPr="00F33F0A">
        <w:rPr>
          <w:rFonts w:ascii="Times New Roman" w:hAnsi="Times New Roman" w:cs="Times New Roman"/>
          <w:sz w:val="24"/>
          <w:szCs w:val="24"/>
        </w:rPr>
        <w:t>affirm that free action requires that one has reason both for and against the act one chooses</w:t>
      </w:r>
      <w:r w:rsidRPr="00F33F0A">
        <w:rPr>
          <w:rFonts w:ascii="Times New Roman" w:hAnsi="Times New Roman" w:cs="Times New Roman"/>
          <w:sz w:val="24"/>
          <w:szCs w:val="24"/>
        </w:rPr>
        <w:t xml:space="preserve">. Swinburne gives no reason for thinking that his view about the relationship between free action and reasons-possession is the unique provenance of libertarians. And, indeed, much of the literature on developed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theories of free action is deeply concerned with the relationship between reasons and free action.</w:t>
      </w:r>
      <w:r w:rsidR="004A08E7" w:rsidRPr="00F33F0A">
        <w:rPr>
          <w:rStyle w:val="FootnoteReference"/>
          <w:rFonts w:ascii="Times New Roman" w:hAnsi="Times New Roman" w:cs="Times New Roman"/>
          <w:sz w:val="24"/>
          <w:szCs w:val="24"/>
        </w:rPr>
        <w:footnoteReference w:id="16"/>
      </w:r>
      <w:r w:rsidRPr="00F33F0A">
        <w:rPr>
          <w:rFonts w:ascii="Times New Roman" w:hAnsi="Times New Roman" w:cs="Times New Roman"/>
          <w:sz w:val="24"/>
          <w:szCs w:val="24"/>
        </w:rPr>
        <w:t xml:space="preserve"> My simple suggestion here is that the </w:t>
      </w:r>
      <w:r w:rsidR="00A22237" w:rsidRPr="00F33F0A">
        <w:rPr>
          <w:rFonts w:ascii="Times New Roman" w:hAnsi="Times New Roman" w:cs="Times New Roman"/>
          <w:sz w:val="24"/>
          <w:szCs w:val="24"/>
        </w:rPr>
        <w:t xml:space="preserve">theological </w:t>
      </w:r>
      <w:proofErr w:type="gramStart"/>
      <w:r w:rsidR="00A22237" w:rsidRPr="00F33F0A">
        <w:rPr>
          <w:rFonts w:ascii="Times New Roman" w:hAnsi="Times New Roman" w:cs="Times New Roman"/>
          <w:sz w:val="24"/>
          <w:szCs w:val="24"/>
        </w:rPr>
        <w:t>determinist</w:t>
      </w:r>
      <w:r w:rsidRPr="00F33F0A">
        <w:rPr>
          <w:rFonts w:ascii="Times New Roman" w:hAnsi="Times New Roman" w:cs="Times New Roman"/>
          <w:sz w:val="24"/>
          <w:szCs w:val="24"/>
        </w:rPr>
        <w:t xml:space="preserve"> adopt</w:t>
      </w:r>
      <w:proofErr w:type="gramEnd"/>
      <w:r w:rsidRPr="00F33F0A">
        <w:rPr>
          <w:rFonts w:ascii="Times New Roman" w:hAnsi="Times New Roman" w:cs="Times New Roman"/>
          <w:sz w:val="24"/>
          <w:szCs w:val="24"/>
        </w:rPr>
        <w:t xml:space="preserve"> Swinburne’s own view that in order to perform a morally good act freely, the actor must have both reason to perform that act and reason to perform a wrong act instead. If the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adopts this view from Swinburne, she can conclude, just as he does, that satisfying the epistemic condition necessary for exercis</w:t>
      </w:r>
      <w:r w:rsidR="00AD63BF" w:rsidRPr="00F33F0A">
        <w:rPr>
          <w:rFonts w:ascii="Times New Roman" w:hAnsi="Times New Roman" w:cs="Times New Roman"/>
          <w:sz w:val="24"/>
          <w:szCs w:val="24"/>
        </w:rPr>
        <w:t>ing significant control over our</w:t>
      </w:r>
      <w:r w:rsidRPr="00F33F0A">
        <w:rPr>
          <w:rFonts w:ascii="Times New Roman" w:hAnsi="Times New Roman" w:cs="Times New Roman"/>
          <w:sz w:val="24"/>
          <w:szCs w:val="24"/>
        </w:rPr>
        <w:t xml:space="preserve"> destinies will require the past occurrence of natural evils. For, the only other alternative for satisfying this epistemic condition would involve direct divine revelation, and such direct divine revelation would ensure that persons only had reason to do what is right, and did not have reason to do what is wrong.</w:t>
      </w:r>
      <w:r w:rsidR="008C5B47" w:rsidRPr="00F33F0A">
        <w:rPr>
          <w:rFonts w:ascii="Times New Roman" w:hAnsi="Times New Roman" w:cs="Times New Roman"/>
          <w:sz w:val="24"/>
          <w:szCs w:val="24"/>
        </w:rPr>
        <w:t xml:space="preserve"> </w:t>
      </w:r>
      <w:r w:rsidR="004A08E7" w:rsidRPr="00F33F0A">
        <w:rPr>
          <w:rFonts w:ascii="Times New Roman" w:hAnsi="Times New Roman" w:cs="Times New Roman"/>
          <w:sz w:val="24"/>
          <w:szCs w:val="24"/>
        </w:rPr>
        <w:t>Thus, just</w:t>
      </w:r>
      <w:r w:rsidR="008C5B47" w:rsidRPr="00F33F0A">
        <w:rPr>
          <w:rFonts w:ascii="Times New Roman" w:hAnsi="Times New Roman" w:cs="Times New Roman"/>
          <w:sz w:val="24"/>
          <w:szCs w:val="24"/>
        </w:rPr>
        <w:t xml:space="preserve"> like Swinburne, the </w:t>
      </w:r>
      <w:r w:rsidR="00A22237" w:rsidRPr="00F33F0A">
        <w:rPr>
          <w:rFonts w:ascii="Times New Roman" w:hAnsi="Times New Roman" w:cs="Times New Roman"/>
          <w:sz w:val="24"/>
          <w:szCs w:val="24"/>
        </w:rPr>
        <w:t>theological determinist</w:t>
      </w:r>
      <w:r w:rsidR="008C5B47" w:rsidRPr="00F33F0A">
        <w:rPr>
          <w:rFonts w:ascii="Times New Roman" w:hAnsi="Times New Roman" w:cs="Times New Roman"/>
          <w:sz w:val="24"/>
          <w:szCs w:val="24"/>
        </w:rPr>
        <w:t xml:space="preserve"> can maintain that in order for persons to exercise significant control over their destinies, there must be past natural evils </w:t>
      </w:r>
      <w:r w:rsidR="00AD63BF" w:rsidRPr="00F33F0A">
        <w:rPr>
          <w:rFonts w:ascii="Times New Roman" w:hAnsi="Times New Roman" w:cs="Times New Roman"/>
          <w:sz w:val="24"/>
          <w:szCs w:val="24"/>
        </w:rPr>
        <w:t>knowledge of which</w:t>
      </w:r>
      <w:r w:rsidR="008C5B47" w:rsidRPr="00F33F0A">
        <w:rPr>
          <w:rFonts w:ascii="Times New Roman" w:hAnsi="Times New Roman" w:cs="Times New Roman"/>
          <w:sz w:val="24"/>
          <w:szCs w:val="24"/>
        </w:rPr>
        <w:t xml:space="preserve"> put</w:t>
      </w:r>
      <w:r w:rsidR="00AD63BF" w:rsidRPr="00F33F0A">
        <w:rPr>
          <w:rFonts w:ascii="Times New Roman" w:hAnsi="Times New Roman" w:cs="Times New Roman"/>
          <w:sz w:val="24"/>
          <w:szCs w:val="24"/>
        </w:rPr>
        <w:t>s these persons</w:t>
      </w:r>
      <w:r w:rsidR="008C5B47" w:rsidRPr="00F33F0A">
        <w:rPr>
          <w:rFonts w:ascii="Times New Roman" w:hAnsi="Times New Roman" w:cs="Times New Roman"/>
          <w:sz w:val="24"/>
          <w:szCs w:val="24"/>
        </w:rPr>
        <w:t xml:space="preserve"> in the appropriate epistemic relation to the effects of their potential acts for good and ill while preserving their freedom.</w:t>
      </w:r>
      <w:r w:rsidR="004A08E7" w:rsidRPr="00F33F0A">
        <w:rPr>
          <w:rFonts w:ascii="Times New Roman" w:hAnsi="Times New Roman" w:cs="Times New Roman"/>
          <w:sz w:val="24"/>
          <w:szCs w:val="24"/>
        </w:rPr>
        <w:t xml:space="preserve"> This is a first way in which</w:t>
      </w:r>
      <w:r w:rsidR="00BD4CCC" w:rsidRPr="00F33F0A">
        <w:rPr>
          <w:rFonts w:ascii="Times New Roman" w:hAnsi="Times New Roman" w:cs="Times New Roman"/>
          <w:sz w:val="24"/>
          <w:szCs w:val="24"/>
        </w:rPr>
        <w:t xml:space="preserve"> Swinburne’s strategy can be ada</w:t>
      </w:r>
      <w:r w:rsidR="004A08E7" w:rsidRPr="00F33F0A">
        <w:rPr>
          <w:rFonts w:ascii="Times New Roman" w:hAnsi="Times New Roman" w:cs="Times New Roman"/>
          <w:sz w:val="24"/>
          <w:szCs w:val="24"/>
        </w:rPr>
        <w:t>pted by theological determinists.</w:t>
      </w:r>
    </w:p>
    <w:p w:rsidR="002357B1" w:rsidRPr="00F33F0A" w:rsidRDefault="001B184B" w:rsidP="005D39B3">
      <w:pPr>
        <w:ind w:firstLine="720"/>
        <w:rPr>
          <w:rFonts w:ascii="Times New Roman" w:hAnsi="Times New Roman" w:cs="Times New Roman"/>
          <w:sz w:val="24"/>
          <w:szCs w:val="24"/>
        </w:rPr>
      </w:pPr>
      <w:r w:rsidRPr="00F33F0A">
        <w:rPr>
          <w:rFonts w:ascii="Times New Roman" w:hAnsi="Times New Roman" w:cs="Times New Roman"/>
          <w:sz w:val="24"/>
          <w:szCs w:val="24"/>
        </w:rPr>
        <w:t>The</w:t>
      </w:r>
      <w:r w:rsidR="007768BB" w:rsidRPr="00F33F0A">
        <w:rPr>
          <w:rFonts w:ascii="Times New Roman" w:hAnsi="Times New Roman" w:cs="Times New Roman"/>
          <w:sz w:val="24"/>
          <w:szCs w:val="24"/>
        </w:rPr>
        <w:t xml:space="preserve">re are also </w:t>
      </w:r>
      <w:r w:rsidR="00771780" w:rsidRPr="00F33F0A">
        <w:rPr>
          <w:rFonts w:ascii="Times New Roman" w:hAnsi="Times New Roman" w:cs="Times New Roman"/>
          <w:sz w:val="24"/>
          <w:szCs w:val="24"/>
        </w:rPr>
        <w:t>three additional</w:t>
      </w:r>
      <w:r w:rsidR="007768BB" w:rsidRPr="00F33F0A">
        <w:rPr>
          <w:rFonts w:ascii="Times New Roman" w:hAnsi="Times New Roman" w:cs="Times New Roman"/>
          <w:sz w:val="24"/>
          <w:szCs w:val="24"/>
        </w:rPr>
        <w:t xml:space="preserve"> ways in which</w:t>
      </w:r>
      <w:r w:rsidRPr="00F33F0A">
        <w:rPr>
          <w:rFonts w:ascii="Times New Roman" w:hAnsi="Times New Roman" w:cs="Times New Roman"/>
          <w:sz w:val="24"/>
          <w:szCs w:val="24"/>
        </w:rPr>
        <w:t xml:space="preserve"> </w:t>
      </w:r>
      <w:r w:rsidR="00A22237" w:rsidRPr="00F33F0A">
        <w:rPr>
          <w:rFonts w:ascii="Times New Roman" w:hAnsi="Times New Roman" w:cs="Times New Roman"/>
          <w:sz w:val="24"/>
          <w:szCs w:val="24"/>
        </w:rPr>
        <w:t>theological determinist</w:t>
      </w:r>
      <w:r w:rsidR="007768BB" w:rsidRPr="00F33F0A">
        <w:rPr>
          <w:rFonts w:ascii="Times New Roman" w:hAnsi="Times New Roman" w:cs="Times New Roman"/>
          <w:sz w:val="24"/>
          <w:szCs w:val="24"/>
        </w:rPr>
        <w:t xml:space="preserve">s can modify Swinburne’s epistemic theodicy in order to account for certain evils brought about through human activity, including moral evils.  </w:t>
      </w:r>
      <w:r w:rsidR="0045724B" w:rsidRPr="00F33F0A">
        <w:rPr>
          <w:rFonts w:ascii="Times New Roman" w:hAnsi="Times New Roman" w:cs="Times New Roman"/>
          <w:sz w:val="24"/>
          <w:szCs w:val="24"/>
        </w:rPr>
        <w:t xml:space="preserve">To see a first way, notice that </w:t>
      </w:r>
      <w:r w:rsidR="007768BB" w:rsidRPr="00F33F0A">
        <w:rPr>
          <w:rFonts w:ascii="Times New Roman" w:hAnsi="Times New Roman" w:cs="Times New Roman"/>
          <w:sz w:val="24"/>
          <w:szCs w:val="24"/>
        </w:rPr>
        <w:t xml:space="preserve">when </w:t>
      </w:r>
      <w:r w:rsidR="0045724B" w:rsidRPr="00F33F0A">
        <w:rPr>
          <w:rFonts w:ascii="Times New Roman" w:hAnsi="Times New Roman" w:cs="Times New Roman"/>
          <w:sz w:val="24"/>
          <w:szCs w:val="24"/>
        </w:rPr>
        <w:t>making decisions about how to exercise control</w:t>
      </w:r>
      <w:r w:rsidR="007768BB" w:rsidRPr="00F33F0A">
        <w:rPr>
          <w:rFonts w:ascii="Times New Roman" w:hAnsi="Times New Roman" w:cs="Times New Roman"/>
          <w:sz w:val="24"/>
          <w:szCs w:val="24"/>
        </w:rPr>
        <w:t>, we are not only concerned with how our potential acts will affect the pleasure or pain experienced by others</w:t>
      </w:r>
      <w:r w:rsidR="00584D8D" w:rsidRPr="00F33F0A">
        <w:rPr>
          <w:rFonts w:ascii="Times New Roman" w:hAnsi="Times New Roman" w:cs="Times New Roman"/>
          <w:sz w:val="24"/>
          <w:szCs w:val="24"/>
        </w:rPr>
        <w:t xml:space="preserve"> (which tends to be the focus of Swinburne’s discussion)</w:t>
      </w:r>
      <w:r w:rsidR="007768BB" w:rsidRPr="00F33F0A">
        <w:rPr>
          <w:rFonts w:ascii="Times New Roman" w:hAnsi="Times New Roman" w:cs="Times New Roman"/>
          <w:sz w:val="24"/>
          <w:szCs w:val="24"/>
        </w:rPr>
        <w:t xml:space="preserve">, but also with </w:t>
      </w:r>
      <w:r w:rsidR="002357B1" w:rsidRPr="00F33F0A">
        <w:rPr>
          <w:rFonts w:ascii="Times New Roman" w:hAnsi="Times New Roman" w:cs="Times New Roman"/>
          <w:sz w:val="24"/>
          <w:szCs w:val="24"/>
        </w:rPr>
        <w:t xml:space="preserve">whether our acts might </w:t>
      </w:r>
      <w:r w:rsidR="0045724B" w:rsidRPr="00F33F0A">
        <w:rPr>
          <w:rFonts w:ascii="Times New Roman" w:hAnsi="Times New Roman" w:cs="Times New Roman"/>
          <w:sz w:val="24"/>
          <w:szCs w:val="24"/>
        </w:rPr>
        <w:t>influence</w:t>
      </w:r>
      <w:r w:rsidR="002357B1" w:rsidRPr="00F33F0A">
        <w:rPr>
          <w:rFonts w:ascii="Times New Roman" w:hAnsi="Times New Roman" w:cs="Times New Roman"/>
          <w:sz w:val="24"/>
          <w:szCs w:val="24"/>
        </w:rPr>
        <w:t xml:space="preserve"> others to commit morally wrong acts or inspire them to perform morally right acts, to develop virtuous or vicious characters.</w:t>
      </w:r>
      <w:r w:rsidR="00771780" w:rsidRPr="00F33F0A">
        <w:rPr>
          <w:rStyle w:val="FootnoteReference"/>
          <w:rFonts w:ascii="Times New Roman" w:hAnsi="Times New Roman" w:cs="Times New Roman"/>
          <w:sz w:val="24"/>
          <w:szCs w:val="24"/>
        </w:rPr>
        <w:footnoteReference w:id="17"/>
      </w:r>
      <w:r w:rsidR="002357B1" w:rsidRPr="00F33F0A">
        <w:rPr>
          <w:rFonts w:ascii="Times New Roman" w:hAnsi="Times New Roman" w:cs="Times New Roman"/>
          <w:sz w:val="24"/>
          <w:szCs w:val="24"/>
        </w:rPr>
        <w:t xml:space="preserve"> </w:t>
      </w:r>
      <w:r w:rsidR="0045724B" w:rsidRPr="00F33F0A">
        <w:rPr>
          <w:rFonts w:ascii="Times New Roman" w:hAnsi="Times New Roman" w:cs="Times New Roman"/>
          <w:sz w:val="24"/>
          <w:szCs w:val="24"/>
        </w:rPr>
        <w:t xml:space="preserve">In other words, we are concerned with how we exercise control over </w:t>
      </w:r>
      <w:r w:rsidR="00584D8D" w:rsidRPr="00F33F0A">
        <w:rPr>
          <w:rFonts w:ascii="Times New Roman" w:hAnsi="Times New Roman" w:cs="Times New Roman"/>
          <w:sz w:val="24"/>
          <w:szCs w:val="24"/>
        </w:rPr>
        <w:t xml:space="preserve">the influence we have </w:t>
      </w:r>
      <w:r w:rsidR="00771780" w:rsidRPr="00F33F0A">
        <w:rPr>
          <w:rFonts w:ascii="Times New Roman" w:hAnsi="Times New Roman" w:cs="Times New Roman"/>
          <w:sz w:val="24"/>
          <w:szCs w:val="24"/>
        </w:rPr>
        <w:t>on</w:t>
      </w:r>
      <w:r w:rsidR="00584D8D" w:rsidRPr="00F33F0A">
        <w:rPr>
          <w:rFonts w:ascii="Times New Roman" w:hAnsi="Times New Roman" w:cs="Times New Roman"/>
          <w:sz w:val="24"/>
          <w:szCs w:val="24"/>
        </w:rPr>
        <w:t xml:space="preserve"> </w:t>
      </w:r>
      <w:r w:rsidR="0045724B" w:rsidRPr="00F33F0A">
        <w:rPr>
          <w:rFonts w:ascii="Times New Roman" w:hAnsi="Times New Roman" w:cs="Times New Roman"/>
          <w:sz w:val="24"/>
          <w:szCs w:val="24"/>
        </w:rPr>
        <w:t xml:space="preserve">the moral quality of others’ lives. </w:t>
      </w:r>
      <w:r w:rsidR="002357B1" w:rsidRPr="00F33F0A">
        <w:rPr>
          <w:rFonts w:ascii="Times New Roman" w:hAnsi="Times New Roman" w:cs="Times New Roman"/>
          <w:sz w:val="24"/>
          <w:szCs w:val="24"/>
        </w:rPr>
        <w:t xml:space="preserve">Yet, </w:t>
      </w:r>
      <w:r w:rsidR="0045724B" w:rsidRPr="00F33F0A">
        <w:rPr>
          <w:rFonts w:ascii="Times New Roman" w:hAnsi="Times New Roman" w:cs="Times New Roman"/>
          <w:sz w:val="24"/>
          <w:szCs w:val="24"/>
        </w:rPr>
        <w:t>following Swinburne’s epistemic theodicy,</w:t>
      </w:r>
      <w:r w:rsidR="002357B1" w:rsidRPr="00F33F0A">
        <w:rPr>
          <w:rFonts w:ascii="Times New Roman" w:hAnsi="Times New Roman" w:cs="Times New Roman"/>
          <w:sz w:val="24"/>
          <w:szCs w:val="24"/>
        </w:rPr>
        <w:t xml:space="preserve"> </w:t>
      </w:r>
      <w:r w:rsidR="0045724B" w:rsidRPr="00F33F0A">
        <w:rPr>
          <w:rFonts w:ascii="Times New Roman" w:hAnsi="Times New Roman" w:cs="Times New Roman"/>
          <w:sz w:val="24"/>
          <w:szCs w:val="24"/>
        </w:rPr>
        <w:t xml:space="preserve">if </w:t>
      </w:r>
      <w:r w:rsidR="002357B1" w:rsidRPr="00F33F0A">
        <w:rPr>
          <w:rFonts w:ascii="Times New Roman" w:hAnsi="Times New Roman" w:cs="Times New Roman"/>
          <w:sz w:val="24"/>
          <w:szCs w:val="24"/>
        </w:rPr>
        <w:t xml:space="preserve">we are to exercise </w:t>
      </w:r>
      <w:r w:rsidR="0045724B" w:rsidRPr="00F33F0A">
        <w:rPr>
          <w:rFonts w:ascii="Times New Roman" w:hAnsi="Times New Roman" w:cs="Times New Roman"/>
          <w:sz w:val="24"/>
          <w:szCs w:val="24"/>
        </w:rPr>
        <w:t xml:space="preserve">significant </w:t>
      </w:r>
      <w:r w:rsidR="002357B1" w:rsidRPr="00F33F0A">
        <w:rPr>
          <w:rFonts w:ascii="Times New Roman" w:hAnsi="Times New Roman" w:cs="Times New Roman"/>
          <w:sz w:val="24"/>
          <w:szCs w:val="24"/>
        </w:rPr>
        <w:t xml:space="preserve">control over </w:t>
      </w:r>
      <w:r w:rsidR="00584D8D" w:rsidRPr="00F33F0A">
        <w:rPr>
          <w:rFonts w:ascii="Times New Roman" w:hAnsi="Times New Roman" w:cs="Times New Roman"/>
          <w:sz w:val="24"/>
          <w:szCs w:val="24"/>
        </w:rPr>
        <w:t xml:space="preserve">the influence we have on </w:t>
      </w:r>
      <w:r w:rsidR="002357B1" w:rsidRPr="00F33F0A">
        <w:rPr>
          <w:rFonts w:ascii="Times New Roman" w:hAnsi="Times New Roman" w:cs="Times New Roman"/>
          <w:sz w:val="24"/>
          <w:szCs w:val="24"/>
        </w:rPr>
        <w:t xml:space="preserve">the moral quality of others’ lives, then we must possess sufficient evidence concerning how our potential acts will influence the moral quality of others’ lives for good or ill. </w:t>
      </w:r>
      <w:r w:rsidR="0045724B" w:rsidRPr="00F33F0A">
        <w:rPr>
          <w:rFonts w:ascii="Times New Roman" w:hAnsi="Times New Roman" w:cs="Times New Roman"/>
          <w:sz w:val="24"/>
          <w:szCs w:val="24"/>
        </w:rPr>
        <w:t>We must, for instance, meet thresholds of evidence concerning how our potential acts will influence the morally right or morally wrong acts of others. Yet</w:t>
      </w:r>
      <w:r w:rsidR="002357B1" w:rsidRPr="00F33F0A">
        <w:rPr>
          <w:rFonts w:ascii="Times New Roman" w:hAnsi="Times New Roman" w:cs="Times New Roman"/>
          <w:sz w:val="24"/>
          <w:szCs w:val="24"/>
        </w:rPr>
        <w:t xml:space="preserve">, satisfying </w:t>
      </w:r>
      <w:r w:rsidR="002357B1" w:rsidRPr="00F33F0A">
        <w:rPr>
          <w:rFonts w:ascii="Times New Roman" w:hAnsi="Times New Roman" w:cs="Times New Roman"/>
          <w:sz w:val="24"/>
          <w:szCs w:val="24"/>
        </w:rPr>
        <w:lastRenderedPageBreak/>
        <w:t>this epistemic condition will need to be achieved through induction from past cases</w:t>
      </w:r>
      <w:r w:rsidR="00771780" w:rsidRPr="00F33F0A">
        <w:rPr>
          <w:rFonts w:ascii="Times New Roman" w:hAnsi="Times New Roman" w:cs="Times New Roman"/>
          <w:sz w:val="24"/>
          <w:szCs w:val="24"/>
        </w:rPr>
        <w:t>, for the familiar reasons given above</w:t>
      </w:r>
      <w:r w:rsidR="002357B1" w:rsidRPr="00F33F0A">
        <w:rPr>
          <w:rFonts w:ascii="Times New Roman" w:hAnsi="Times New Roman" w:cs="Times New Roman"/>
          <w:sz w:val="24"/>
          <w:szCs w:val="24"/>
        </w:rPr>
        <w:t xml:space="preserve">. </w:t>
      </w:r>
      <w:proofErr w:type="gramStart"/>
      <w:r w:rsidR="0045724B" w:rsidRPr="00F33F0A">
        <w:rPr>
          <w:rFonts w:ascii="Times New Roman" w:hAnsi="Times New Roman" w:cs="Times New Roman"/>
          <w:sz w:val="24"/>
          <w:szCs w:val="24"/>
        </w:rPr>
        <w:t>Our evidence concerning how our potential acts will influence others to perform moral rights or wrongs, or to cultivate virtuous or vicious characters, will be drawn from our knowledge of past instances in which the behaviors of some human persons influenced other human persons in these ways.</w:t>
      </w:r>
      <w:proofErr w:type="gramEnd"/>
      <w:r w:rsidR="0045724B" w:rsidRPr="00F33F0A">
        <w:rPr>
          <w:rFonts w:ascii="Times New Roman" w:hAnsi="Times New Roman" w:cs="Times New Roman"/>
          <w:sz w:val="24"/>
          <w:szCs w:val="24"/>
        </w:rPr>
        <w:t xml:space="preserve"> However,</w:t>
      </w:r>
      <w:r w:rsidR="00815799" w:rsidRPr="00F33F0A">
        <w:rPr>
          <w:rFonts w:ascii="Times New Roman" w:hAnsi="Times New Roman" w:cs="Times New Roman"/>
          <w:sz w:val="24"/>
          <w:szCs w:val="24"/>
        </w:rPr>
        <w:t xml:space="preserve"> it is clear that</w:t>
      </w:r>
      <w:r w:rsidR="0045724B" w:rsidRPr="00F33F0A">
        <w:rPr>
          <w:rFonts w:ascii="Times New Roman" w:hAnsi="Times New Roman" w:cs="Times New Roman"/>
          <w:sz w:val="24"/>
          <w:szCs w:val="24"/>
        </w:rPr>
        <w:t xml:space="preserve"> in</w:t>
      </w:r>
      <w:r w:rsidR="00584D8D" w:rsidRPr="00F33F0A">
        <w:rPr>
          <w:rFonts w:ascii="Times New Roman" w:hAnsi="Times New Roman" w:cs="Times New Roman"/>
          <w:sz w:val="24"/>
          <w:szCs w:val="24"/>
        </w:rPr>
        <w:t xml:space="preserve"> order to have the requisite</w:t>
      </w:r>
      <w:r w:rsidR="0045724B" w:rsidRPr="00F33F0A">
        <w:rPr>
          <w:rFonts w:ascii="Times New Roman" w:hAnsi="Times New Roman" w:cs="Times New Roman"/>
          <w:sz w:val="24"/>
          <w:szCs w:val="24"/>
        </w:rPr>
        <w:t xml:space="preserve"> kind of inductive sample</w:t>
      </w:r>
      <w:r w:rsidR="00815799" w:rsidRPr="00F33F0A">
        <w:rPr>
          <w:rFonts w:ascii="Times New Roman" w:hAnsi="Times New Roman" w:cs="Times New Roman"/>
          <w:sz w:val="24"/>
          <w:szCs w:val="24"/>
        </w:rPr>
        <w:t xml:space="preserve"> of past instances in which the behaviors of some human persons influenced others to perform moral wrongs or to develop vicious characters</w:t>
      </w:r>
      <w:r w:rsidR="0045724B" w:rsidRPr="00F33F0A">
        <w:rPr>
          <w:rFonts w:ascii="Times New Roman" w:hAnsi="Times New Roman" w:cs="Times New Roman"/>
          <w:sz w:val="24"/>
          <w:szCs w:val="24"/>
        </w:rPr>
        <w:t xml:space="preserve">, there must </w:t>
      </w:r>
      <w:r w:rsidR="0045724B" w:rsidRPr="00F33F0A">
        <w:rPr>
          <w:rFonts w:ascii="Times New Roman" w:hAnsi="Times New Roman" w:cs="Times New Roman"/>
          <w:i/>
          <w:sz w:val="24"/>
          <w:szCs w:val="24"/>
        </w:rPr>
        <w:t>be</w:t>
      </w:r>
      <w:r w:rsidR="0045724B" w:rsidRPr="00F33F0A">
        <w:rPr>
          <w:rFonts w:ascii="Times New Roman" w:hAnsi="Times New Roman" w:cs="Times New Roman"/>
          <w:sz w:val="24"/>
          <w:szCs w:val="24"/>
        </w:rPr>
        <w:t xml:space="preserve"> past moral wrongs and past instances of vicious character development. </w:t>
      </w:r>
      <w:r w:rsidR="005A2F60" w:rsidRPr="00F33F0A">
        <w:rPr>
          <w:rFonts w:ascii="Times New Roman" w:hAnsi="Times New Roman" w:cs="Times New Roman"/>
          <w:sz w:val="24"/>
          <w:szCs w:val="24"/>
        </w:rPr>
        <w:t xml:space="preserve">Thus, the resources of Swinburne’s theodicy can be straightforwardly adapted by </w:t>
      </w:r>
      <w:r w:rsidR="00A22237" w:rsidRPr="00F33F0A">
        <w:rPr>
          <w:rFonts w:ascii="Times New Roman" w:hAnsi="Times New Roman" w:cs="Times New Roman"/>
          <w:sz w:val="24"/>
          <w:szCs w:val="24"/>
        </w:rPr>
        <w:t>theological determinist</w:t>
      </w:r>
      <w:r w:rsidR="005A2F60" w:rsidRPr="00F33F0A">
        <w:rPr>
          <w:rFonts w:ascii="Times New Roman" w:hAnsi="Times New Roman" w:cs="Times New Roman"/>
          <w:sz w:val="24"/>
          <w:szCs w:val="24"/>
        </w:rPr>
        <w:t xml:space="preserve">s to </w:t>
      </w:r>
      <w:r w:rsidR="00771780" w:rsidRPr="00F33F0A">
        <w:rPr>
          <w:rFonts w:ascii="Times New Roman" w:hAnsi="Times New Roman" w:cs="Times New Roman"/>
          <w:sz w:val="24"/>
          <w:szCs w:val="24"/>
        </w:rPr>
        <w:t xml:space="preserve">at least partially </w:t>
      </w:r>
      <w:r w:rsidR="005A2F60" w:rsidRPr="00F33F0A">
        <w:rPr>
          <w:rFonts w:ascii="Times New Roman" w:hAnsi="Times New Roman" w:cs="Times New Roman"/>
          <w:sz w:val="24"/>
          <w:szCs w:val="24"/>
        </w:rPr>
        <w:t>account for certain moral evils—</w:t>
      </w:r>
      <w:r w:rsidR="00815799" w:rsidRPr="00F33F0A">
        <w:rPr>
          <w:rFonts w:ascii="Times New Roman" w:hAnsi="Times New Roman" w:cs="Times New Roman"/>
          <w:sz w:val="24"/>
          <w:szCs w:val="24"/>
        </w:rPr>
        <w:t xml:space="preserve">specifically, </w:t>
      </w:r>
      <w:r w:rsidR="005A2F60" w:rsidRPr="00F33F0A">
        <w:rPr>
          <w:rFonts w:ascii="Times New Roman" w:hAnsi="Times New Roman" w:cs="Times New Roman"/>
          <w:sz w:val="24"/>
          <w:szCs w:val="24"/>
        </w:rPr>
        <w:t xml:space="preserve">moral evils the occurrence of which was influenced by the controllable behavior of human persons other than the </w:t>
      </w:r>
      <w:r w:rsidR="00771780" w:rsidRPr="00F33F0A">
        <w:rPr>
          <w:rFonts w:ascii="Times New Roman" w:hAnsi="Times New Roman" w:cs="Times New Roman"/>
          <w:sz w:val="24"/>
          <w:szCs w:val="24"/>
        </w:rPr>
        <w:t>evildoer.</w:t>
      </w:r>
      <w:r w:rsidR="00FD5EAC" w:rsidRPr="00F33F0A">
        <w:rPr>
          <w:rFonts w:ascii="Times New Roman" w:hAnsi="Times New Roman" w:cs="Times New Roman"/>
          <w:sz w:val="24"/>
          <w:szCs w:val="24"/>
        </w:rPr>
        <w:t xml:space="preserve"> </w:t>
      </w:r>
    </w:p>
    <w:p w:rsidR="00E4121E" w:rsidRPr="00F33F0A" w:rsidRDefault="00C07CEC"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The resources of Swinburne’s epistemic theodicy can be further adapted by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s to account f</w:t>
      </w:r>
      <w:r w:rsidR="003375FF" w:rsidRPr="00F33F0A">
        <w:rPr>
          <w:rFonts w:ascii="Times New Roman" w:hAnsi="Times New Roman" w:cs="Times New Roman"/>
          <w:sz w:val="24"/>
          <w:szCs w:val="24"/>
        </w:rPr>
        <w:t>or other</w:t>
      </w:r>
      <w:r w:rsidRPr="00F33F0A">
        <w:rPr>
          <w:rFonts w:ascii="Times New Roman" w:hAnsi="Times New Roman" w:cs="Times New Roman"/>
          <w:sz w:val="24"/>
          <w:szCs w:val="24"/>
        </w:rPr>
        <w:t xml:space="preserve"> moral evils</w:t>
      </w:r>
      <w:r w:rsidR="00CD3322" w:rsidRPr="00F33F0A">
        <w:rPr>
          <w:rFonts w:ascii="Times New Roman" w:hAnsi="Times New Roman" w:cs="Times New Roman"/>
          <w:sz w:val="24"/>
          <w:szCs w:val="24"/>
        </w:rPr>
        <w:t xml:space="preserve"> that</w:t>
      </w:r>
      <w:r w:rsidRPr="00F33F0A">
        <w:rPr>
          <w:rFonts w:ascii="Times New Roman" w:hAnsi="Times New Roman" w:cs="Times New Roman"/>
          <w:sz w:val="24"/>
          <w:szCs w:val="24"/>
        </w:rPr>
        <w:t xml:space="preserve"> needn’t have been influenced by the controllable behavior of human persons</w:t>
      </w:r>
      <w:r w:rsidR="00773701" w:rsidRPr="00F33F0A">
        <w:rPr>
          <w:rFonts w:ascii="Times New Roman" w:hAnsi="Times New Roman" w:cs="Times New Roman"/>
          <w:sz w:val="24"/>
          <w:szCs w:val="24"/>
        </w:rPr>
        <w:t xml:space="preserve"> other than </w:t>
      </w:r>
      <w:r w:rsidR="00815799" w:rsidRPr="00F33F0A">
        <w:rPr>
          <w:rFonts w:ascii="Times New Roman" w:hAnsi="Times New Roman" w:cs="Times New Roman"/>
          <w:sz w:val="24"/>
          <w:szCs w:val="24"/>
        </w:rPr>
        <w:t>the evildoer</w:t>
      </w:r>
      <w:r w:rsidR="00CD3322" w:rsidRPr="00F33F0A">
        <w:rPr>
          <w:rFonts w:ascii="Times New Roman" w:hAnsi="Times New Roman" w:cs="Times New Roman"/>
          <w:sz w:val="24"/>
          <w:szCs w:val="24"/>
        </w:rPr>
        <w:t xml:space="preserve">. </w:t>
      </w:r>
      <w:r w:rsidR="00815799" w:rsidRPr="00F33F0A">
        <w:rPr>
          <w:rFonts w:ascii="Times New Roman" w:hAnsi="Times New Roman" w:cs="Times New Roman"/>
          <w:sz w:val="24"/>
          <w:szCs w:val="24"/>
        </w:rPr>
        <w:t xml:space="preserve">To see one way in which this may be achieved, </w:t>
      </w:r>
      <w:r w:rsidR="00584D8D" w:rsidRPr="00F33F0A">
        <w:rPr>
          <w:rFonts w:ascii="Times New Roman" w:hAnsi="Times New Roman" w:cs="Times New Roman"/>
          <w:sz w:val="24"/>
          <w:szCs w:val="24"/>
        </w:rPr>
        <w:t>consider the act</w:t>
      </w:r>
      <w:r w:rsidR="00815799" w:rsidRPr="00F33F0A">
        <w:rPr>
          <w:rFonts w:ascii="Times New Roman" w:hAnsi="Times New Roman" w:cs="Times New Roman"/>
          <w:sz w:val="24"/>
          <w:szCs w:val="24"/>
        </w:rPr>
        <w:t xml:space="preserve"> of </w:t>
      </w:r>
      <w:r w:rsidR="00815799" w:rsidRPr="00F33F0A">
        <w:rPr>
          <w:rFonts w:ascii="Times New Roman" w:hAnsi="Times New Roman" w:cs="Times New Roman"/>
          <w:i/>
          <w:sz w:val="24"/>
          <w:szCs w:val="24"/>
        </w:rPr>
        <w:t xml:space="preserve">identifying </w:t>
      </w:r>
      <w:r w:rsidR="00815799" w:rsidRPr="00F33F0A">
        <w:rPr>
          <w:rFonts w:ascii="Times New Roman" w:hAnsi="Times New Roman" w:cs="Times New Roman"/>
          <w:sz w:val="24"/>
          <w:szCs w:val="24"/>
        </w:rPr>
        <w:t xml:space="preserve">with certain features of character rather than others. </w:t>
      </w:r>
      <w:r w:rsidR="0060133B" w:rsidRPr="00F33F0A">
        <w:rPr>
          <w:rFonts w:ascii="Times New Roman" w:hAnsi="Times New Roman" w:cs="Times New Roman"/>
          <w:sz w:val="24"/>
          <w:szCs w:val="24"/>
        </w:rPr>
        <w:t xml:space="preserve">Identification with certain features of character, such as patience, love, </w:t>
      </w:r>
      <w:r w:rsidR="00753AC2" w:rsidRPr="00F33F0A">
        <w:rPr>
          <w:rFonts w:ascii="Times New Roman" w:hAnsi="Times New Roman" w:cs="Times New Roman"/>
          <w:sz w:val="24"/>
          <w:szCs w:val="24"/>
        </w:rPr>
        <w:t>or</w:t>
      </w:r>
      <w:r w:rsidR="0060133B" w:rsidRPr="00F33F0A">
        <w:rPr>
          <w:rFonts w:ascii="Times New Roman" w:hAnsi="Times New Roman" w:cs="Times New Roman"/>
          <w:sz w:val="24"/>
          <w:szCs w:val="24"/>
        </w:rPr>
        <w:t xml:space="preserve"> thankfulness rather than others such as impatience,</w:t>
      </w:r>
      <w:r w:rsidR="008F586F" w:rsidRPr="00F33F0A">
        <w:rPr>
          <w:rFonts w:ascii="Times New Roman" w:hAnsi="Times New Roman" w:cs="Times New Roman"/>
          <w:sz w:val="24"/>
          <w:szCs w:val="24"/>
        </w:rPr>
        <w:t xml:space="preserve"> hatefulness, and ingratitude</w:t>
      </w:r>
      <w:r w:rsidR="00245943" w:rsidRPr="00F33F0A">
        <w:rPr>
          <w:rFonts w:ascii="Times New Roman" w:hAnsi="Times New Roman" w:cs="Times New Roman"/>
          <w:sz w:val="24"/>
          <w:szCs w:val="24"/>
        </w:rPr>
        <w:t xml:space="preserve"> </w:t>
      </w:r>
      <w:r w:rsidR="00E4121E" w:rsidRPr="00F33F0A">
        <w:rPr>
          <w:rFonts w:ascii="Times New Roman" w:hAnsi="Times New Roman" w:cs="Times New Roman"/>
          <w:sz w:val="24"/>
          <w:szCs w:val="24"/>
        </w:rPr>
        <w:t xml:space="preserve">plausibly </w:t>
      </w:r>
      <w:r w:rsidR="00245943" w:rsidRPr="00F33F0A">
        <w:rPr>
          <w:rFonts w:ascii="Times New Roman" w:hAnsi="Times New Roman" w:cs="Times New Roman"/>
          <w:sz w:val="24"/>
          <w:szCs w:val="24"/>
        </w:rPr>
        <w:t xml:space="preserve">plays a significant role in an agent’s self-creation—in the way she governs what sort of persons he becomes. </w:t>
      </w:r>
      <w:r w:rsidR="00E4121E" w:rsidRPr="00F33F0A">
        <w:rPr>
          <w:rFonts w:ascii="Times New Roman" w:hAnsi="Times New Roman" w:cs="Times New Roman"/>
          <w:sz w:val="24"/>
          <w:szCs w:val="24"/>
        </w:rPr>
        <w:t xml:space="preserve">Acts of identification, then, are good candidates for acts through which an agent can achieve the freedom good of </w:t>
      </w:r>
      <w:r w:rsidR="008F586F" w:rsidRPr="00F33F0A">
        <w:rPr>
          <w:rFonts w:ascii="Times New Roman" w:hAnsi="Times New Roman" w:cs="Times New Roman"/>
          <w:sz w:val="24"/>
          <w:szCs w:val="24"/>
        </w:rPr>
        <w:t>exercising</w:t>
      </w:r>
      <w:r w:rsidR="00E4121E" w:rsidRPr="00F33F0A">
        <w:rPr>
          <w:rFonts w:ascii="Times New Roman" w:hAnsi="Times New Roman" w:cs="Times New Roman"/>
          <w:sz w:val="24"/>
          <w:szCs w:val="24"/>
        </w:rPr>
        <w:t xml:space="preserve"> significant control over her self-formation.</w:t>
      </w:r>
      <w:r w:rsidR="003F5E08" w:rsidRPr="00F33F0A">
        <w:rPr>
          <w:rStyle w:val="FootnoteReference"/>
          <w:rFonts w:ascii="Times New Roman" w:hAnsi="Times New Roman" w:cs="Times New Roman"/>
          <w:sz w:val="24"/>
          <w:szCs w:val="24"/>
        </w:rPr>
        <w:footnoteReference w:id="18"/>
      </w:r>
      <w:r w:rsidR="00E4121E" w:rsidRPr="00F33F0A">
        <w:rPr>
          <w:rFonts w:ascii="Times New Roman" w:hAnsi="Times New Roman" w:cs="Times New Roman"/>
          <w:sz w:val="24"/>
          <w:szCs w:val="24"/>
        </w:rPr>
        <w:t xml:space="preserve"> Employing the resources of Swinburne’s theodicy, however, theological determinists might argue that if acts of identification are to make possible such freedom goods, then there must be </w:t>
      </w:r>
      <w:r w:rsidR="009A7280" w:rsidRPr="00F33F0A">
        <w:rPr>
          <w:rFonts w:ascii="Times New Roman" w:hAnsi="Times New Roman" w:cs="Times New Roman"/>
          <w:sz w:val="24"/>
          <w:szCs w:val="24"/>
        </w:rPr>
        <w:t xml:space="preserve">past </w:t>
      </w:r>
      <w:r w:rsidR="00E4121E" w:rsidRPr="00F33F0A">
        <w:rPr>
          <w:rFonts w:ascii="Times New Roman" w:hAnsi="Times New Roman" w:cs="Times New Roman"/>
          <w:sz w:val="24"/>
          <w:szCs w:val="24"/>
        </w:rPr>
        <w:t xml:space="preserve">moral evils. </w:t>
      </w:r>
    </w:p>
    <w:p w:rsidR="00915EB4" w:rsidRPr="00F33F0A" w:rsidRDefault="003375FF"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To see </w:t>
      </w:r>
      <w:r w:rsidR="00584D8D" w:rsidRPr="00F33F0A">
        <w:rPr>
          <w:rFonts w:ascii="Times New Roman" w:hAnsi="Times New Roman" w:cs="Times New Roman"/>
          <w:sz w:val="24"/>
          <w:szCs w:val="24"/>
        </w:rPr>
        <w:t>why</w:t>
      </w:r>
      <w:r w:rsidR="002C3439" w:rsidRPr="00F33F0A">
        <w:rPr>
          <w:rFonts w:ascii="Times New Roman" w:hAnsi="Times New Roman" w:cs="Times New Roman"/>
          <w:sz w:val="24"/>
          <w:szCs w:val="24"/>
        </w:rPr>
        <w:t xml:space="preserve"> Swinburne’s theodicy can be </w:t>
      </w:r>
      <w:r w:rsidR="00915EB4" w:rsidRPr="00F33F0A">
        <w:rPr>
          <w:rFonts w:ascii="Times New Roman" w:hAnsi="Times New Roman" w:cs="Times New Roman"/>
          <w:sz w:val="24"/>
          <w:szCs w:val="24"/>
        </w:rPr>
        <w:t>adapted</w:t>
      </w:r>
      <w:r w:rsidR="002C3439" w:rsidRPr="00F33F0A">
        <w:rPr>
          <w:rFonts w:ascii="Times New Roman" w:hAnsi="Times New Roman" w:cs="Times New Roman"/>
          <w:sz w:val="24"/>
          <w:szCs w:val="24"/>
        </w:rPr>
        <w:t xml:space="preserve"> to show that </w:t>
      </w:r>
      <w:r w:rsidR="00E4121E" w:rsidRPr="00F33F0A">
        <w:rPr>
          <w:rFonts w:ascii="Times New Roman" w:hAnsi="Times New Roman" w:cs="Times New Roman"/>
          <w:sz w:val="24"/>
          <w:szCs w:val="24"/>
        </w:rPr>
        <w:t>acts of identification can lead to the freedom good of exercising significant control over one’s self-formation only if there are past moral evils,</w:t>
      </w:r>
      <w:r w:rsidRPr="00F33F0A">
        <w:rPr>
          <w:rFonts w:ascii="Times New Roman" w:hAnsi="Times New Roman" w:cs="Times New Roman"/>
          <w:sz w:val="24"/>
          <w:szCs w:val="24"/>
        </w:rPr>
        <w:t xml:space="preserve"> </w:t>
      </w:r>
      <w:r w:rsidR="00FD5EAC" w:rsidRPr="00F33F0A">
        <w:rPr>
          <w:rFonts w:ascii="Times New Roman" w:hAnsi="Times New Roman" w:cs="Times New Roman"/>
          <w:sz w:val="24"/>
          <w:szCs w:val="24"/>
        </w:rPr>
        <w:t xml:space="preserve">we need </w:t>
      </w:r>
      <w:r w:rsidR="00915EB4" w:rsidRPr="00F33F0A">
        <w:rPr>
          <w:rFonts w:ascii="Times New Roman" w:hAnsi="Times New Roman" w:cs="Times New Roman"/>
          <w:sz w:val="24"/>
          <w:szCs w:val="24"/>
        </w:rPr>
        <w:t>to</w:t>
      </w:r>
      <w:r w:rsidR="00FD5EAC" w:rsidRPr="00F33F0A">
        <w:rPr>
          <w:rFonts w:ascii="Times New Roman" w:hAnsi="Times New Roman" w:cs="Times New Roman"/>
          <w:sz w:val="24"/>
          <w:szCs w:val="24"/>
        </w:rPr>
        <w:t xml:space="preserve"> recall</w:t>
      </w:r>
      <w:r w:rsidRPr="00F33F0A">
        <w:rPr>
          <w:rFonts w:ascii="Times New Roman" w:hAnsi="Times New Roman" w:cs="Times New Roman"/>
          <w:sz w:val="24"/>
          <w:szCs w:val="24"/>
        </w:rPr>
        <w:t xml:space="preserve"> </w:t>
      </w:r>
      <w:r w:rsidR="00130CC9" w:rsidRPr="00F33F0A">
        <w:rPr>
          <w:rFonts w:ascii="Times New Roman" w:hAnsi="Times New Roman" w:cs="Times New Roman"/>
          <w:sz w:val="24"/>
          <w:szCs w:val="24"/>
        </w:rPr>
        <w:t xml:space="preserve">and apply </w:t>
      </w:r>
      <w:r w:rsidR="00915EB4" w:rsidRPr="00F33F0A">
        <w:rPr>
          <w:rFonts w:ascii="Times New Roman" w:hAnsi="Times New Roman" w:cs="Times New Roman"/>
          <w:sz w:val="24"/>
          <w:szCs w:val="24"/>
        </w:rPr>
        <w:t>four</w:t>
      </w:r>
      <w:r w:rsidRPr="00F33F0A">
        <w:rPr>
          <w:rFonts w:ascii="Times New Roman" w:hAnsi="Times New Roman" w:cs="Times New Roman"/>
          <w:sz w:val="24"/>
          <w:szCs w:val="24"/>
        </w:rPr>
        <w:t xml:space="preserve"> elements from Swinburne’s epistemic </w:t>
      </w:r>
      <w:r w:rsidR="002C3439" w:rsidRPr="00F33F0A">
        <w:rPr>
          <w:rFonts w:ascii="Times New Roman" w:hAnsi="Times New Roman" w:cs="Times New Roman"/>
          <w:sz w:val="24"/>
          <w:szCs w:val="24"/>
        </w:rPr>
        <w:t>theodicy surveyed above. First, given Swinburne’s theodicy, if the act of identification is to be one whereby the agent exercises significant control, then it must be that this act is performed i</w:t>
      </w:r>
      <w:r w:rsidR="00130CC9" w:rsidRPr="00F33F0A">
        <w:rPr>
          <w:rFonts w:ascii="Times New Roman" w:hAnsi="Times New Roman" w:cs="Times New Roman"/>
          <w:sz w:val="24"/>
          <w:szCs w:val="24"/>
        </w:rPr>
        <w:t>n the face of an opportunity to perform both an action</w:t>
      </w:r>
      <w:r w:rsidR="009A7280" w:rsidRPr="00F33F0A">
        <w:rPr>
          <w:rFonts w:ascii="Times New Roman" w:hAnsi="Times New Roman" w:cs="Times New Roman"/>
          <w:sz w:val="24"/>
          <w:szCs w:val="24"/>
        </w:rPr>
        <w:t xml:space="preserve"> of identification</w:t>
      </w:r>
      <w:r w:rsidR="00130CC9" w:rsidRPr="00F33F0A">
        <w:rPr>
          <w:rFonts w:ascii="Times New Roman" w:hAnsi="Times New Roman" w:cs="Times New Roman"/>
          <w:sz w:val="24"/>
          <w:szCs w:val="24"/>
        </w:rPr>
        <w:t xml:space="preserve"> that would lead to a significant good and an action </w:t>
      </w:r>
      <w:r w:rsidR="009A7280" w:rsidRPr="00F33F0A">
        <w:rPr>
          <w:rFonts w:ascii="Times New Roman" w:hAnsi="Times New Roman" w:cs="Times New Roman"/>
          <w:sz w:val="24"/>
          <w:szCs w:val="24"/>
        </w:rPr>
        <w:t xml:space="preserve">of identification </w:t>
      </w:r>
      <w:r w:rsidR="00130CC9" w:rsidRPr="00F33F0A">
        <w:rPr>
          <w:rFonts w:ascii="Times New Roman" w:hAnsi="Times New Roman" w:cs="Times New Roman"/>
          <w:sz w:val="24"/>
          <w:szCs w:val="24"/>
        </w:rPr>
        <w:t>that would lead to a significant bad.</w:t>
      </w:r>
      <w:r w:rsidR="009A7280" w:rsidRPr="00F33F0A">
        <w:rPr>
          <w:rStyle w:val="FootnoteReference"/>
          <w:rFonts w:ascii="Times New Roman" w:hAnsi="Times New Roman" w:cs="Times New Roman"/>
          <w:sz w:val="24"/>
          <w:szCs w:val="24"/>
        </w:rPr>
        <w:footnoteReference w:id="19"/>
      </w:r>
      <w:r w:rsidR="00130CC9" w:rsidRPr="00F33F0A">
        <w:rPr>
          <w:rFonts w:ascii="Times New Roman" w:hAnsi="Times New Roman" w:cs="Times New Roman"/>
          <w:sz w:val="24"/>
          <w:szCs w:val="24"/>
        </w:rPr>
        <w:t xml:space="preserve"> </w:t>
      </w:r>
      <w:r w:rsidR="002C3439" w:rsidRPr="00F33F0A">
        <w:rPr>
          <w:rFonts w:ascii="Times New Roman" w:hAnsi="Times New Roman" w:cs="Times New Roman"/>
          <w:sz w:val="24"/>
          <w:szCs w:val="24"/>
        </w:rPr>
        <w:t xml:space="preserve">Second, </w:t>
      </w:r>
      <w:r w:rsidR="00130CC9" w:rsidRPr="00F33F0A">
        <w:rPr>
          <w:rFonts w:ascii="Times New Roman" w:hAnsi="Times New Roman" w:cs="Times New Roman"/>
          <w:sz w:val="24"/>
          <w:szCs w:val="24"/>
        </w:rPr>
        <w:t xml:space="preserve">if the </w:t>
      </w:r>
      <w:r w:rsidR="002C3439" w:rsidRPr="00F33F0A">
        <w:rPr>
          <w:rFonts w:ascii="Times New Roman" w:hAnsi="Times New Roman" w:cs="Times New Roman"/>
          <w:sz w:val="24"/>
          <w:szCs w:val="24"/>
        </w:rPr>
        <w:t>act of identification</w:t>
      </w:r>
      <w:r w:rsidR="00130CC9" w:rsidRPr="00F33F0A">
        <w:rPr>
          <w:rFonts w:ascii="Times New Roman" w:hAnsi="Times New Roman" w:cs="Times New Roman"/>
          <w:sz w:val="24"/>
          <w:szCs w:val="24"/>
        </w:rPr>
        <w:t xml:space="preserve"> was </w:t>
      </w:r>
      <w:r w:rsidR="002C3439" w:rsidRPr="00F33F0A">
        <w:rPr>
          <w:rFonts w:ascii="Times New Roman" w:hAnsi="Times New Roman" w:cs="Times New Roman"/>
          <w:sz w:val="24"/>
          <w:szCs w:val="24"/>
        </w:rPr>
        <w:t>performed</w:t>
      </w:r>
      <w:r w:rsidR="00130CC9" w:rsidRPr="00F33F0A">
        <w:rPr>
          <w:rFonts w:ascii="Times New Roman" w:hAnsi="Times New Roman" w:cs="Times New Roman"/>
          <w:sz w:val="24"/>
          <w:szCs w:val="24"/>
        </w:rPr>
        <w:t xml:space="preserve"> in the face of an opportunity to perform an action </w:t>
      </w:r>
      <w:r w:rsidR="009A7280" w:rsidRPr="00F33F0A">
        <w:rPr>
          <w:rFonts w:ascii="Times New Roman" w:hAnsi="Times New Roman" w:cs="Times New Roman"/>
          <w:sz w:val="24"/>
          <w:szCs w:val="24"/>
        </w:rPr>
        <w:t xml:space="preserve">of identification </w:t>
      </w:r>
      <w:r w:rsidR="00130CC9" w:rsidRPr="00F33F0A">
        <w:rPr>
          <w:rFonts w:ascii="Times New Roman" w:hAnsi="Times New Roman" w:cs="Times New Roman"/>
          <w:sz w:val="24"/>
          <w:szCs w:val="24"/>
        </w:rPr>
        <w:t xml:space="preserve">that would lead to a significant bad, then it must have been that this opportunity was an opportunity to identify with features that tend to produce actions that lead to </w:t>
      </w:r>
      <w:proofErr w:type="spellStart"/>
      <w:r w:rsidR="00130CC9" w:rsidRPr="00F33F0A">
        <w:rPr>
          <w:rFonts w:ascii="Times New Roman" w:hAnsi="Times New Roman" w:cs="Times New Roman"/>
          <w:sz w:val="24"/>
          <w:szCs w:val="24"/>
        </w:rPr>
        <w:t>bads</w:t>
      </w:r>
      <w:proofErr w:type="spellEnd"/>
      <w:r w:rsidR="00130CC9" w:rsidRPr="00F33F0A">
        <w:rPr>
          <w:rFonts w:ascii="Times New Roman" w:hAnsi="Times New Roman" w:cs="Times New Roman"/>
          <w:sz w:val="24"/>
          <w:szCs w:val="24"/>
        </w:rPr>
        <w:t xml:space="preserve">. </w:t>
      </w:r>
      <w:r w:rsidR="009A7280" w:rsidRPr="00F33F0A">
        <w:rPr>
          <w:rFonts w:ascii="Times New Roman" w:hAnsi="Times New Roman" w:cs="Times New Roman"/>
          <w:sz w:val="24"/>
          <w:szCs w:val="24"/>
        </w:rPr>
        <w:t>For, plausibly</w:t>
      </w:r>
      <w:r w:rsidR="00753AC2" w:rsidRPr="00F33F0A">
        <w:rPr>
          <w:rFonts w:ascii="Times New Roman" w:hAnsi="Times New Roman" w:cs="Times New Roman"/>
          <w:sz w:val="24"/>
          <w:szCs w:val="24"/>
        </w:rPr>
        <w:t xml:space="preserve">, an action of identification will only lead to significant </w:t>
      </w:r>
      <w:proofErr w:type="spellStart"/>
      <w:r w:rsidR="00753AC2" w:rsidRPr="00F33F0A">
        <w:rPr>
          <w:rFonts w:ascii="Times New Roman" w:hAnsi="Times New Roman" w:cs="Times New Roman"/>
          <w:sz w:val="24"/>
          <w:szCs w:val="24"/>
        </w:rPr>
        <w:t>bads</w:t>
      </w:r>
      <w:proofErr w:type="spellEnd"/>
      <w:r w:rsidR="009A7280" w:rsidRPr="00F33F0A">
        <w:rPr>
          <w:rFonts w:ascii="Times New Roman" w:hAnsi="Times New Roman" w:cs="Times New Roman"/>
          <w:sz w:val="24"/>
          <w:szCs w:val="24"/>
        </w:rPr>
        <w:t xml:space="preserve"> if it is an act of identifying </w:t>
      </w:r>
      <w:r w:rsidR="009A7280" w:rsidRPr="00F33F0A">
        <w:rPr>
          <w:rFonts w:ascii="Times New Roman" w:hAnsi="Times New Roman" w:cs="Times New Roman"/>
          <w:sz w:val="24"/>
          <w:szCs w:val="24"/>
        </w:rPr>
        <w:lastRenderedPageBreak/>
        <w:t xml:space="preserve">with features that tend to produce acts that lead to </w:t>
      </w:r>
      <w:proofErr w:type="spellStart"/>
      <w:r w:rsidR="009A7280" w:rsidRPr="00F33F0A">
        <w:rPr>
          <w:rFonts w:ascii="Times New Roman" w:hAnsi="Times New Roman" w:cs="Times New Roman"/>
          <w:sz w:val="24"/>
          <w:szCs w:val="24"/>
        </w:rPr>
        <w:t>bads</w:t>
      </w:r>
      <w:proofErr w:type="spellEnd"/>
      <w:r w:rsidR="009A7280" w:rsidRPr="00F33F0A">
        <w:rPr>
          <w:rFonts w:ascii="Times New Roman" w:hAnsi="Times New Roman" w:cs="Times New Roman"/>
          <w:sz w:val="24"/>
          <w:szCs w:val="24"/>
        </w:rPr>
        <w:t>.</w:t>
      </w:r>
      <w:r w:rsidR="00753AC2" w:rsidRPr="00F33F0A">
        <w:rPr>
          <w:rStyle w:val="FootnoteReference"/>
          <w:rFonts w:ascii="Times New Roman" w:hAnsi="Times New Roman" w:cs="Times New Roman"/>
          <w:sz w:val="24"/>
          <w:szCs w:val="24"/>
        </w:rPr>
        <w:footnoteReference w:id="20"/>
      </w:r>
      <w:r w:rsidR="00130CC9" w:rsidRPr="00F33F0A">
        <w:rPr>
          <w:rFonts w:ascii="Times New Roman" w:hAnsi="Times New Roman" w:cs="Times New Roman"/>
          <w:sz w:val="24"/>
          <w:szCs w:val="24"/>
        </w:rPr>
        <w:t xml:space="preserve"> However, </w:t>
      </w:r>
      <w:r w:rsidR="002C3439" w:rsidRPr="00F33F0A">
        <w:rPr>
          <w:rFonts w:ascii="Times New Roman" w:hAnsi="Times New Roman" w:cs="Times New Roman"/>
          <w:sz w:val="24"/>
          <w:szCs w:val="24"/>
        </w:rPr>
        <w:t xml:space="preserve">third, </w:t>
      </w:r>
      <w:r w:rsidR="00130CC9" w:rsidRPr="00F33F0A">
        <w:rPr>
          <w:rFonts w:ascii="Times New Roman" w:hAnsi="Times New Roman" w:cs="Times New Roman"/>
          <w:sz w:val="24"/>
          <w:szCs w:val="24"/>
        </w:rPr>
        <w:t xml:space="preserve">if the </w:t>
      </w:r>
      <w:r w:rsidR="00915EB4" w:rsidRPr="00F33F0A">
        <w:rPr>
          <w:rFonts w:ascii="Times New Roman" w:hAnsi="Times New Roman" w:cs="Times New Roman"/>
          <w:sz w:val="24"/>
          <w:szCs w:val="24"/>
        </w:rPr>
        <w:t>act of identification was performed</w:t>
      </w:r>
      <w:r w:rsidR="00130CC9" w:rsidRPr="00F33F0A">
        <w:rPr>
          <w:rFonts w:ascii="Times New Roman" w:hAnsi="Times New Roman" w:cs="Times New Roman"/>
          <w:sz w:val="24"/>
          <w:szCs w:val="24"/>
        </w:rPr>
        <w:t xml:space="preserve"> in the face of an opportunity to identify with features which tend to produce acts that lead to </w:t>
      </w:r>
      <w:proofErr w:type="spellStart"/>
      <w:r w:rsidR="00130CC9" w:rsidRPr="00F33F0A">
        <w:rPr>
          <w:rFonts w:ascii="Times New Roman" w:hAnsi="Times New Roman" w:cs="Times New Roman"/>
          <w:sz w:val="24"/>
          <w:szCs w:val="24"/>
        </w:rPr>
        <w:t>bads</w:t>
      </w:r>
      <w:proofErr w:type="spellEnd"/>
      <w:r w:rsidR="00130CC9" w:rsidRPr="00F33F0A">
        <w:rPr>
          <w:rFonts w:ascii="Times New Roman" w:hAnsi="Times New Roman" w:cs="Times New Roman"/>
          <w:sz w:val="24"/>
          <w:szCs w:val="24"/>
        </w:rPr>
        <w:t xml:space="preserve">, then the actor must have known that there were features with which she could identify which tend to produce acts that lead to </w:t>
      </w:r>
      <w:proofErr w:type="spellStart"/>
      <w:r w:rsidR="00130CC9" w:rsidRPr="00F33F0A">
        <w:rPr>
          <w:rFonts w:ascii="Times New Roman" w:hAnsi="Times New Roman" w:cs="Times New Roman"/>
          <w:sz w:val="24"/>
          <w:szCs w:val="24"/>
        </w:rPr>
        <w:t>bads</w:t>
      </w:r>
      <w:proofErr w:type="spellEnd"/>
      <w:r w:rsidR="00130CC9" w:rsidRPr="00F33F0A">
        <w:rPr>
          <w:rFonts w:ascii="Times New Roman" w:hAnsi="Times New Roman" w:cs="Times New Roman"/>
          <w:sz w:val="24"/>
          <w:szCs w:val="24"/>
        </w:rPr>
        <w:t xml:space="preserve">. And, </w:t>
      </w:r>
      <w:r w:rsidR="00915EB4" w:rsidRPr="00F33F0A">
        <w:rPr>
          <w:rFonts w:ascii="Times New Roman" w:hAnsi="Times New Roman" w:cs="Times New Roman"/>
          <w:sz w:val="24"/>
          <w:szCs w:val="24"/>
        </w:rPr>
        <w:t xml:space="preserve">fourth and finally, </w:t>
      </w:r>
      <w:r w:rsidR="00584D8D" w:rsidRPr="00F33F0A">
        <w:rPr>
          <w:rFonts w:ascii="Times New Roman" w:hAnsi="Times New Roman" w:cs="Times New Roman"/>
          <w:sz w:val="24"/>
          <w:szCs w:val="24"/>
        </w:rPr>
        <w:t xml:space="preserve">it </w:t>
      </w:r>
      <w:r w:rsidR="002C3439" w:rsidRPr="00F33F0A">
        <w:rPr>
          <w:rFonts w:ascii="Times New Roman" w:hAnsi="Times New Roman" w:cs="Times New Roman"/>
          <w:sz w:val="24"/>
          <w:szCs w:val="24"/>
        </w:rPr>
        <w:t xml:space="preserve">will </w:t>
      </w:r>
      <w:r w:rsidR="00FD5EAC" w:rsidRPr="00F33F0A">
        <w:rPr>
          <w:rFonts w:ascii="Times New Roman" w:hAnsi="Times New Roman" w:cs="Times New Roman"/>
          <w:sz w:val="24"/>
          <w:szCs w:val="24"/>
        </w:rPr>
        <w:t>fol</w:t>
      </w:r>
      <w:r w:rsidR="002C3439" w:rsidRPr="00F33F0A">
        <w:rPr>
          <w:rFonts w:ascii="Times New Roman" w:hAnsi="Times New Roman" w:cs="Times New Roman"/>
          <w:sz w:val="24"/>
          <w:szCs w:val="24"/>
        </w:rPr>
        <w:t>low</w:t>
      </w:r>
      <w:r w:rsidR="00FD5EAC" w:rsidRPr="00F33F0A">
        <w:rPr>
          <w:rFonts w:ascii="Times New Roman" w:hAnsi="Times New Roman" w:cs="Times New Roman"/>
          <w:sz w:val="24"/>
          <w:szCs w:val="24"/>
        </w:rPr>
        <w:t xml:space="preserve"> </w:t>
      </w:r>
      <w:r w:rsidR="00915EB4" w:rsidRPr="00F33F0A">
        <w:rPr>
          <w:rFonts w:ascii="Times New Roman" w:hAnsi="Times New Roman" w:cs="Times New Roman"/>
          <w:sz w:val="24"/>
          <w:szCs w:val="24"/>
        </w:rPr>
        <w:t xml:space="preserve">given Swinburne’s theodicy </w:t>
      </w:r>
      <w:r w:rsidR="00130CC9" w:rsidRPr="00F33F0A">
        <w:rPr>
          <w:rFonts w:ascii="Times New Roman" w:hAnsi="Times New Roman" w:cs="Times New Roman"/>
          <w:sz w:val="24"/>
          <w:szCs w:val="24"/>
        </w:rPr>
        <w:t>that such knowledge could only be achieved via induction from past instances in which such features produce</w:t>
      </w:r>
      <w:r w:rsidR="00FD5EAC" w:rsidRPr="00F33F0A">
        <w:rPr>
          <w:rFonts w:ascii="Times New Roman" w:hAnsi="Times New Roman" w:cs="Times New Roman"/>
          <w:sz w:val="24"/>
          <w:szCs w:val="24"/>
        </w:rPr>
        <w:t>d</w:t>
      </w:r>
      <w:r w:rsidR="00130CC9" w:rsidRPr="00F33F0A">
        <w:rPr>
          <w:rFonts w:ascii="Times New Roman" w:hAnsi="Times New Roman" w:cs="Times New Roman"/>
          <w:sz w:val="24"/>
          <w:szCs w:val="24"/>
        </w:rPr>
        <w:t xml:space="preserve"> acts that</w:t>
      </w:r>
      <w:r w:rsidR="00FD5EAC" w:rsidRPr="00F33F0A">
        <w:rPr>
          <w:rFonts w:ascii="Times New Roman" w:hAnsi="Times New Roman" w:cs="Times New Roman"/>
          <w:sz w:val="24"/>
          <w:szCs w:val="24"/>
        </w:rPr>
        <w:t xml:space="preserve"> le</w:t>
      </w:r>
      <w:r w:rsidR="00130CC9" w:rsidRPr="00F33F0A">
        <w:rPr>
          <w:rFonts w:ascii="Times New Roman" w:hAnsi="Times New Roman" w:cs="Times New Roman"/>
          <w:sz w:val="24"/>
          <w:szCs w:val="24"/>
        </w:rPr>
        <w:t xml:space="preserve">d to </w:t>
      </w:r>
      <w:proofErr w:type="spellStart"/>
      <w:r w:rsidR="00130CC9" w:rsidRPr="00F33F0A">
        <w:rPr>
          <w:rFonts w:ascii="Times New Roman" w:hAnsi="Times New Roman" w:cs="Times New Roman"/>
          <w:sz w:val="24"/>
          <w:szCs w:val="24"/>
        </w:rPr>
        <w:t>bads</w:t>
      </w:r>
      <w:proofErr w:type="spellEnd"/>
      <w:r w:rsidR="00130CC9" w:rsidRPr="00F33F0A">
        <w:rPr>
          <w:rFonts w:ascii="Times New Roman" w:hAnsi="Times New Roman" w:cs="Times New Roman"/>
          <w:sz w:val="24"/>
          <w:szCs w:val="24"/>
        </w:rPr>
        <w:t xml:space="preserve">. </w:t>
      </w:r>
      <w:r w:rsidR="008F586F" w:rsidRPr="00F33F0A">
        <w:rPr>
          <w:rFonts w:ascii="Times New Roman" w:hAnsi="Times New Roman" w:cs="Times New Roman"/>
          <w:sz w:val="24"/>
          <w:szCs w:val="24"/>
        </w:rPr>
        <w:t>For, i</w:t>
      </w:r>
      <w:r w:rsidR="00915EB4" w:rsidRPr="00F33F0A">
        <w:rPr>
          <w:rFonts w:ascii="Times New Roman" w:hAnsi="Times New Roman" w:cs="Times New Roman"/>
          <w:sz w:val="24"/>
          <w:szCs w:val="24"/>
        </w:rPr>
        <w:t xml:space="preserve">n order to know that identifying with a certain feature will potentially result in acts brought about by that feature that lead to </w:t>
      </w:r>
      <w:proofErr w:type="spellStart"/>
      <w:r w:rsidR="00915EB4" w:rsidRPr="00F33F0A">
        <w:rPr>
          <w:rFonts w:ascii="Times New Roman" w:hAnsi="Times New Roman" w:cs="Times New Roman"/>
          <w:sz w:val="24"/>
          <w:szCs w:val="24"/>
        </w:rPr>
        <w:t>bads</w:t>
      </w:r>
      <w:proofErr w:type="spellEnd"/>
      <w:r w:rsidR="00915EB4" w:rsidRPr="00F33F0A">
        <w:rPr>
          <w:rFonts w:ascii="Times New Roman" w:hAnsi="Times New Roman" w:cs="Times New Roman"/>
          <w:sz w:val="24"/>
          <w:szCs w:val="24"/>
        </w:rPr>
        <w:t xml:space="preserve">, one must know </w:t>
      </w:r>
      <w:proofErr w:type="gramStart"/>
      <w:r w:rsidR="00915EB4" w:rsidRPr="00F33F0A">
        <w:rPr>
          <w:rFonts w:ascii="Times New Roman" w:hAnsi="Times New Roman" w:cs="Times New Roman"/>
          <w:sz w:val="24"/>
          <w:szCs w:val="24"/>
        </w:rPr>
        <w:t>of</w:t>
      </w:r>
      <w:proofErr w:type="gramEnd"/>
      <w:r w:rsidR="00915EB4" w:rsidRPr="00F33F0A">
        <w:rPr>
          <w:rFonts w:ascii="Times New Roman" w:hAnsi="Times New Roman" w:cs="Times New Roman"/>
          <w:sz w:val="24"/>
          <w:szCs w:val="24"/>
        </w:rPr>
        <w:t xml:space="preserve"> past instances in which this feature produced acts that led to </w:t>
      </w:r>
      <w:proofErr w:type="spellStart"/>
      <w:r w:rsidR="00915EB4" w:rsidRPr="00F33F0A">
        <w:rPr>
          <w:rFonts w:ascii="Times New Roman" w:hAnsi="Times New Roman" w:cs="Times New Roman"/>
          <w:sz w:val="24"/>
          <w:szCs w:val="24"/>
        </w:rPr>
        <w:t>bads</w:t>
      </w:r>
      <w:proofErr w:type="spellEnd"/>
      <w:r w:rsidR="00915EB4" w:rsidRPr="00F33F0A">
        <w:rPr>
          <w:rFonts w:ascii="Times New Roman" w:hAnsi="Times New Roman" w:cs="Times New Roman"/>
          <w:sz w:val="24"/>
          <w:szCs w:val="24"/>
        </w:rPr>
        <w:t>.</w:t>
      </w:r>
      <w:r w:rsidR="009A7280" w:rsidRPr="00F33F0A">
        <w:rPr>
          <w:rFonts w:ascii="Times New Roman" w:hAnsi="Times New Roman" w:cs="Times New Roman"/>
          <w:sz w:val="24"/>
          <w:szCs w:val="24"/>
        </w:rPr>
        <w:t xml:space="preserve"> If, for example, a person is to exercise significant control through identifying with compassion for others rather than contempt, she must know of past instances in which compassion or contempt produced actions that led to </w:t>
      </w:r>
      <w:proofErr w:type="spellStart"/>
      <w:r w:rsidR="009A7280" w:rsidRPr="00F33F0A">
        <w:rPr>
          <w:rFonts w:ascii="Times New Roman" w:hAnsi="Times New Roman" w:cs="Times New Roman"/>
          <w:sz w:val="24"/>
          <w:szCs w:val="24"/>
        </w:rPr>
        <w:t>bads</w:t>
      </w:r>
      <w:proofErr w:type="spellEnd"/>
      <w:r w:rsidR="009A7280" w:rsidRPr="00F33F0A">
        <w:rPr>
          <w:rFonts w:ascii="Times New Roman" w:hAnsi="Times New Roman" w:cs="Times New Roman"/>
          <w:sz w:val="24"/>
          <w:szCs w:val="24"/>
        </w:rPr>
        <w:t>.</w:t>
      </w:r>
    </w:p>
    <w:p w:rsidR="003375FF" w:rsidRPr="00F33F0A" w:rsidRDefault="00915EB4" w:rsidP="005D39B3">
      <w:pPr>
        <w:ind w:firstLine="720"/>
        <w:rPr>
          <w:rFonts w:ascii="Times New Roman" w:hAnsi="Times New Roman" w:cs="Times New Roman"/>
          <w:sz w:val="24"/>
          <w:szCs w:val="24"/>
        </w:rPr>
      </w:pPr>
      <w:r w:rsidRPr="00F33F0A">
        <w:rPr>
          <w:rFonts w:ascii="Times New Roman" w:hAnsi="Times New Roman" w:cs="Times New Roman"/>
          <w:sz w:val="24"/>
          <w:szCs w:val="24"/>
        </w:rPr>
        <w:t>Moreover, it is plausible that these past instances in which the relevant feature</w:t>
      </w:r>
      <w:r w:rsidR="009A7280" w:rsidRPr="00F33F0A">
        <w:rPr>
          <w:rFonts w:ascii="Times New Roman" w:hAnsi="Times New Roman" w:cs="Times New Roman"/>
          <w:sz w:val="24"/>
          <w:szCs w:val="24"/>
        </w:rPr>
        <w:t xml:space="preserve"> is known to have</w:t>
      </w:r>
      <w:r w:rsidRPr="00F33F0A">
        <w:rPr>
          <w:rFonts w:ascii="Times New Roman" w:hAnsi="Times New Roman" w:cs="Times New Roman"/>
          <w:sz w:val="24"/>
          <w:szCs w:val="24"/>
        </w:rPr>
        <w:t xml:space="preserve"> produced acts that led to </w:t>
      </w:r>
      <w:proofErr w:type="spellStart"/>
      <w:r w:rsidRPr="00F33F0A">
        <w:rPr>
          <w:rFonts w:ascii="Times New Roman" w:hAnsi="Times New Roman" w:cs="Times New Roman"/>
          <w:sz w:val="24"/>
          <w:szCs w:val="24"/>
        </w:rPr>
        <w:t>bads</w:t>
      </w:r>
      <w:proofErr w:type="spellEnd"/>
      <w:r w:rsidRPr="00F33F0A">
        <w:rPr>
          <w:rFonts w:ascii="Times New Roman" w:hAnsi="Times New Roman" w:cs="Times New Roman"/>
          <w:sz w:val="24"/>
          <w:szCs w:val="24"/>
        </w:rPr>
        <w:t xml:space="preserve"> must include moral evils. </w:t>
      </w:r>
      <w:r w:rsidR="00753AC2" w:rsidRPr="00F33F0A">
        <w:rPr>
          <w:rFonts w:ascii="Times New Roman" w:hAnsi="Times New Roman" w:cs="Times New Roman"/>
          <w:sz w:val="24"/>
          <w:szCs w:val="24"/>
        </w:rPr>
        <w:t xml:space="preserve">They cannot all be instances in which this feature produced acts that led to </w:t>
      </w:r>
      <w:proofErr w:type="spellStart"/>
      <w:r w:rsidR="00753AC2" w:rsidRPr="00F33F0A">
        <w:rPr>
          <w:rFonts w:ascii="Times New Roman" w:hAnsi="Times New Roman" w:cs="Times New Roman"/>
          <w:sz w:val="24"/>
          <w:szCs w:val="24"/>
        </w:rPr>
        <w:t>bads</w:t>
      </w:r>
      <w:proofErr w:type="spellEnd"/>
      <w:r w:rsidR="00753AC2" w:rsidRPr="00F33F0A">
        <w:rPr>
          <w:rFonts w:ascii="Times New Roman" w:hAnsi="Times New Roman" w:cs="Times New Roman"/>
          <w:sz w:val="24"/>
          <w:szCs w:val="24"/>
        </w:rPr>
        <w:t xml:space="preserve">, where no person was morally responsible for those </w:t>
      </w:r>
      <w:proofErr w:type="spellStart"/>
      <w:r w:rsidR="00753AC2" w:rsidRPr="00F33F0A">
        <w:rPr>
          <w:rFonts w:ascii="Times New Roman" w:hAnsi="Times New Roman" w:cs="Times New Roman"/>
          <w:sz w:val="24"/>
          <w:szCs w:val="24"/>
        </w:rPr>
        <w:t>bads</w:t>
      </w:r>
      <w:proofErr w:type="spellEnd"/>
      <w:r w:rsidR="00753AC2" w:rsidRPr="00F33F0A">
        <w:rPr>
          <w:rFonts w:ascii="Times New Roman" w:hAnsi="Times New Roman" w:cs="Times New Roman"/>
          <w:sz w:val="24"/>
          <w:szCs w:val="24"/>
        </w:rPr>
        <w:t xml:space="preserve">. </w:t>
      </w:r>
      <w:r w:rsidR="002249A6" w:rsidRPr="00F33F0A">
        <w:rPr>
          <w:rFonts w:ascii="Times New Roman" w:hAnsi="Times New Roman" w:cs="Times New Roman"/>
          <w:sz w:val="24"/>
          <w:szCs w:val="24"/>
        </w:rPr>
        <w:t xml:space="preserve">For, when a person decides to identify with </w:t>
      </w:r>
      <w:r w:rsidRPr="00F33F0A">
        <w:rPr>
          <w:rFonts w:ascii="Times New Roman" w:hAnsi="Times New Roman" w:cs="Times New Roman"/>
          <w:sz w:val="24"/>
          <w:szCs w:val="24"/>
        </w:rPr>
        <w:t>a certain feature</w:t>
      </w:r>
      <w:r w:rsidR="002249A6" w:rsidRPr="00F33F0A">
        <w:rPr>
          <w:rFonts w:ascii="Times New Roman" w:hAnsi="Times New Roman" w:cs="Times New Roman"/>
          <w:sz w:val="24"/>
          <w:szCs w:val="24"/>
        </w:rPr>
        <w:t xml:space="preserve"> rather than others, her decision </w:t>
      </w:r>
      <w:r w:rsidR="00753AC2" w:rsidRPr="00F33F0A">
        <w:rPr>
          <w:rFonts w:ascii="Times New Roman" w:hAnsi="Times New Roman" w:cs="Times New Roman"/>
          <w:sz w:val="24"/>
          <w:szCs w:val="24"/>
        </w:rPr>
        <w:t xml:space="preserve">just </w:t>
      </w:r>
      <w:r w:rsidR="002249A6" w:rsidRPr="00F33F0A">
        <w:rPr>
          <w:rFonts w:ascii="Times New Roman" w:hAnsi="Times New Roman" w:cs="Times New Roman"/>
          <w:sz w:val="24"/>
          <w:szCs w:val="24"/>
        </w:rPr>
        <w:t xml:space="preserve">is a decision aimed at cultivating or maintaining a character in which </w:t>
      </w:r>
      <w:r w:rsidR="009A7280" w:rsidRPr="00F33F0A">
        <w:rPr>
          <w:rFonts w:ascii="Times New Roman" w:hAnsi="Times New Roman" w:cs="Times New Roman"/>
          <w:sz w:val="24"/>
          <w:szCs w:val="24"/>
        </w:rPr>
        <w:t>this feature</w:t>
      </w:r>
      <w:r w:rsidR="002249A6" w:rsidRPr="00F33F0A">
        <w:rPr>
          <w:rFonts w:ascii="Times New Roman" w:hAnsi="Times New Roman" w:cs="Times New Roman"/>
          <w:sz w:val="24"/>
          <w:szCs w:val="24"/>
        </w:rPr>
        <w:t xml:space="preserve"> rather than the others play</w:t>
      </w:r>
      <w:r w:rsidR="009A7280" w:rsidRPr="00F33F0A">
        <w:rPr>
          <w:rFonts w:ascii="Times New Roman" w:hAnsi="Times New Roman" w:cs="Times New Roman"/>
          <w:sz w:val="24"/>
          <w:szCs w:val="24"/>
        </w:rPr>
        <w:t>s</w:t>
      </w:r>
      <w:r w:rsidR="002249A6" w:rsidRPr="00F33F0A">
        <w:rPr>
          <w:rFonts w:ascii="Times New Roman" w:hAnsi="Times New Roman" w:cs="Times New Roman"/>
          <w:sz w:val="24"/>
          <w:szCs w:val="24"/>
        </w:rPr>
        <w:t xml:space="preserve"> the right sort of role to give rise to actions over which she exercises significant </w:t>
      </w:r>
      <w:r w:rsidRPr="00F33F0A">
        <w:rPr>
          <w:rFonts w:ascii="Times New Roman" w:hAnsi="Times New Roman" w:cs="Times New Roman"/>
          <w:sz w:val="24"/>
          <w:szCs w:val="24"/>
        </w:rPr>
        <w:t>control</w:t>
      </w:r>
      <w:r w:rsidR="00753AC2" w:rsidRPr="00F33F0A">
        <w:rPr>
          <w:rFonts w:ascii="Times New Roman" w:hAnsi="Times New Roman" w:cs="Times New Roman"/>
          <w:sz w:val="24"/>
          <w:szCs w:val="24"/>
        </w:rPr>
        <w:t xml:space="preserve"> and so is morally responsible</w:t>
      </w:r>
      <w:r w:rsidR="002249A6" w:rsidRPr="00F33F0A">
        <w:rPr>
          <w:rFonts w:ascii="Times New Roman" w:hAnsi="Times New Roman" w:cs="Times New Roman"/>
          <w:sz w:val="24"/>
          <w:szCs w:val="24"/>
        </w:rPr>
        <w:t xml:space="preserve">. What she needs to know, then, is what kinds of actions </w:t>
      </w:r>
      <w:r w:rsidR="009A7280" w:rsidRPr="00F33F0A">
        <w:rPr>
          <w:rFonts w:ascii="Times New Roman" w:hAnsi="Times New Roman" w:cs="Times New Roman"/>
          <w:sz w:val="24"/>
          <w:szCs w:val="24"/>
        </w:rPr>
        <w:t>this feature</w:t>
      </w:r>
      <w:r w:rsidR="002249A6" w:rsidRPr="00F33F0A">
        <w:rPr>
          <w:rFonts w:ascii="Times New Roman" w:hAnsi="Times New Roman" w:cs="Times New Roman"/>
          <w:sz w:val="24"/>
          <w:szCs w:val="24"/>
        </w:rPr>
        <w:t xml:space="preserve"> tend</w:t>
      </w:r>
      <w:r w:rsidR="009A7280" w:rsidRPr="00F33F0A">
        <w:rPr>
          <w:rFonts w:ascii="Times New Roman" w:hAnsi="Times New Roman" w:cs="Times New Roman"/>
          <w:sz w:val="24"/>
          <w:szCs w:val="24"/>
        </w:rPr>
        <w:t>s</w:t>
      </w:r>
      <w:r w:rsidR="002249A6" w:rsidRPr="00F33F0A">
        <w:rPr>
          <w:rFonts w:ascii="Times New Roman" w:hAnsi="Times New Roman" w:cs="Times New Roman"/>
          <w:sz w:val="24"/>
          <w:szCs w:val="24"/>
        </w:rPr>
        <w:t xml:space="preserve"> to give rise to </w:t>
      </w:r>
      <w:r w:rsidR="009A7280" w:rsidRPr="00F33F0A">
        <w:rPr>
          <w:rFonts w:ascii="Times New Roman" w:hAnsi="Times New Roman" w:cs="Times New Roman"/>
          <w:i/>
          <w:sz w:val="24"/>
          <w:szCs w:val="24"/>
        </w:rPr>
        <w:t>when it</w:t>
      </w:r>
      <w:r w:rsidR="002249A6" w:rsidRPr="00F33F0A">
        <w:rPr>
          <w:rFonts w:ascii="Times New Roman" w:hAnsi="Times New Roman" w:cs="Times New Roman"/>
          <w:i/>
          <w:sz w:val="24"/>
          <w:szCs w:val="24"/>
        </w:rPr>
        <w:t xml:space="preserve"> play</w:t>
      </w:r>
      <w:r w:rsidR="009A7280" w:rsidRPr="00F33F0A">
        <w:rPr>
          <w:rFonts w:ascii="Times New Roman" w:hAnsi="Times New Roman" w:cs="Times New Roman"/>
          <w:i/>
          <w:sz w:val="24"/>
          <w:szCs w:val="24"/>
        </w:rPr>
        <w:t>s</w:t>
      </w:r>
      <w:r w:rsidR="002249A6" w:rsidRPr="00F33F0A">
        <w:rPr>
          <w:rFonts w:ascii="Times New Roman" w:hAnsi="Times New Roman" w:cs="Times New Roman"/>
          <w:i/>
          <w:sz w:val="24"/>
          <w:szCs w:val="24"/>
        </w:rPr>
        <w:t xml:space="preserve"> the right sort of role to give rise to actions over which persons possessing </w:t>
      </w:r>
      <w:r w:rsidR="009A7280" w:rsidRPr="00F33F0A">
        <w:rPr>
          <w:rFonts w:ascii="Times New Roman" w:hAnsi="Times New Roman" w:cs="Times New Roman"/>
          <w:i/>
          <w:sz w:val="24"/>
          <w:szCs w:val="24"/>
        </w:rPr>
        <w:t>it</w:t>
      </w:r>
      <w:r w:rsidR="002249A6" w:rsidRPr="00F33F0A">
        <w:rPr>
          <w:rFonts w:ascii="Times New Roman" w:hAnsi="Times New Roman" w:cs="Times New Roman"/>
          <w:i/>
          <w:sz w:val="24"/>
          <w:szCs w:val="24"/>
        </w:rPr>
        <w:t xml:space="preserve"> </w:t>
      </w:r>
      <w:r w:rsidRPr="00F33F0A">
        <w:rPr>
          <w:rFonts w:ascii="Times New Roman" w:hAnsi="Times New Roman" w:cs="Times New Roman"/>
          <w:i/>
          <w:sz w:val="24"/>
          <w:szCs w:val="24"/>
        </w:rPr>
        <w:t>exercise significant control</w:t>
      </w:r>
      <w:r w:rsidR="002249A6" w:rsidRPr="00F33F0A">
        <w:rPr>
          <w:rFonts w:ascii="Times New Roman" w:hAnsi="Times New Roman" w:cs="Times New Roman"/>
          <w:i/>
          <w:sz w:val="24"/>
          <w:szCs w:val="24"/>
        </w:rPr>
        <w:t xml:space="preserve">. </w:t>
      </w:r>
      <w:r w:rsidR="002249A6" w:rsidRPr="00F33F0A">
        <w:rPr>
          <w:rFonts w:ascii="Times New Roman" w:hAnsi="Times New Roman" w:cs="Times New Roman"/>
          <w:sz w:val="24"/>
          <w:szCs w:val="24"/>
        </w:rPr>
        <w:t>But, then, the past cases which give rise to her knowledge mus</w:t>
      </w:r>
      <w:r w:rsidR="009A7280" w:rsidRPr="00F33F0A">
        <w:rPr>
          <w:rFonts w:ascii="Times New Roman" w:hAnsi="Times New Roman" w:cs="Times New Roman"/>
          <w:sz w:val="24"/>
          <w:szCs w:val="24"/>
        </w:rPr>
        <w:t>t include past cases where the relevant feature</w:t>
      </w:r>
      <w:r w:rsidR="00985F74" w:rsidRPr="00F33F0A">
        <w:rPr>
          <w:rFonts w:ascii="Times New Roman" w:hAnsi="Times New Roman" w:cs="Times New Roman"/>
          <w:sz w:val="24"/>
          <w:szCs w:val="24"/>
        </w:rPr>
        <w:t xml:space="preserve"> gave rise to moral evils—acts that led to </w:t>
      </w:r>
      <w:proofErr w:type="spellStart"/>
      <w:r w:rsidR="00985F74" w:rsidRPr="00F33F0A">
        <w:rPr>
          <w:rFonts w:ascii="Times New Roman" w:hAnsi="Times New Roman" w:cs="Times New Roman"/>
          <w:sz w:val="24"/>
          <w:szCs w:val="24"/>
        </w:rPr>
        <w:t>bads</w:t>
      </w:r>
      <w:proofErr w:type="spellEnd"/>
      <w:r w:rsidR="00985F74" w:rsidRPr="00F33F0A">
        <w:rPr>
          <w:rFonts w:ascii="Times New Roman" w:hAnsi="Times New Roman" w:cs="Times New Roman"/>
          <w:sz w:val="24"/>
          <w:szCs w:val="24"/>
        </w:rPr>
        <w:t xml:space="preserve"> for which </w:t>
      </w:r>
      <w:r w:rsidR="00635B93" w:rsidRPr="00F33F0A">
        <w:rPr>
          <w:rFonts w:ascii="Times New Roman" w:hAnsi="Times New Roman" w:cs="Times New Roman"/>
          <w:sz w:val="24"/>
          <w:szCs w:val="24"/>
        </w:rPr>
        <w:t>the agent possessing the feature</w:t>
      </w:r>
      <w:r w:rsidR="00985F74" w:rsidRPr="00F33F0A">
        <w:rPr>
          <w:rFonts w:ascii="Times New Roman" w:hAnsi="Times New Roman" w:cs="Times New Roman"/>
          <w:sz w:val="24"/>
          <w:szCs w:val="24"/>
        </w:rPr>
        <w:t xml:space="preserve"> was morally responsible.</w:t>
      </w:r>
      <w:r w:rsidR="002249A6" w:rsidRPr="00F33F0A">
        <w:rPr>
          <w:rFonts w:ascii="Times New Roman" w:hAnsi="Times New Roman" w:cs="Times New Roman"/>
          <w:sz w:val="24"/>
          <w:szCs w:val="24"/>
        </w:rPr>
        <w:t xml:space="preserve"> </w:t>
      </w:r>
      <w:r w:rsidR="00985F74" w:rsidRPr="00F33F0A">
        <w:rPr>
          <w:rFonts w:ascii="Times New Roman" w:hAnsi="Times New Roman" w:cs="Times New Roman"/>
          <w:sz w:val="24"/>
          <w:szCs w:val="24"/>
        </w:rPr>
        <w:t xml:space="preserve"> </w:t>
      </w:r>
      <w:r w:rsidR="002249A6" w:rsidRPr="00F33F0A">
        <w:rPr>
          <w:rFonts w:ascii="Times New Roman" w:hAnsi="Times New Roman" w:cs="Times New Roman"/>
          <w:sz w:val="24"/>
          <w:szCs w:val="24"/>
        </w:rPr>
        <w:t>Thus</w:t>
      </w:r>
      <w:r w:rsidR="00130CC9" w:rsidRPr="00F33F0A">
        <w:rPr>
          <w:rFonts w:ascii="Times New Roman" w:hAnsi="Times New Roman" w:cs="Times New Roman"/>
          <w:sz w:val="24"/>
          <w:szCs w:val="24"/>
        </w:rPr>
        <w:t xml:space="preserve">, </w:t>
      </w:r>
      <w:r w:rsidRPr="00F33F0A">
        <w:rPr>
          <w:rFonts w:ascii="Times New Roman" w:hAnsi="Times New Roman" w:cs="Times New Roman"/>
          <w:sz w:val="24"/>
          <w:szCs w:val="24"/>
        </w:rPr>
        <w:t xml:space="preserve">Swinburne’s theodicy can be adapted </w:t>
      </w:r>
      <w:r w:rsidR="005D39B3">
        <w:rPr>
          <w:rFonts w:ascii="Times New Roman" w:hAnsi="Times New Roman" w:cs="Times New Roman"/>
          <w:sz w:val="24"/>
          <w:szCs w:val="24"/>
        </w:rPr>
        <w:t xml:space="preserve">by theological determinists </w:t>
      </w:r>
      <w:r w:rsidRPr="00F33F0A">
        <w:rPr>
          <w:rFonts w:ascii="Times New Roman" w:hAnsi="Times New Roman" w:cs="Times New Roman"/>
          <w:sz w:val="24"/>
          <w:szCs w:val="24"/>
        </w:rPr>
        <w:t xml:space="preserve">to show that </w:t>
      </w:r>
      <w:r w:rsidR="00130CC9" w:rsidRPr="00F33F0A">
        <w:rPr>
          <w:rFonts w:ascii="Times New Roman" w:hAnsi="Times New Roman" w:cs="Times New Roman"/>
          <w:sz w:val="24"/>
          <w:szCs w:val="24"/>
        </w:rPr>
        <w:t xml:space="preserve">if there are to be </w:t>
      </w:r>
      <w:r w:rsidR="002C3439" w:rsidRPr="00F33F0A">
        <w:rPr>
          <w:rFonts w:ascii="Times New Roman" w:hAnsi="Times New Roman" w:cs="Times New Roman"/>
          <w:sz w:val="24"/>
          <w:szCs w:val="24"/>
        </w:rPr>
        <w:t>freedom goods that require the exercise of signific</w:t>
      </w:r>
      <w:r w:rsidR="00753AC2" w:rsidRPr="00F33F0A">
        <w:rPr>
          <w:rFonts w:ascii="Times New Roman" w:hAnsi="Times New Roman" w:cs="Times New Roman"/>
          <w:sz w:val="24"/>
          <w:szCs w:val="24"/>
        </w:rPr>
        <w:t>ant control through</w:t>
      </w:r>
      <w:r w:rsidR="002C3439" w:rsidRPr="00F33F0A">
        <w:rPr>
          <w:rFonts w:ascii="Times New Roman" w:hAnsi="Times New Roman" w:cs="Times New Roman"/>
          <w:sz w:val="24"/>
          <w:szCs w:val="24"/>
        </w:rPr>
        <w:t xml:space="preserve"> acts of identification</w:t>
      </w:r>
      <w:r w:rsidR="00635B93" w:rsidRPr="00F33F0A">
        <w:rPr>
          <w:rFonts w:ascii="Times New Roman" w:hAnsi="Times New Roman" w:cs="Times New Roman"/>
          <w:sz w:val="24"/>
          <w:szCs w:val="24"/>
        </w:rPr>
        <w:t>, there must be moral evils.</w:t>
      </w:r>
    </w:p>
    <w:p w:rsidR="005F4684" w:rsidRPr="00F33F0A" w:rsidRDefault="002249A6"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We have seen, then, that Swinburne’s epistemic theodicy can be adapted by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s in order to </w:t>
      </w:r>
      <w:r w:rsidR="004B32A8" w:rsidRPr="00F33F0A">
        <w:rPr>
          <w:rFonts w:ascii="Times New Roman" w:hAnsi="Times New Roman" w:cs="Times New Roman"/>
          <w:sz w:val="24"/>
          <w:szCs w:val="24"/>
        </w:rPr>
        <w:t xml:space="preserve">at least partially </w:t>
      </w:r>
      <w:r w:rsidRPr="00F33F0A">
        <w:rPr>
          <w:rFonts w:ascii="Times New Roman" w:hAnsi="Times New Roman" w:cs="Times New Roman"/>
          <w:sz w:val="24"/>
          <w:szCs w:val="24"/>
        </w:rPr>
        <w:t xml:space="preserve">account </w:t>
      </w:r>
      <w:r w:rsidR="005F4684" w:rsidRPr="00F33F0A">
        <w:rPr>
          <w:rFonts w:ascii="Times New Roman" w:hAnsi="Times New Roman" w:cs="Times New Roman"/>
          <w:sz w:val="24"/>
          <w:szCs w:val="24"/>
        </w:rPr>
        <w:t xml:space="preserve">not only for the same kinds of natural evils that were the original topic of his theodicy, but also for certain moral evils. It can be adapted to account for moral evils which were brought about through the influence of the behavior of human persons other than </w:t>
      </w:r>
      <w:r w:rsidR="00985F74" w:rsidRPr="00F33F0A">
        <w:rPr>
          <w:rFonts w:ascii="Times New Roman" w:hAnsi="Times New Roman" w:cs="Times New Roman"/>
          <w:sz w:val="24"/>
          <w:szCs w:val="24"/>
        </w:rPr>
        <w:t>the evildoer</w:t>
      </w:r>
      <w:r w:rsidR="005F4684" w:rsidRPr="00F33F0A">
        <w:rPr>
          <w:rFonts w:ascii="Times New Roman" w:hAnsi="Times New Roman" w:cs="Times New Roman"/>
          <w:sz w:val="24"/>
          <w:szCs w:val="24"/>
        </w:rPr>
        <w:t xml:space="preserve">, and it can be adapted to account for moral evils that provide knowledge necessary for persons to exercise significant </w:t>
      </w:r>
      <w:r w:rsidR="008F586F" w:rsidRPr="00F33F0A">
        <w:rPr>
          <w:rFonts w:ascii="Times New Roman" w:hAnsi="Times New Roman" w:cs="Times New Roman"/>
          <w:sz w:val="24"/>
          <w:szCs w:val="24"/>
        </w:rPr>
        <w:t>control</w:t>
      </w:r>
      <w:r w:rsidR="005F4684" w:rsidRPr="00F33F0A">
        <w:rPr>
          <w:rFonts w:ascii="Times New Roman" w:hAnsi="Times New Roman" w:cs="Times New Roman"/>
          <w:sz w:val="24"/>
          <w:szCs w:val="24"/>
        </w:rPr>
        <w:t xml:space="preserve"> </w:t>
      </w:r>
      <w:r w:rsidR="00985F74" w:rsidRPr="00F33F0A">
        <w:rPr>
          <w:rFonts w:ascii="Times New Roman" w:hAnsi="Times New Roman" w:cs="Times New Roman"/>
          <w:sz w:val="24"/>
          <w:szCs w:val="24"/>
        </w:rPr>
        <w:t>over their self-formation through acts of identification</w:t>
      </w:r>
      <w:r w:rsidR="005F4684" w:rsidRPr="00F33F0A">
        <w:rPr>
          <w:rFonts w:ascii="Times New Roman" w:hAnsi="Times New Roman" w:cs="Times New Roman"/>
          <w:sz w:val="24"/>
          <w:szCs w:val="24"/>
        </w:rPr>
        <w:t>.</w:t>
      </w:r>
    </w:p>
    <w:p w:rsidR="00B610BA" w:rsidRPr="00F33F0A" w:rsidRDefault="00753AC2"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I propose a fourth and </w:t>
      </w:r>
      <w:r w:rsidR="005F4684" w:rsidRPr="00F33F0A">
        <w:rPr>
          <w:rFonts w:ascii="Times New Roman" w:hAnsi="Times New Roman" w:cs="Times New Roman"/>
          <w:sz w:val="24"/>
          <w:szCs w:val="24"/>
        </w:rPr>
        <w:t xml:space="preserve">final way in which Swinburne’s epistemic theodicy can be adapted by </w:t>
      </w:r>
      <w:r w:rsidR="00A22237" w:rsidRPr="00F33F0A">
        <w:rPr>
          <w:rFonts w:ascii="Times New Roman" w:hAnsi="Times New Roman" w:cs="Times New Roman"/>
          <w:sz w:val="24"/>
          <w:szCs w:val="24"/>
        </w:rPr>
        <w:t>theological determinist</w:t>
      </w:r>
      <w:r w:rsidR="005F4684" w:rsidRPr="00F33F0A">
        <w:rPr>
          <w:rFonts w:ascii="Times New Roman" w:hAnsi="Times New Roman" w:cs="Times New Roman"/>
          <w:sz w:val="24"/>
          <w:szCs w:val="24"/>
        </w:rPr>
        <w:t xml:space="preserve">s to account for moral evils. Recall Swinburne’s view that a person’s </w:t>
      </w:r>
      <w:r w:rsidR="00123151" w:rsidRPr="00F33F0A">
        <w:rPr>
          <w:rFonts w:ascii="Times New Roman" w:hAnsi="Times New Roman" w:cs="Times New Roman"/>
          <w:sz w:val="24"/>
          <w:szCs w:val="24"/>
        </w:rPr>
        <w:t>control over</w:t>
      </w:r>
      <w:r w:rsidR="005F4684" w:rsidRPr="00F33F0A">
        <w:rPr>
          <w:rFonts w:ascii="Times New Roman" w:hAnsi="Times New Roman" w:cs="Times New Roman"/>
          <w:sz w:val="24"/>
          <w:szCs w:val="24"/>
        </w:rPr>
        <w:t xml:space="preserve"> her destiny is expanded when she </w:t>
      </w:r>
      <w:r w:rsidR="00123151" w:rsidRPr="00F33F0A">
        <w:rPr>
          <w:rFonts w:ascii="Times New Roman" w:hAnsi="Times New Roman" w:cs="Times New Roman"/>
          <w:sz w:val="24"/>
          <w:szCs w:val="24"/>
        </w:rPr>
        <w:t>knows of a greater range of past evils</w:t>
      </w:r>
      <w:r w:rsidR="005F4684" w:rsidRPr="00F33F0A">
        <w:rPr>
          <w:rFonts w:ascii="Times New Roman" w:hAnsi="Times New Roman" w:cs="Times New Roman"/>
          <w:sz w:val="24"/>
          <w:szCs w:val="24"/>
        </w:rPr>
        <w:t>. We have</w:t>
      </w:r>
      <w:r w:rsidR="00B610BA" w:rsidRPr="00F33F0A">
        <w:rPr>
          <w:rFonts w:ascii="Times New Roman" w:hAnsi="Times New Roman" w:cs="Times New Roman"/>
          <w:sz w:val="24"/>
          <w:szCs w:val="24"/>
        </w:rPr>
        <w:t>, for example,</w:t>
      </w:r>
      <w:r w:rsidR="005F4684" w:rsidRPr="00F33F0A">
        <w:rPr>
          <w:rFonts w:ascii="Times New Roman" w:hAnsi="Times New Roman" w:cs="Times New Roman"/>
          <w:sz w:val="24"/>
          <w:szCs w:val="24"/>
        </w:rPr>
        <w:t xml:space="preserve"> greater </w:t>
      </w:r>
      <w:r w:rsidR="00123151" w:rsidRPr="00F33F0A">
        <w:rPr>
          <w:rFonts w:ascii="Times New Roman" w:hAnsi="Times New Roman" w:cs="Times New Roman"/>
          <w:sz w:val="24"/>
          <w:szCs w:val="24"/>
        </w:rPr>
        <w:t>control over</w:t>
      </w:r>
      <w:r w:rsidR="005F4684" w:rsidRPr="00F33F0A">
        <w:rPr>
          <w:rFonts w:ascii="Times New Roman" w:hAnsi="Times New Roman" w:cs="Times New Roman"/>
          <w:sz w:val="24"/>
          <w:szCs w:val="24"/>
        </w:rPr>
        <w:t xml:space="preserve"> our destinies if we </w:t>
      </w:r>
      <w:r w:rsidR="00123151" w:rsidRPr="00F33F0A">
        <w:rPr>
          <w:rFonts w:ascii="Times New Roman" w:hAnsi="Times New Roman" w:cs="Times New Roman"/>
          <w:sz w:val="24"/>
          <w:szCs w:val="24"/>
        </w:rPr>
        <w:t xml:space="preserve">know not only of past instances of </w:t>
      </w:r>
      <w:r w:rsidR="00123151" w:rsidRPr="00F33F0A">
        <w:rPr>
          <w:rFonts w:ascii="Times New Roman" w:hAnsi="Times New Roman" w:cs="Times New Roman"/>
          <w:sz w:val="24"/>
          <w:szCs w:val="24"/>
        </w:rPr>
        <w:lastRenderedPageBreak/>
        <w:t>accidental cyanide poisonings, but past instances in which persons accidentally fell off of cliffs</w:t>
      </w:r>
      <w:r w:rsidR="00C53C55" w:rsidRPr="00F33F0A">
        <w:rPr>
          <w:rFonts w:ascii="Times New Roman" w:hAnsi="Times New Roman" w:cs="Times New Roman"/>
          <w:sz w:val="24"/>
          <w:szCs w:val="24"/>
        </w:rPr>
        <w:t xml:space="preserve"> and were thereby injured</w:t>
      </w:r>
      <w:r w:rsidR="005F4684" w:rsidRPr="00F33F0A">
        <w:rPr>
          <w:rFonts w:ascii="Times New Roman" w:hAnsi="Times New Roman" w:cs="Times New Roman"/>
          <w:sz w:val="24"/>
          <w:szCs w:val="24"/>
        </w:rPr>
        <w:t xml:space="preserve">. </w:t>
      </w:r>
      <w:r w:rsidR="00572054" w:rsidRPr="00F33F0A">
        <w:rPr>
          <w:rFonts w:ascii="Times New Roman" w:hAnsi="Times New Roman" w:cs="Times New Roman"/>
          <w:sz w:val="24"/>
          <w:szCs w:val="24"/>
        </w:rPr>
        <w:t xml:space="preserve">For, this knowledge expands the range of morally significant options open to us. </w:t>
      </w:r>
      <w:r w:rsidR="005F4684" w:rsidRPr="00F33F0A">
        <w:rPr>
          <w:rFonts w:ascii="Times New Roman" w:hAnsi="Times New Roman" w:cs="Times New Roman"/>
          <w:sz w:val="24"/>
          <w:szCs w:val="24"/>
        </w:rPr>
        <w:t xml:space="preserve">I propose that the </w:t>
      </w:r>
      <w:r w:rsidR="00A22237" w:rsidRPr="00F33F0A">
        <w:rPr>
          <w:rFonts w:ascii="Times New Roman" w:hAnsi="Times New Roman" w:cs="Times New Roman"/>
          <w:sz w:val="24"/>
          <w:szCs w:val="24"/>
        </w:rPr>
        <w:t>theological determinist</w:t>
      </w:r>
      <w:r w:rsidR="005F4684" w:rsidRPr="00F33F0A">
        <w:rPr>
          <w:rFonts w:ascii="Times New Roman" w:hAnsi="Times New Roman" w:cs="Times New Roman"/>
          <w:sz w:val="24"/>
          <w:szCs w:val="24"/>
        </w:rPr>
        <w:t xml:space="preserve"> might ad</w:t>
      </w:r>
      <w:r w:rsidR="005D3A7D" w:rsidRPr="00F33F0A">
        <w:rPr>
          <w:rFonts w:ascii="Times New Roman" w:hAnsi="Times New Roman" w:cs="Times New Roman"/>
          <w:sz w:val="24"/>
          <w:szCs w:val="24"/>
        </w:rPr>
        <w:t xml:space="preserve">apt this idea, and propose that when a person knows that she herself or </w:t>
      </w:r>
      <w:r w:rsidR="00572054" w:rsidRPr="00F33F0A">
        <w:rPr>
          <w:rFonts w:ascii="Times New Roman" w:hAnsi="Times New Roman" w:cs="Times New Roman"/>
          <w:sz w:val="24"/>
          <w:szCs w:val="24"/>
        </w:rPr>
        <w:t>another human person has</w:t>
      </w:r>
      <w:r w:rsidR="005D3A7D" w:rsidRPr="00F33F0A">
        <w:rPr>
          <w:rFonts w:ascii="Times New Roman" w:hAnsi="Times New Roman" w:cs="Times New Roman"/>
          <w:sz w:val="24"/>
          <w:szCs w:val="24"/>
        </w:rPr>
        <w:t xml:space="preserve"> performed </w:t>
      </w:r>
      <w:r w:rsidR="00572054" w:rsidRPr="00F33F0A">
        <w:rPr>
          <w:rFonts w:ascii="Times New Roman" w:hAnsi="Times New Roman" w:cs="Times New Roman"/>
          <w:sz w:val="24"/>
          <w:szCs w:val="24"/>
        </w:rPr>
        <w:t>a moral evil in the past, this</w:t>
      </w:r>
      <w:r w:rsidR="005D3A7D" w:rsidRPr="00F33F0A">
        <w:rPr>
          <w:rFonts w:ascii="Times New Roman" w:hAnsi="Times New Roman" w:cs="Times New Roman"/>
          <w:sz w:val="24"/>
          <w:szCs w:val="24"/>
        </w:rPr>
        <w:t xml:space="preserve"> </w:t>
      </w:r>
      <w:r w:rsidR="005D39B3">
        <w:rPr>
          <w:rFonts w:ascii="Times New Roman" w:hAnsi="Times New Roman" w:cs="Times New Roman"/>
          <w:sz w:val="24"/>
          <w:szCs w:val="24"/>
        </w:rPr>
        <w:t>can</w:t>
      </w:r>
      <w:r w:rsidR="00123151" w:rsidRPr="00F33F0A">
        <w:rPr>
          <w:rFonts w:ascii="Times New Roman" w:hAnsi="Times New Roman" w:cs="Times New Roman"/>
          <w:sz w:val="24"/>
          <w:szCs w:val="24"/>
        </w:rPr>
        <w:t xml:space="preserve"> </w:t>
      </w:r>
      <w:r w:rsidR="005D39B3">
        <w:rPr>
          <w:rFonts w:ascii="Times New Roman" w:hAnsi="Times New Roman" w:cs="Times New Roman"/>
          <w:sz w:val="24"/>
          <w:szCs w:val="24"/>
        </w:rPr>
        <w:t xml:space="preserve">uniquely </w:t>
      </w:r>
      <w:r w:rsidR="005D3A7D" w:rsidRPr="00F33F0A">
        <w:rPr>
          <w:rFonts w:ascii="Times New Roman" w:hAnsi="Times New Roman" w:cs="Times New Roman"/>
          <w:sz w:val="24"/>
          <w:szCs w:val="24"/>
        </w:rPr>
        <w:t>expand the range of morally signi</w:t>
      </w:r>
      <w:r w:rsidRPr="00F33F0A">
        <w:rPr>
          <w:rFonts w:ascii="Times New Roman" w:hAnsi="Times New Roman" w:cs="Times New Roman"/>
          <w:sz w:val="24"/>
          <w:szCs w:val="24"/>
        </w:rPr>
        <w:t>ficant options available to her, thereby expanding the range of freedom goods achievable by her.</w:t>
      </w:r>
      <w:r w:rsidR="005D3A7D" w:rsidRPr="00F33F0A">
        <w:rPr>
          <w:rFonts w:ascii="Times New Roman" w:hAnsi="Times New Roman" w:cs="Times New Roman"/>
          <w:sz w:val="24"/>
          <w:szCs w:val="24"/>
        </w:rPr>
        <w:t xml:space="preserve"> </w:t>
      </w:r>
    </w:p>
    <w:p w:rsidR="003375FF" w:rsidRPr="00F33F0A" w:rsidRDefault="005D3A7D" w:rsidP="005D39B3">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To see why this proposal is attractive, </w:t>
      </w:r>
      <w:r w:rsidR="00B610BA" w:rsidRPr="00F33F0A">
        <w:rPr>
          <w:rFonts w:ascii="Times New Roman" w:hAnsi="Times New Roman" w:cs="Times New Roman"/>
          <w:sz w:val="24"/>
          <w:szCs w:val="24"/>
        </w:rPr>
        <w:t>begin by noticing</w:t>
      </w:r>
      <w:r w:rsidRPr="00F33F0A">
        <w:rPr>
          <w:rFonts w:ascii="Times New Roman" w:hAnsi="Times New Roman" w:cs="Times New Roman"/>
          <w:sz w:val="24"/>
          <w:szCs w:val="24"/>
        </w:rPr>
        <w:t xml:space="preserve"> that the epistemic position in which a person stands to the good and bad effects of her </w:t>
      </w:r>
      <w:r w:rsidR="00753AC2" w:rsidRPr="00F33F0A">
        <w:rPr>
          <w:rFonts w:ascii="Times New Roman" w:hAnsi="Times New Roman" w:cs="Times New Roman"/>
          <w:sz w:val="24"/>
          <w:szCs w:val="24"/>
        </w:rPr>
        <w:t xml:space="preserve">potential </w:t>
      </w:r>
      <w:r w:rsidRPr="00F33F0A">
        <w:rPr>
          <w:rFonts w:ascii="Times New Roman" w:hAnsi="Times New Roman" w:cs="Times New Roman"/>
          <w:sz w:val="24"/>
          <w:szCs w:val="24"/>
        </w:rPr>
        <w:t xml:space="preserve">acts comes in degrees. Past instances in which cyanide has accidentally been ingested and death has followed provide evidence that if one is to put cyanide in another’s drink intending his </w:t>
      </w:r>
      <w:proofErr w:type="gramStart"/>
      <w:r w:rsidRPr="00F33F0A">
        <w:rPr>
          <w:rFonts w:ascii="Times New Roman" w:hAnsi="Times New Roman" w:cs="Times New Roman"/>
          <w:sz w:val="24"/>
          <w:szCs w:val="24"/>
        </w:rPr>
        <w:t>death,</w:t>
      </w:r>
      <w:proofErr w:type="gramEnd"/>
      <w:r w:rsidRPr="00F33F0A">
        <w:rPr>
          <w:rFonts w:ascii="Times New Roman" w:hAnsi="Times New Roman" w:cs="Times New Roman"/>
          <w:sz w:val="24"/>
          <w:szCs w:val="24"/>
        </w:rPr>
        <w:t xml:space="preserve"> he will die as a result. Enough past instances of accidental death by cyanide ingestion may provide sufficient evidence for one to meet the threshold of evidence necessary for satisfying the epistemic condition necessary </w:t>
      </w:r>
      <w:r w:rsidR="00753AC2" w:rsidRPr="00F33F0A">
        <w:rPr>
          <w:rFonts w:ascii="Times New Roman" w:hAnsi="Times New Roman" w:cs="Times New Roman"/>
          <w:sz w:val="24"/>
          <w:szCs w:val="24"/>
        </w:rPr>
        <w:t>for exercising</w:t>
      </w:r>
      <w:r w:rsidRPr="00F33F0A">
        <w:rPr>
          <w:rFonts w:ascii="Times New Roman" w:hAnsi="Times New Roman" w:cs="Times New Roman"/>
          <w:sz w:val="24"/>
          <w:szCs w:val="24"/>
        </w:rPr>
        <w:t xml:space="preserve"> significant </w:t>
      </w:r>
      <w:r w:rsidR="00123151" w:rsidRPr="00F33F0A">
        <w:rPr>
          <w:rFonts w:ascii="Times New Roman" w:hAnsi="Times New Roman" w:cs="Times New Roman"/>
          <w:sz w:val="24"/>
          <w:szCs w:val="24"/>
        </w:rPr>
        <w:t>control</w:t>
      </w:r>
      <w:r w:rsidRPr="00F33F0A">
        <w:rPr>
          <w:rFonts w:ascii="Times New Roman" w:hAnsi="Times New Roman" w:cs="Times New Roman"/>
          <w:sz w:val="24"/>
          <w:szCs w:val="24"/>
        </w:rPr>
        <w:t xml:space="preserve"> over one’s behaviors with respect to cyanide. But, as Swinburne himself is quick to admit, accidental deaths by cyanide do not provide </w:t>
      </w:r>
      <w:r w:rsidRPr="00F33F0A">
        <w:rPr>
          <w:rFonts w:ascii="Times New Roman" w:hAnsi="Times New Roman" w:cs="Times New Roman"/>
          <w:i/>
          <w:sz w:val="24"/>
          <w:szCs w:val="24"/>
        </w:rPr>
        <w:t xml:space="preserve">as good </w:t>
      </w:r>
      <w:r w:rsidRPr="00F33F0A">
        <w:rPr>
          <w:rFonts w:ascii="Times New Roman" w:hAnsi="Times New Roman" w:cs="Times New Roman"/>
          <w:sz w:val="24"/>
          <w:szCs w:val="24"/>
        </w:rPr>
        <w:t xml:space="preserve">evidence concerning the potential effects of putting cyanide in someone’s drink with the intent to kill him as past instances in which either oneself or others put cyanide in someone’s drink with the intent to kill him. </w:t>
      </w:r>
      <w:r w:rsidR="00753AC2" w:rsidRPr="00F33F0A">
        <w:rPr>
          <w:rFonts w:ascii="Times New Roman" w:hAnsi="Times New Roman" w:cs="Times New Roman"/>
          <w:sz w:val="24"/>
          <w:szCs w:val="24"/>
        </w:rPr>
        <w:t xml:space="preserve">For, in the latter instance, the cases which form the inductive basis of one’s moral knowledge are </w:t>
      </w:r>
      <w:r w:rsidR="002B7A2B">
        <w:rPr>
          <w:rFonts w:ascii="Times New Roman" w:hAnsi="Times New Roman" w:cs="Times New Roman"/>
          <w:sz w:val="24"/>
          <w:szCs w:val="24"/>
        </w:rPr>
        <w:t>more similar</w:t>
      </w:r>
      <w:r w:rsidR="003A533D" w:rsidRPr="00F33F0A">
        <w:rPr>
          <w:rFonts w:ascii="Times New Roman" w:hAnsi="Times New Roman" w:cs="Times New Roman"/>
          <w:sz w:val="24"/>
          <w:szCs w:val="24"/>
        </w:rPr>
        <w:t xml:space="preserve"> </w:t>
      </w:r>
      <w:r w:rsidR="00753AC2" w:rsidRPr="00F33F0A">
        <w:rPr>
          <w:rFonts w:ascii="Times New Roman" w:hAnsi="Times New Roman" w:cs="Times New Roman"/>
          <w:sz w:val="24"/>
          <w:szCs w:val="24"/>
        </w:rPr>
        <w:t xml:space="preserve">to one’s own experience. </w:t>
      </w:r>
      <w:r w:rsidRPr="00F33F0A">
        <w:rPr>
          <w:rFonts w:ascii="Times New Roman" w:hAnsi="Times New Roman" w:cs="Times New Roman"/>
          <w:sz w:val="24"/>
          <w:szCs w:val="24"/>
        </w:rPr>
        <w:t>Thus, if there are past cases in which human persons have intentionally given cyanide to others with the intent of killing them (thus performing moral evils), this will provide one with stronger evidence that</w:t>
      </w:r>
      <w:r w:rsidR="00973AB9" w:rsidRPr="00F33F0A">
        <w:rPr>
          <w:rFonts w:ascii="Times New Roman" w:hAnsi="Times New Roman" w:cs="Times New Roman"/>
          <w:sz w:val="24"/>
          <w:szCs w:val="24"/>
        </w:rPr>
        <w:t xml:space="preserve"> if one is to intentionally give cyanide to someone with the intent to kill, he will die as a result. </w:t>
      </w:r>
      <w:r w:rsidR="00572054" w:rsidRPr="00F33F0A">
        <w:rPr>
          <w:rFonts w:ascii="Times New Roman" w:hAnsi="Times New Roman" w:cs="Times New Roman"/>
          <w:sz w:val="24"/>
          <w:szCs w:val="24"/>
        </w:rPr>
        <w:t>However, p</w:t>
      </w:r>
      <w:r w:rsidR="00973AB9" w:rsidRPr="00F33F0A">
        <w:rPr>
          <w:rFonts w:ascii="Times New Roman" w:hAnsi="Times New Roman" w:cs="Times New Roman"/>
          <w:sz w:val="24"/>
          <w:szCs w:val="24"/>
        </w:rPr>
        <w:t xml:space="preserve">ossessing such strengthened evidence, I </w:t>
      </w:r>
      <w:r w:rsidR="00572054" w:rsidRPr="00F33F0A">
        <w:rPr>
          <w:rFonts w:ascii="Times New Roman" w:hAnsi="Times New Roman" w:cs="Times New Roman"/>
          <w:sz w:val="24"/>
          <w:szCs w:val="24"/>
        </w:rPr>
        <w:t>propose</w:t>
      </w:r>
      <w:r w:rsidR="00973AB9" w:rsidRPr="00F33F0A">
        <w:rPr>
          <w:rFonts w:ascii="Times New Roman" w:hAnsi="Times New Roman" w:cs="Times New Roman"/>
          <w:sz w:val="24"/>
          <w:szCs w:val="24"/>
        </w:rPr>
        <w:t xml:space="preserve">, opens up a greater range of morally significant options for the actor. This is because, other things being equal, the stronger the evidence one has for thinking that </w:t>
      </w:r>
      <w:r w:rsidR="00572054" w:rsidRPr="00F33F0A">
        <w:rPr>
          <w:rFonts w:ascii="Times New Roman" w:hAnsi="Times New Roman" w:cs="Times New Roman"/>
          <w:sz w:val="24"/>
          <w:szCs w:val="24"/>
        </w:rPr>
        <w:t xml:space="preserve">acting with the intention of bringing about a bad will succeed in bringing about the bad, the worse an action one performs when acting with the intention to bring about that bad. For example, the stronger the evidence one has that </w:t>
      </w:r>
      <w:r w:rsidR="00973AB9" w:rsidRPr="00F33F0A">
        <w:rPr>
          <w:rFonts w:ascii="Times New Roman" w:hAnsi="Times New Roman" w:cs="Times New Roman"/>
          <w:sz w:val="24"/>
          <w:szCs w:val="24"/>
        </w:rPr>
        <w:t>giving cyanide with the intent to kill brings about death, the worse an action one performs when one gives cyanide</w:t>
      </w:r>
      <w:r w:rsidR="00123151" w:rsidRPr="00F33F0A">
        <w:rPr>
          <w:rFonts w:ascii="Times New Roman" w:hAnsi="Times New Roman" w:cs="Times New Roman"/>
          <w:sz w:val="24"/>
          <w:szCs w:val="24"/>
        </w:rPr>
        <w:t xml:space="preserve"> with the int</w:t>
      </w:r>
      <w:r w:rsidR="008E60A0" w:rsidRPr="00F33F0A">
        <w:rPr>
          <w:rFonts w:ascii="Times New Roman" w:hAnsi="Times New Roman" w:cs="Times New Roman"/>
          <w:sz w:val="24"/>
          <w:szCs w:val="24"/>
        </w:rPr>
        <w:t xml:space="preserve">ent to kill. </w:t>
      </w:r>
      <w:proofErr w:type="gramStart"/>
      <w:r w:rsidR="008E60A0" w:rsidRPr="00F33F0A">
        <w:rPr>
          <w:rFonts w:ascii="Times New Roman" w:hAnsi="Times New Roman" w:cs="Times New Roman"/>
          <w:sz w:val="24"/>
          <w:szCs w:val="24"/>
        </w:rPr>
        <w:t>Accordingly, more generally</w:t>
      </w:r>
      <w:r w:rsidR="00973AB9" w:rsidRPr="00F33F0A">
        <w:rPr>
          <w:rFonts w:ascii="Times New Roman" w:hAnsi="Times New Roman" w:cs="Times New Roman"/>
          <w:sz w:val="24"/>
          <w:szCs w:val="24"/>
        </w:rPr>
        <w:t xml:space="preserve">, </w:t>
      </w:r>
      <w:r w:rsidR="008E60A0" w:rsidRPr="00F33F0A">
        <w:rPr>
          <w:rFonts w:ascii="Times New Roman" w:hAnsi="Times New Roman" w:cs="Times New Roman"/>
          <w:sz w:val="24"/>
          <w:szCs w:val="24"/>
        </w:rPr>
        <w:t xml:space="preserve">when human persons </w:t>
      </w:r>
      <w:r w:rsidR="00973AB9" w:rsidRPr="00F33F0A">
        <w:rPr>
          <w:rFonts w:ascii="Times New Roman" w:hAnsi="Times New Roman" w:cs="Times New Roman"/>
          <w:sz w:val="24"/>
          <w:szCs w:val="24"/>
        </w:rPr>
        <w:t>have evidence concerning the occurrence of moral evils</w:t>
      </w:r>
      <w:r w:rsidR="008E60A0" w:rsidRPr="00F33F0A">
        <w:rPr>
          <w:rFonts w:ascii="Times New Roman" w:hAnsi="Times New Roman" w:cs="Times New Roman"/>
          <w:sz w:val="24"/>
          <w:szCs w:val="24"/>
        </w:rPr>
        <w:t xml:space="preserve"> committed by themselves or others, this opens up a </w:t>
      </w:r>
      <w:r w:rsidR="00973AB9" w:rsidRPr="00F33F0A">
        <w:rPr>
          <w:rFonts w:ascii="Times New Roman" w:hAnsi="Times New Roman" w:cs="Times New Roman"/>
          <w:sz w:val="24"/>
          <w:szCs w:val="24"/>
        </w:rPr>
        <w:t xml:space="preserve">greater range of morally significant </w:t>
      </w:r>
      <w:r w:rsidR="00123151" w:rsidRPr="00F33F0A">
        <w:rPr>
          <w:rFonts w:ascii="Times New Roman" w:hAnsi="Times New Roman" w:cs="Times New Roman"/>
          <w:sz w:val="24"/>
          <w:szCs w:val="24"/>
        </w:rPr>
        <w:t xml:space="preserve">options </w:t>
      </w:r>
      <w:r w:rsidR="008E60A0" w:rsidRPr="00F33F0A">
        <w:rPr>
          <w:rFonts w:ascii="Times New Roman" w:hAnsi="Times New Roman" w:cs="Times New Roman"/>
          <w:sz w:val="24"/>
          <w:szCs w:val="24"/>
        </w:rPr>
        <w:t>to them.</w:t>
      </w:r>
      <w:proofErr w:type="gramEnd"/>
      <w:r w:rsidR="008E60A0" w:rsidRPr="00F33F0A">
        <w:rPr>
          <w:rFonts w:ascii="Times New Roman" w:hAnsi="Times New Roman" w:cs="Times New Roman"/>
          <w:sz w:val="24"/>
          <w:szCs w:val="24"/>
        </w:rPr>
        <w:t xml:space="preserve"> They can do worse evils than they otherwise could, since they will have stronger evidence of the success of their potential evil-aimed acts.</w:t>
      </w:r>
      <w:r w:rsidR="003A533D" w:rsidRPr="00F33F0A">
        <w:rPr>
          <w:rFonts w:ascii="Times New Roman" w:hAnsi="Times New Roman" w:cs="Times New Roman"/>
          <w:sz w:val="24"/>
          <w:szCs w:val="24"/>
        </w:rPr>
        <w:t xml:space="preserve"> They can, for example, commit acts of poisoning</w:t>
      </w:r>
      <w:r w:rsidR="003A533D" w:rsidRPr="00F33F0A">
        <w:rPr>
          <w:rFonts w:ascii="Times New Roman" w:hAnsi="Times New Roman" w:cs="Times New Roman"/>
          <w:i/>
          <w:sz w:val="24"/>
          <w:szCs w:val="24"/>
        </w:rPr>
        <w:t xml:space="preserve"> knowing full well</w:t>
      </w:r>
      <w:r w:rsidR="003A533D" w:rsidRPr="00F33F0A">
        <w:rPr>
          <w:rFonts w:ascii="Times New Roman" w:hAnsi="Times New Roman" w:cs="Times New Roman"/>
          <w:sz w:val="24"/>
          <w:szCs w:val="24"/>
        </w:rPr>
        <w:t xml:space="preserve"> that the poisoning will lead to death and not just actions of poisoning </w:t>
      </w:r>
      <w:r w:rsidR="003A533D" w:rsidRPr="00F33F0A">
        <w:rPr>
          <w:rFonts w:ascii="Times New Roman" w:hAnsi="Times New Roman" w:cs="Times New Roman"/>
          <w:i/>
          <w:sz w:val="24"/>
          <w:szCs w:val="24"/>
        </w:rPr>
        <w:t xml:space="preserve">knowing pretty well </w:t>
      </w:r>
      <w:r w:rsidR="003A533D" w:rsidRPr="00F33F0A">
        <w:rPr>
          <w:rFonts w:ascii="Times New Roman" w:hAnsi="Times New Roman" w:cs="Times New Roman"/>
          <w:sz w:val="24"/>
          <w:szCs w:val="24"/>
        </w:rPr>
        <w:t>that poisoning will lead to death.</w:t>
      </w:r>
    </w:p>
    <w:p w:rsidR="00434E80" w:rsidRPr="00F33F0A" w:rsidRDefault="00973AB9" w:rsidP="002B7A2B">
      <w:pPr>
        <w:ind w:firstLine="720"/>
        <w:rPr>
          <w:rFonts w:ascii="Times New Roman" w:hAnsi="Times New Roman" w:cs="Times New Roman"/>
          <w:sz w:val="24"/>
          <w:szCs w:val="24"/>
        </w:rPr>
      </w:pPr>
      <w:r w:rsidRPr="00F33F0A">
        <w:rPr>
          <w:rFonts w:ascii="Times New Roman" w:hAnsi="Times New Roman" w:cs="Times New Roman"/>
          <w:sz w:val="24"/>
          <w:szCs w:val="24"/>
        </w:rPr>
        <w:t>Now,</w:t>
      </w:r>
      <w:r w:rsidR="00434E80" w:rsidRPr="00F33F0A">
        <w:rPr>
          <w:rFonts w:ascii="Times New Roman" w:hAnsi="Times New Roman" w:cs="Times New Roman"/>
          <w:sz w:val="24"/>
          <w:szCs w:val="24"/>
        </w:rPr>
        <w:t xml:space="preserve"> I don’t intend to argue here for any particular view about exactly how far </w:t>
      </w:r>
      <w:r w:rsidR="00123151" w:rsidRPr="00F33F0A">
        <w:rPr>
          <w:rFonts w:ascii="Times New Roman" w:hAnsi="Times New Roman" w:cs="Times New Roman"/>
          <w:sz w:val="24"/>
          <w:szCs w:val="24"/>
        </w:rPr>
        <w:t>a good</w:t>
      </w:r>
      <w:r w:rsidR="00434E80" w:rsidRPr="00F33F0A">
        <w:rPr>
          <w:rFonts w:ascii="Times New Roman" w:hAnsi="Times New Roman" w:cs="Times New Roman"/>
          <w:sz w:val="24"/>
          <w:szCs w:val="24"/>
        </w:rPr>
        <w:t xml:space="preserve"> God would aim to expand the range of morally significant options available to human persons. I </w:t>
      </w:r>
      <w:r w:rsidR="008E60A0" w:rsidRPr="00F33F0A">
        <w:rPr>
          <w:rFonts w:ascii="Times New Roman" w:hAnsi="Times New Roman" w:cs="Times New Roman"/>
          <w:sz w:val="24"/>
          <w:szCs w:val="24"/>
        </w:rPr>
        <w:t>won’t argue, for example,</w:t>
      </w:r>
      <w:r w:rsidR="00434E80" w:rsidRPr="00F33F0A">
        <w:rPr>
          <w:rFonts w:ascii="Times New Roman" w:hAnsi="Times New Roman" w:cs="Times New Roman"/>
          <w:sz w:val="24"/>
          <w:szCs w:val="24"/>
        </w:rPr>
        <w:t xml:space="preserve"> that we have more reason to expect that this God would aim to give human persons the </w:t>
      </w:r>
      <w:r w:rsidR="00123151" w:rsidRPr="00F33F0A">
        <w:rPr>
          <w:rFonts w:ascii="Times New Roman" w:hAnsi="Times New Roman" w:cs="Times New Roman"/>
          <w:sz w:val="24"/>
          <w:szCs w:val="24"/>
        </w:rPr>
        <w:t>option of performing moral evil</w:t>
      </w:r>
      <w:r w:rsidR="00434E80" w:rsidRPr="00F33F0A">
        <w:rPr>
          <w:rFonts w:ascii="Times New Roman" w:hAnsi="Times New Roman" w:cs="Times New Roman"/>
          <w:sz w:val="24"/>
          <w:szCs w:val="24"/>
        </w:rPr>
        <w:t xml:space="preserve"> acts of a type they know to </w:t>
      </w:r>
      <w:r w:rsidR="00123151" w:rsidRPr="00F33F0A">
        <w:rPr>
          <w:rFonts w:ascii="Times New Roman" w:hAnsi="Times New Roman" w:cs="Times New Roman"/>
          <w:sz w:val="24"/>
          <w:szCs w:val="24"/>
        </w:rPr>
        <w:t>have already been committed than</w:t>
      </w:r>
      <w:r w:rsidR="00434E80" w:rsidRPr="00F33F0A">
        <w:rPr>
          <w:rFonts w:ascii="Times New Roman" w:hAnsi="Times New Roman" w:cs="Times New Roman"/>
          <w:sz w:val="24"/>
          <w:szCs w:val="24"/>
        </w:rPr>
        <w:t xml:space="preserve"> that this God would not aim to provide human persons with this option. I simply </w:t>
      </w:r>
      <w:r w:rsidR="00434E80" w:rsidRPr="00F33F0A">
        <w:rPr>
          <w:rFonts w:ascii="Times New Roman" w:hAnsi="Times New Roman" w:cs="Times New Roman"/>
          <w:sz w:val="24"/>
          <w:szCs w:val="24"/>
        </w:rPr>
        <w:lastRenderedPageBreak/>
        <w:t xml:space="preserve">note that </w:t>
      </w:r>
      <w:r w:rsidR="00123151" w:rsidRPr="00F33F0A">
        <w:rPr>
          <w:rFonts w:ascii="Times New Roman" w:hAnsi="Times New Roman" w:cs="Times New Roman"/>
          <w:sz w:val="24"/>
          <w:szCs w:val="24"/>
        </w:rPr>
        <w:t xml:space="preserve">knowing of past moral evils does uniquely expand the range of morally significant options open to an actor, and, </w:t>
      </w:r>
      <w:r w:rsidR="00434E80" w:rsidRPr="00F33F0A">
        <w:rPr>
          <w:rFonts w:ascii="Times New Roman" w:hAnsi="Times New Roman" w:cs="Times New Roman"/>
          <w:sz w:val="24"/>
          <w:szCs w:val="24"/>
        </w:rPr>
        <w:t>as Swinburne himself affirms, it is no</w:t>
      </w:r>
      <w:r w:rsidR="002B7A2B">
        <w:rPr>
          <w:rFonts w:ascii="Times New Roman" w:hAnsi="Times New Roman" w:cs="Times New Roman"/>
          <w:sz w:val="24"/>
          <w:szCs w:val="24"/>
        </w:rPr>
        <w:t>t</w:t>
      </w:r>
      <w:r w:rsidR="00434E80" w:rsidRPr="00F33F0A">
        <w:rPr>
          <w:rFonts w:ascii="Times New Roman" w:hAnsi="Times New Roman" w:cs="Times New Roman"/>
          <w:sz w:val="24"/>
          <w:szCs w:val="24"/>
        </w:rPr>
        <w:t xml:space="preserve"> clear just how far </w:t>
      </w:r>
      <w:r w:rsidR="00123151" w:rsidRPr="00F33F0A">
        <w:rPr>
          <w:rFonts w:ascii="Times New Roman" w:hAnsi="Times New Roman" w:cs="Times New Roman"/>
          <w:sz w:val="24"/>
          <w:szCs w:val="24"/>
        </w:rPr>
        <w:t>a good God</w:t>
      </w:r>
      <w:r w:rsidR="00434E80" w:rsidRPr="00F33F0A">
        <w:rPr>
          <w:rFonts w:ascii="Times New Roman" w:hAnsi="Times New Roman" w:cs="Times New Roman"/>
          <w:sz w:val="24"/>
          <w:szCs w:val="24"/>
        </w:rPr>
        <w:t xml:space="preserve"> would aim to expand the morally significant options for human persons. As he affirms, there is presumably some limit; but, it is difficult to s</w:t>
      </w:r>
      <w:r w:rsidR="005675B2" w:rsidRPr="00F33F0A">
        <w:rPr>
          <w:rFonts w:ascii="Times New Roman" w:hAnsi="Times New Roman" w:cs="Times New Roman"/>
          <w:sz w:val="24"/>
          <w:szCs w:val="24"/>
        </w:rPr>
        <w:t xml:space="preserve">ay with much confidence where we should expect this limit to fall. This final way of adapting Swinburne’s epistemic theodicy, then, I take to only provide a weak sort of theodicy. I don’t take it to provide an account of why God plausibly </w:t>
      </w:r>
      <w:r w:rsidR="005675B2" w:rsidRPr="00F33F0A">
        <w:rPr>
          <w:rFonts w:ascii="Times New Roman" w:hAnsi="Times New Roman" w:cs="Times New Roman"/>
          <w:i/>
          <w:sz w:val="24"/>
          <w:szCs w:val="24"/>
        </w:rPr>
        <w:t>would</w:t>
      </w:r>
      <w:r w:rsidR="005675B2" w:rsidRPr="00F33F0A">
        <w:rPr>
          <w:rFonts w:ascii="Times New Roman" w:hAnsi="Times New Roman" w:cs="Times New Roman"/>
          <w:sz w:val="24"/>
          <w:szCs w:val="24"/>
        </w:rPr>
        <w:t xml:space="preserve"> permit </w:t>
      </w:r>
      <w:r w:rsidR="008E60A0" w:rsidRPr="00F33F0A">
        <w:rPr>
          <w:rFonts w:ascii="Times New Roman" w:hAnsi="Times New Roman" w:cs="Times New Roman"/>
          <w:sz w:val="24"/>
          <w:szCs w:val="24"/>
        </w:rPr>
        <w:t xml:space="preserve">the </w:t>
      </w:r>
      <w:r w:rsidR="005675B2" w:rsidRPr="00F33F0A">
        <w:rPr>
          <w:rFonts w:ascii="Times New Roman" w:hAnsi="Times New Roman" w:cs="Times New Roman"/>
          <w:sz w:val="24"/>
          <w:szCs w:val="24"/>
        </w:rPr>
        <w:t>moral evils</w:t>
      </w:r>
      <w:r w:rsidR="008E60A0" w:rsidRPr="00F33F0A">
        <w:rPr>
          <w:rFonts w:ascii="Times New Roman" w:hAnsi="Times New Roman" w:cs="Times New Roman"/>
          <w:sz w:val="24"/>
          <w:szCs w:val="24"/>
        </w:rPr>
        <w:t xml:space="preserve"> with which it is concerned</w:t>
      </w:r>
      <w:r w:rsidR="005675B2" w:rsidRPr="00F33F0A">
        <w:rPr>
          <w:rFonts w:ascii="Times New Roman" w:hAnsi="Times New Roman" w:cs="Times New Roman"/>
          <w:sz w:val="24"/>
          <w:szCs w:val="24"/>
        </w:rPr>
        <w:t xml:space="preserve">, but only to provide one reason why God </w:t>
      </w:r>
      <w:r w:rsidR="005675B2" w:rsidRPr="00F33F0A">
        <w:rPr>
          <w:rFonts w:ascii="Times New Roman" w:hAnsi="Times New Roman" w:cs="Times New Roman"/>
          <w:i/>
          <w:sz w:val="24"/>
          <w:szCs w:val="24"/>
        </w:rPr>
        <w:t>might</w:t>
      </w:r>
      <w:r w:rsidR="005675B2" w:rsidRPr="00F33F0A">
        <w:rPr>
          <w:rFonts w:ascii="Times New Roman" w:hAnsi="Times New Roman" w:cs="Times New Roman"/>
          <w:sz w:val="24"/>
          <w:szCs w:val="24"/>
        </w:rPr>
        <w:t xml:space="preserve"> permit them.</w:t>
      </w:r>
      <w:r w:rsidR="008E60A0" w:rsidRPr="00F33F0A">
        <w:rPr>
          <w:rFonts w:ascii="Times New Roman" w:hAnsi="Times New Roman" w:cs="Times New Roman"/>
          <w:sz w:val="24"/>
          <w:szCs w:val="24"/>
        </w:rPr>
        <w:t xml:space="preserve"> God might permit some moral evils because doing so is necessary for expanding t</w:t>
      </w:r>
      <w:r w:rsidR="00C06FE8" w:rsidRPr="00F33F0A">
        <w:rPr>
          <w:rFonts w:ascii="Times New Roman" w:hAnsi="Times New Roman" w:cs="Times New Roman"/>
          <w:sz w:val="24"/>
          <w:szCs w:val="24"/>
        </w:rPr>
        <w:t xml:space="preserve">he range of significant control </w:t>
      </w:r>
      <w:r w:rsidR="003A533D" w:rsidRPr="00F33F0A">
        <w:rPr>
          <w:rFonts w:ascii="Times New Roman" w:hAnsi="Times New Roman" w:cs="Times New Roman"/>
          <w:sz w:val="24"/>
          <w:szCs w:val="24"/>
        </w:rPr>
        <w:t>that human persons can exercise, and it is a significant freedom good for human persons to exercise expanded control.</w:t>
      </w:r>
      <w:r w:rsidR="00C06FE8" w:rsidRPr="00F33F0A">
        <w:rPr>
          <w:rFonts w:ascii="Times New Roman" w:hAnsi="Times New Roman" w:cs="Times New Roman"/>
          <w:sz w:val="24"/>
          <w:szCs w:val="24"/>
        </w:rPr>
        <w:t xml:space="preserve"> </w:t>
      </w:r>
    </w:p>
    <w:p w:rsidR="00C06FE8" w:rsidRPr="00F33F0A" w:rsidRDefault="00C06FE8" w:rsidP="002B7A2B">
      <w:pPr>
        <w:ind w:firstLine="360"/>
        <w:rPr>
          <w:rFonts w:ascii="Times New Roman" w:hAnsi="Times New Roman" w:cs="Times New Roman"/>
          <w:sz w:val="24"/>
          <w:szCs w:val="24"/>
        </w:rPr>
      </w:pPr>
      <w:r w:rsidRPr="00F33F0A">
        <w:rPr>
          <w:rFonts w:ascii="Times New Roman" w:hAnsi="Times New Roman" w:cs="Times New Roman"/>
          <w:sz w:val="24"/>
          <w:szCs w:val="24"/>
        </w:rPr>
        <w:t xml:space="preserve">Swinburne’s epistemic theodicy, then, proves especially fruitful for theological determinists. They can adapt his theodicy to account for the same natural evils </w:t>
      </w:r>
      <w:r w:rsidR="003A533D" w:rsidRPr="00F33F0A">
        <w:rPr>
          <w:rFonts w:ascii="Times New Roman" w:hAnsi="Times New Roman" w:cs="Times New Roman"/>
          <w:sz w:val="24"/>
          <w:szCs w:val="24"/>
        </w:rPr>
        <w:t xml:space="preserve">that he is concerned with </w:t>
      </w:r>
      <w:r w:rsidRPr="00F33F0A">
        <w:rPr>
          <w:rFonts w:ascii="Times New Roman" w:hAnsi="Times New Roman" w:cs="Times New Roman"/>
          <w:sz w:val="24"/>
          <w:szCs w:val="24"/>
        </w:rPr>
        <w:t>in almost exactly the way he does. They can adapt it to</w:t>
      </w:r>
      <w:r w:rsidR="00BE01DC" w:rsidRPr="00F33F0A">
        <w:rPr>
          <w:rFonts w:ascii="Times New Roman" w:hAnsi="Times New Roman" w:cs="Times New Roman"/>
          <w:sz w:val="24"/>
          <w:szCs w:val="24"/>
        </w:rPr>
        <w:t xml:space="preserve"> at least</w:t>
      </w:r>
      <w:r w:rsidRPr="00F33F0A">
        <w:rPr>
          <w:rFonts w:ascii="Times New Roman" w:hAnsi="Times New Roman" w:cs="Times New Roman"/>
          <w:sz w:val="24"/>
          <w:szCs w:val="24"/>
        </w:rPr>
        <w:t xml:space="preserve"> partially account for moral evils which are influenced by the behavior of persons other than the evildoer. They can employ it to </w:t>
      </w:r>
      <w:r w:rsidR="00BE01DC" w:rsidRPr="00F33F0A">
        <w:rPr>
          <w:rFonts w:ascii="Times New Roman" w:hAnsi="Times New Roman" w:cs="Times New Roman"/>
          <w:sz w:val="24"/>
          <w:szCs w:val="24"/>
        </w:rPr>
        <w:t xml:space="preserve">at least partially </w:t>
      </w:r>
      <w:r w:rsidRPr="00F33F0A">
        <w:rPr>
          <w:rFonts w:ascii="Times New Roman" w:hAnsi="Times New Roman" w:cs="Times New Roman"/>
          <w:sz w:val="24"/>
          <w:szCs w:val="24"/>
        </w:rPr>
        <w:t>account for moral evils knowledge of which is necessary for achieving freedom goods through acts of identification. And, they can employ it to offer a weak theodicy for moral e</w:t>
      </w:r>
      <w:r w:rsidR="00BE01DC" w:rsidRPr="00F33F0A">
        <w:rPr>
          <w:rFonts w:ascii="Times New Roman" w:hAnsi="Times New Roman" w:cs="Times New Roman"/>
          <w:sz w:val="24"/>
          <w:szCs w:val="24"/>
        </w:rPr>
        <w:t xml:space="preserve">vils knowledge of which expands the range of morally significant control persons are able to exercise. </w:t>
      </w:r>
      <w:r w:rsidRPr="00F33F0A">
        <w:rPr>
          <w:rFonts w:ascii="Times New Roman" w:hAnsi="Times New Roman" w:cs="Times New Roman"/>
          <w:sz w:val="24"/>
          <w:szCs w:val="24"/>
        </w:rPr>
        <w:t xml:space="preserve"> </w:t>
      </w:r>
    </w:p>
    <w:p w:rsidR="003A533D" w:rsidRPr="00F33F0A" w:rsidRDefault="003A533D" w:rsidP="003A533D">
      <w:pPr>
        <w:pStyle w:val="ListParagraph"/>
        <w:rPr>
          <w:rFonts w:ascii="Times New Roman" w:hAnsi="Times New Roman" w:cs="Times New Roman"/>
          <w:sz w:val="24"/>
          <w:szCs w:val="24"/>
        </w:rPr>
      </w:pPr>
    </w:p>
    <w:p w:rsidR="007221E0" w:rsidRPr="00F33F0A" w:rsidRDefault="00226086" w:rsidP="003A533D">
      <w:pPr>
        <w:pStyle w:val="ListParagraph"/>
        <w:numPr>
          <w:ilvl w:val="0"/>
          <w:numId w:val="1"/>
        </w:numPr>
        <w:ind w:left="360"/>
        <w:rPr>
          <w:rFonts w:ascii="Times New Roman" w:hAnsi="Times New Roman" w:cs="Times New Roman"/>
          <w:sz w:val="24"/>
          <w:szCs w:val="24"/>
        </w:rPr>
      </w:pPr>
      <w:r w:rsidRPr="00F33F0A">
        <w:rPr>
          <w:rFonts w:ascii="Times New Roman" w:hAnsi="Times New Roman" w:cs="Times New Roman"/>
          <w:sz w:val="24"/>
          <w:szCs w:val="24"/>
        </w:rPr>
        <w:t xml:space="preserve">Greater Moral Goods Free Will </w:t>
      </w:r>
      <w:proofErr w:type="spellStart"/>
      <w:r w:rsidRPr="00F33F0A">
        <w:rPr>
          <w:rFonts w:ascii="Times New Roman" w:hAnsi="Times New Roman" w:cs="Times New Roman"/>
          <w:sz w:val="24"/>
          <w:szCs w:val="24"/>
        </w:rPr>
        <w:t>Theodicies</w:t>
      </w:r>
      <w:proofErr w:type="spellEnd"/>
      <w:r w:rsidRPr="00F33F0A">
        <w:rPr>
          <w:rFonts w:ascii="Times New Roman" w:hAnsi="Times New Roman" w:cs="Times New Roman"/>
          <w:sz w:val="24"/>
          <w:szCs w:val="24"/>
        </w:rPr>
        <w:t xml:space="preserve"> for Theological Determinists</w:t>
      </w:r>
    </w:p>
    <w:p w:rsidR="005675B2" w:rsidRPr="00F33F0A" w:rsidRDefault="005675B2" w:rsidP="005675B2">
      <w:pPr>
        <w:rPr>
          <w:rFonts w:ascii="Times New Roman" w:hAnsi="Times New Roman" w:cs="Times New Roman"/>
          <w:sz w:val="24"/>
          <w:szCs w:val="24"/>
        </w:rPr>
      </w:pPr>
      <w:r w:rsidRPr="00F33F0A">
        <w:rPr>
          <w:rFonts w:ascii="Times New Roman" w:hAnsi="Times New Roman" w:cs="Times New Roman"/>
          <w:sz w:val="24"/>
          <w:szCs w:val="24"/>
        </w:rPr>
        <w:t xml:space="preserve">The final theodicy I will address is that provided in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r w:rsidR="00086CBC">
        <w:rPr>
          <w:rFonts w:ascii="Times New Roman" w:hAnsi="Times New Roman" w:cs="Times New Roman"/>
          <w:sz w:val="24"/>
          <w:szCs w:val="24"/>
        </w:rPr>
        <w:t>(1978</w:t>
      </w:r>
      <w:r w:rsidR="00D72F7A"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response to the logical problem of evil.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only aims to provide a weak sort of theodicy, an account of how it could be that God was unable to bring about </w:t>
      </w:r>
      <w:r w:rsidR="003B1391" w:rsidRPr="00F33F0A">
        <w:rPr>
          <w:rFonts w:ascii="Times New Roman" w:hAnsi="Times New Roman" w:cs="Times New Roman"/>
          <w:sz w:val="24"/>
          <w:szCs w:val="24"/>
        </w:rPr>
        <w:t xml:space="preserve">a greater balance of </w:t>
      </w:r>
      <w:r w:rsidRPr="00F33F0A">
        <w:rPr>
          <w:rFonts w:ascii="Times New Roman" w:hAnsi="Times New Roman" w:cs="Times New Roman"/>
          <w:sz w:val="24"/>
          <w:szCs w:val="24"/>
        </w:rPr>
        <w:t>moral goods</w:t>
      </w:r>
      <w:r w:rsidR="003B1391" w:rsidRPr="00F33F0A">
        <w:rPr>
          <w:rFonts w:ascii="Times New Roman" w:hAnsi="Times New Roman" w:cs="Times New Roman"/>
          <w:sz w:val="24"/>
          <w:szCs w:val="24"/>
        </w:rPr>
        <w:t xml:space="preserve"> than moral evils</w:t>
      </w:r>
      <w:r w:rsidRPr="00F33F0A">
        <w:rPr>
          <w:rFonts w:ascii="Times New Roman" w:hAnsi="Times New Roman" w:cs="Times New Roman"/>
          <w:sz w:val="24"/>
          <w:szCs w:val="24"/>
        </w:rPr>
        <w:t xml:space="preserve"> without permitting some moral evils. </w:t>
      </w:r>
      <w:r w:rsidR="00226086" w:rsidRPr="00F33F0A">
        <w:rPr>
          <w:rFonts w:ascii="Times New Roman" w:hAnsi="Times New Roman" w:cs="Times New Roman"/>
          <w:sz w:val="24"/>
          <w:szCs w:val="24"/>
        </w:rPr>
        <w:t xml:space="preserve">This weak sort of theodicy is often called a defense.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presents his </w:t>
      </w:r>
      <w:r w:rsidR="00226086" w:rsidRPr="00F33F0A">
        <w:rPr>
          <w:rFonts w:ascii="Times New Roman" w:hAnsi="Times New Roman" w:cs="Times New Roman"/>
          <w:sz w:val="24"/>
          <w:szCs w:val="24"/>
        </w:rPr>
        <w:t>defense</w:t>
      </w:r>
      <w:r w:rsidRPr="00F33F0A">
        <w:rPr>
          <w:rFonts w:ascii="Times New Roman" w:hAnsi="Times New Roman" w:cs="Times New Roman"/>
          <w:sz w:val="24"/>
          <w:szCs w:val="24"/>
        </w:rPr>
        <w:t xml:space="preserve"> as explicitly committed </w:t>
      </w:r>
      <w:r w:rsidR="00226086" w:rsidRPr="00F33F0A">
        <w:rPr>
          <w:rFonts w:ascii="Times New Roman" w:hAnsi="Times New Roman" w:cs="Times New Roman"/>
          <w:sz w:val="24"/>
          <w:szCs w:val="24"/>
        </w:rPr>
        <w:t>to libertarianism. He writes, “If a person S is free with respect to a given action, then he is free to perform that action and free to refrain; no causal laws and antecedent conditions determine either that he will perform the a</w:t>
      </w:r>
      <w:r w:rsidR="00086CBC">
        <w:rPr>
          <w:rFonts w:ascii="Times New Roman" w:hAnsi="Times New Roman" w:cs="Times New Roman"/>
          <w:sz w:val="24"/>
          <w:szCs w:val="24"/>
        </w:rPr>
        <w:t>ction, or that he will not (1978</w:t>
      </w:r>
      <w:r w:rsidR="00226086" w:rsidRPr="00F33F0A">
        <w:rPr>
          <w:rFonts w:ascii="Times New Roman" w:hAnsi="Times New Roman" w:cs="Times New Roman"/>
          <w:sz w:val="24"/>
          <w:szCs w:val="24"/>
        </w:rPr>
        <w:t>: 167).”</w:t>
      </w:r>
      <w:r w:rsidRPr="00F33F0A">
        <w:rPr>
          <w:rFonts w:ascii="Times New Roman" w:hAnsi="Times New Roman" w:cs="Times New Roman"/>
          <w:sz w:val="24"/>
          <w:szCs w:val="24"/>
        </w:rPr>
        <w:t xml:space="preserve"> However, I aim to show here two ways in which a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might adapt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r w:rsidR="00226086" w:rsidRPr="00F33F0A">
        <w:rPr>
          <w:rFonts w:ascii="Times New Roman" w:hAnsi="Times New Roman" w:cs="Times New Roman"/>
          <w:sz w:val="24"/>
          <w:szCs w:val="24"/>
        </w:rPr>
        <w:t xml:space="preserve">strategy to provide free will </w:t>
      </w:r>
      <w:proofErr w:type="spellStart"/>
      <w:r w:rsidR="00226086" w:rsidRPr="00F33F0A">
        <w:rPr>
          <w:rFonts w:ascii="Times New Roman" w:hAnsi="Times New Roman" w:cs="Times New Roman"/>
          <w:sz w:val="24"/>
          <w:szCs w:val="24"/>
        </w:rPr>
        <w:t>theodicies</w:t>
      </w:r>
      <w:proofErr w:type="spellEnd"/>
      <w:r w:rsidRPr="00F33F0A">
        <w:rPr>
          <w:rFonts w:ascii="Times New Roman" w:hAnsi="Times New Roman" w:cs="Times New Roman"/>
          <w:sz w:val="24"/>
          <w:szCs w:val="24"/>
        </w:rPr>
        <w:t xml:space="preserve"> of her own.</w:t>
      </w:r>
    </w:p>
    <w:p w:rsidR="005675B2" w:rsidRPr="00F33F0A" w:rsidRDefault="00226086" w:rsidP="00310282">
      <w:pPr>
        <w:ind w:firstLine="720"/>
        <w:rPr>
          <w:rFonts w:ascii="Times New Roman" w:hAnsi="Times New Roman" w:cs="Times New Roman"/>
          <w:sz w:val="24"/>
          <w:szCs w:val="24"/>
        </w:rPr>
      </w:pP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basic strategy </w:t>
      </w:r>
      <w:r w:rsidR="005675B2" w:rsidRPr="00F33F0A">
        <w:rPr>
          <w:rFonts w:ascii="Times New Roman" w:hAnsi="Times New Roman" w:cs="Times New Roman"/>
          <w:sz w:val="24"/>
          <w:szCs w:val="24"/>
        </w:rPr>
        <w:t xml:space="preserve">is to propose that it is possible that there is a group of facts with two features. First, the truth-value of the facts is independent of divine volition. God can’t do anything about these facts; God simply confronts the facts, we might say, at the logical moment of his creative decision. Second, the facts are such that they ensure that if God is to create a world containing certain kinds of freedom goods, God must permit there to be moral evils. </w:t>
      </w:r>
      <w:r w:rsidR="007F6252" w:rsidRPr="00F33F0A">
        <w:rPr>
          <w:rFonts w:ascii="Times New Roman" w:hAnsi="Times New Roman" w:cs="Times New Roman"/>
          <w:sz w:val="24"/>
          <w:szCs w:val="24"/>
        </w:rPr>
        <w:t xml:space="preserve">In particular, </w:t>
      </w:r>
      <w:proofErr w:type="spellStart"/>
      <w:r w:rsidR="007F6252" w:rsidRPr="00F33F0A">
        <w:rPr>
          <w:rFonts w:ascii="Times New Roman" w:hAnsi="Times New Roman" w:cs="Times New Roman"/>
          <w:sz w:val="24"/>
          <w:szCs w:val="24"/>
        </w:rPr>
        <w:t>Plantinga</w:t>
      </w:r>
      <w:proofErr w:type="spellEnd"/>
      <w:r w:rsidR="007F6252" w:rsidRPr="00F33F0A">
        <w:rPr>
          <w:rFonts w:ascii="Times New Roman" w:hAnsi="Times New Roman" w:cs="Times New Roman"/>
          <w:sz w:val="24"/>
          <w:szCs w:val="24"/>
        </w:rPr>
        <w:t xml:space="preserve"> proposes that the facts are such that they ensure that if God is to c</w:t>
      </w:r>
      <w:r w:rsidR="003B1391" w:rsidRPr="00F33F0A">
        <w:rPr>
          <w:rFonts w:ascii="Times New Roman" w:hAnsi="Times New Roman" w:cs="Times New Roman"/>
          <w:sz w:val="24"/>
          <w:szCs w:val="24"/>
        </w:rPr>
        <w:t>reate a world containing a greater balance of</w:t>
      </w:r>
      <w:r w:rsidR="007F6252" w:rsidRPr="00F33F0A">
        <w:rPr>
          <w:rFonts w:ascii="Times New Roman" w:hAnsi="Times New Roman" w:cs="Times New Roman"/>
          <w:sz w:val="24"/>
          <w:szCs w:val="24"/>
        </w:rPr>
        <w:t xml:space="preserve"> moral good</w:t>
      </w:r>
      <w:r w:rsidRPr="00F33F0A">
        <w:rPr>
          <w:rFonts w:ascii="Times New Roman" w:hAnsi="Times New Roman" w:cs="Times New Roman"/>
          <w:sz w:val="24"/>
          <w:szCs w:val="24"/>
        </w:rPr>
        <w:t>s (and, moral goods are by definition f</w:t>
      </w:r>
      <w:r w:rsidR="007F6252" w:rsidRPr="00F33F0A">
        <w:rPr>
          <w:rFonts w:ascii="Times New Roman" w:hAnsi="Times New Roman" w:cs="Times New Roman"/>
          <w:sz w:val="24"/>
          <w:szCs w:val="24"/>
        </w:rPr>
        <w:t>reedom good</w:t>
      </w:r>
      <w:r w:rsidRPr="00F33F0A">
        <w:rPr>
          <w:rFonts w:ascii="Times New Roman" w:hAnsi="Times New Roman" w:cs="Times New Roman"/>
          <w:sz w:val="24"/>
          <w:szCs w:val="24"/>
        </w:rPr>
        <w:t>s</w:t>
      </w:r>
      <w:r w:rsidR="007F6252" w:rsidRPr="00F33F0A">
        <w:rPr>
          <w:rFonts w:ascii="Times New Roman" w:hAnsi="Times New Roman" w:cs="Times New Roman"/>
          <w:sz w:val="24"/>
          <w:szCs w:val="24"/>
        </w:rPr>
        <w:t>) than moral evil</w:t>
      </w:r>
      <w:r w:rsidRPr="00F33F0A">
        <w:rPr>
          <w:rFonts w:ascii="Times New Roman" w:hAnsi="Times New Roman" w:cs="Times New Roman"/>
          <w:sz w:val="24"/>
          <w:szCs w:val="24"/>
        </w:rPr>
        <w:t>s</w:t>
      </w:r>
      <w:r w:rsidR="007F6252" w:rsidRPr="00F33F0A">
        <w:rPr>
          <w:rFonts w:ascii="Times New Roman" w:hAnsi="Times New Roman" w:cs="Times New Roman"/>
          <w:sz w:val="24"/>
          <w:szCs w:val="24"/>
        </w:rPr>
        <w:t xml:space="preserve">, God must permit some moral evils. </w:t>
      </w:r>
      <w:r w:rsidR="00310282">
        <w:rPr>
          <w:rFonts w:ascii="Times New Roman" w:hAnsi="Times New Roman" w:cs="Times New Roman"/>
          <w:sz w:val="24"/>
          <w:szCs w:val="24"/>
        </w:rPr>
        <w:tab/>
      </w:r>
    </w:p>
    <w:p w:rsidR="007F6252" w:rsidRPr="00F33F0A" w:rsidRDefault="007F6252" w:rsidP="00310282">
      <w:pPr>
        <w:ind w:firstLine="720"/>
        <w:rPr>
          <w:rFonts w:ascii="Times New Roman" w:hAnsi="Times New Roman" w:cs="Times New Roman"/>
          <w:sz w:val="24"/>
          <w:szCs w:val="24"/>
        </w:rPr>
      </w:pPr>
      <w:r w:rsidRPr="00F33F0A">
        <w:rPr>
          <w:rFonts w:ascii="Times New Roman" w:hAnsi="Times New Roman" w:cs="Times New Roman"/>
          <w:sz w:val="24"/>
          <w:szCs w:val="24"/>
        </w:rPr>
        <w:lastRenderedPageBreak/>
        <w:t xml:space="preserve">In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account, the facts that he proposes might have these </w:t>
      </w:r>
      <w:r w:rsidR="003B1391" w:rsidRPr="00F33F0A">
        <w:rPr>
          <w:rFonts w:ascii="Times New Roman" w:hAnsi="Times New Roman" w:cs="Times New Roman"/>
          <w:sz w:val="24"/>
          <w:szCs w:val="24"/>
        </w:rPr>
        <w:t xml:space="preserve">two </w:t>
      </w:r>
      <w:r w:rsidRPr="00F33F0A">
        <w:rPr>
          <w:rFonts w:ascii="Times New Roman" w:hAnsi="Times New Roman" w:cs="Times New Roman"/>
          <w:sz w:val="24"/>
          <w:szCs w:val="24"/>
        </w:rPr>
        <w:t>features are counterfactuals of creaturely fr</w:t>
      </w:r>
      <w:r w:rsidR="00226086" w:rsidRPr="00F33F0A">
        <w:rPr>
          <w:rFonts w:ascii="Times New Roman" w:hAnsi="Times New Roman" w:cs="Times New Roman"/>
          <w:sz w:val="24"/>
          <w:szCs w:val="24"/>
        </w:rPr>
        <w:t>eedom. These facts specify how</w:t>
      </w:r>
      <w:r w:rsidRPr="00F33F0A">
        <w:rPr>
          <w:rFonts w:ascii="Times New Roman" w:hAnsi="Times New Roman" w:cs="Times New Roman"/>
          <w:sz w:val="24"/>
          <w:szCs w:val="24"/>
        </w:rPr>
        <w:t xml:space="preserve"> created agent</w:t>
      </w:r>
      <w:r w:rsidR="00226086" w:rsidRPr="00F33F0A">
        <w:rPr>
          <w:rFonts w:ascii="Times New Roman" w:hAnsi="Times New Roman" w:cs="Times New Roman"/>
          <w:sz w:val="24"/>
          <w:szCs w:val="24"/>
        </w:rPr>
        <w:t>s</w:t>
      </w:r>
      <w:r w:rsidRPr="00F33F0A">
        <w:rPr>
          <w:rFonts w:ascii="Times New Roman" w:hAnsi="Times New Roman" w:cs="Times New Roman"/>
          <w:sz w:val="24"/>
          <w:szCs w:val="24"/>
        </w:rPr>
        <w:t xml:space="preserve"> would freely behave under a complete set of circumstances. As an illustration, one such fact would report how you would freely behave in exactly the circumstances in which you currently find yourself. On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view, there is a complete set of such facts in any possible world. For any possible created agent S, any action A, and any complete set of circumstances C, it is either true that were S in C, S would freely do A, or it is true that were S in C, S would not freely do A. On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view, the truth-value</w:t>
      </w:r>
      <w:r w:rsidR="00310282">
        <w:rPr>
          <w:rFonts w:ascii="Times New Roman" w:hAnsi="Times New Roman" w:cs="Times New Roman"/>
          <w:sz w:val="24"/>
          <w:szCs w:val="24"/>
        </w:rPr>
        <w:t>s</w:t>
      </w:r>
      <w:r w:rsidRPr="00F33F0A">
        <w:rPr>
          <w:rFonts w:ascii="Times New Roman" w:hAnsi="Times New Roman" w:cs="Times New Roman"/>
          <w:sz w:val="24"/>
          <w:szCs w:val="24"/>
        </w:rPr>
        <w:t xml:space="preserve"> of these counterf</w:t>
      </w:r>
      <w:r w:rsidR="00310282">
        <w:rPr>
          <w:rFonts w:ascii="Times New Roman" w:hAnsi="Times New Roman" w:cs="Times New Roman"/>
          <w:sz w:val="24"/>
          <w:szCs w:val="24"/>
        </w:rPr>
        <w:t>actuals of creaturely freedom are</w:t>
      </w:r>
      <w:r w:rsidRPr="00F33F0A">
        <w:rPr>
          <w:rFonts w:ascii="Times New Roman" w:hAnsi="Times New Roman" w:cs="Times New Roman"/>
          <w:sz w:val="24"/>
          <w:szCs w:val="24"/>
        </w:rPr>
        <w:t xml:space="preserve"> not only independent of divine volition, but </w:t>
      </w:r>
      <w:r w:rsidR="00310282">
        <w:rPr>
          <w:rFonts w:ascii="Times New Roman" w:hAnsi="Times New Roman" w:cs="Times New Roman"/>
          <w:sz w:val="24"/>
          <w:szCs w:val="24"/>
        </w:rPr>
        <w:t>they</w:t>
      </w:r>
      <w:r w:rsidRPr="00F33F0A">
        <w:rPr>
          <w:rFonts w:ascii="Times New Roman" w:hAnsi="Times New Roman" w:cs="Times New Roman"/>
          <w:sz w:val="24"/>
          <w:szCs w:val="24"/>
        </w:rPr>
        <w:t xml:space="preserve"> can vary from one possible world to another. As we might put it, when God decides to create, the counterfactuals of creaturely freedom happen to be one way, though they could have been another, and the way they are is not up to God.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proposes that it could have been that the complete set of counterfactuals of creaturely freedom </w:t>
      </w:r>
      <w:r w:rsidR="00991B94" w:rsidRPr="00F33F0A">
        <w:rPr>
          <w:rFonts w:ascii="Times New Roman" w:hAnsi="Times New Roman" w:cs="Times New Roman"/>
          <w:sz w:val="24"/>
          <w:szCs w:val="24"/>
        </w:rPr>
        <w:t>happened to have a combination of</w:t>
      </w:r>
      <w:r w:rsidRPr="00F33F0A">
        <w:rPr>
          <w:rFonts w:ascii="Times New Roman" w:hAnsi="Times New Roman" w:cs="Times New Roman"/>
          <w:sz w:val="24"/>
          <w:szCs w:val="24"/>
        </w:rPr>
        <w:t xml:space="preserve"> truth values such that</w:t>
      </w:r>
      <w:r w:rsidR="00991B94" w:rsidRPr="00F33F0A">
        <w:rPr>
          <w:rFonts w:ascii="Times New Roman" w:hAnsi="Times New Roman" w:cs="Times New Roman"/>
          <w:sz w:val="24"/>
          <w:szCs w:val="24"/>
        </w:rPr>
        <w:t xml:space="preserve"> if God </w:t>
      </w:r>
      <w:r w:rsidR="003B1391" w:rsidRPr="00F33F0A">
        <w:rPr>
          <w:rFonts w:ascii="Times New Roman" w:hAnsi="Times New Roman" w:cs="Times New Roman"/>
          <w:sz w:val="24"/>
          <w:szCs w:val="24"/>
        </w:rPr>
        <w:t>is</w:t>
      </w:r>
      <w:r w:rsidR="00991B94" w:rsidRPr="00F33F0A">
        <w:rPr>
          <w:rFonts w:ascii="Times New Roman" w:hAnsi="Times New Roman" w:cs="Times New Roman"/>
          <w:sz w:val="24"/>
          <w:szCs w:val="24"/>
        </w:rPr>
        <w:t xml:space="preserve"> to create a world containing more moral good than moral evil, God </w:t>
      </w:r>
      <w:r w:rsidR="003B1391" w:rsidRPr="00F33F0A">
        <w:rPr>
          <w:rFonts w:ascii="Times New Roman" w:hAnsi="Times New Roman" w:cs="Times New Roman"/>
          <w:sz w:val="24"/>
          <w:szCs w:val="24"/>
        </w:rPr>
        <w:t>will</w:t>
      </w:r>
      <w:r w:rsidR="00991B94" w:rsidRPr="00F33F0A">
        <w:rPr>
          <w:rFonts w:ascii="Times New Roman" w:hAnsi="Times New Roman" w:cs="Times New Roman"/>
          <w:sz w:val="24"/>
          <w:szCs w:val="24"/>
        </w:rPr>
        <w:t xml:space="preserve"> have to permit moral evils. Since it is not unreasonable to think God might prefer to create such a world rather than to refrain from creating, it is not unreasonable to think that it might have been that God created a world containing moral evils, because it was only by doing so that he co</w:t>
      </w:r>
      <w:r w:rsidR="00D72F7A" w:rsidRPr="00F33F0A">
        <w:rPr>
          <w:rFonts w:ascii="Times New Roman" w:hAnsi="Times New Roman" w:cs="Times New Roman"/>
          <w:sz w:val="24"/>
          <w:szCs w:val="24"/>
        </w:rPr>
        <w:t xml:space="preserve">uld create a world containing </w:t>
      </w:r>
      <w:r w:rsidR="003B1391" w:rsidRPr="00F33F0A">
        <w:rPr>
          <w:rFonts w:ascii="Times New Roman" w:hAnsi="Times New Roman" w:cs="Times New Roman"/>
          <w:sz w:val="24"/>
          <w:szCs w:val="24"/>
        </w:rPr>
        <w:t xml:space="preserve">the freedom good of a </w:t>
      </w:r>
      <w:r w:rsidR="00991B94" w:rsidRPr="00F33F0A">
        <w:rPr>
          <w:rFonts w:ascii="Times New Roman" w:hAnsi="Times New Roman" w:cs="Times New Roman"/>
          <w:sz w:val="24"/>
          <w:szCs w:val="24"/>
        </w:rPr>
        <w:t>greater amount of moral goods.</w:t>
      </w:r>
    </w:p>
    <w:p w:rsidR="00991B94" w:rsidRPr="00F33F0A" w:rsidRDefault="00991B94" w:rsidP="00310282">
      <w:pPr>
        <w:ind w:firstLine="720"/>
        <w:rPr>
          <w:rFonts w:ascii="Times New Roman" w:hAnsi="Times New Roman" w:cs="Times New Roman"/>
          <w:sz w:val="24"/>
          <w:szCs w:val="24"/>
        </w:rPr>
      </w:pPr>
      <w:r w:rsidRPr="00F33F0A">
        <w:rPr>
          <w:rFonts w:ascii="Times New Roman" w:hAnsi="Times New Roman" w:cs="Times New Roman"/>
          <w:sz w:val="24"/>
          <w:szCs w:val="24"/>
        </w:rPr>
        <w:t xml:space="preserve">My proposal here is that there are two ways in which a </w:t>
      </w:r>
      <w:r w:rsidR="003B1391" w:rsidRPr="00F33F0A">
        <w:rPr>
          <w:rFonts w:ascii="Times New Roman" w:hAnsi="Times New Roman" w:cs="Times New Roman"/>
          <w:sz w:val="24"/>
          <w:szCs w:val="24"/>
        </w:rPr>
        <w:t xml:space="preserve">theological </w:t>
      </w:r>
      <w:proofErr w:type="spellStart"/>
      <w:r w:rsidR="003B1391" w:rsidRPr="00F33F0A">
        <w:rPr>
          <w:rFonts w:ascii="Times New Roman" w:hAnsi="Times New Roman" w:cs="Times New Roman"/>
          <w:sz w:val="24"/>
          <w:szCs w:val="24"/>
        </w:rPr>
        <w:t>determininst</w:t>
      </w:r>
      <w:proofErr w:type="spellEnd"/>
      <w:r w:rsidR="003B1391" w:rsidRPr="00F33F0A">
        <w:rPr>
          <w:rFonts w:ascii="Times New Roman" w:hAnsi="Times New Roman" w:cs="Times New Roman"/>
          <w:sz w:val="24"/>
          <w:szCs w:val="24"/>
        </w:rPr>
        <w:t xml:space="preserve"> </w:t>
      </w:r>
      <w:r w:rsidRPr="00F33F0A">
        <w:rPr>
          <w:rFonts w:ascii="Times New Roman" w:hAnsi="Times New Roman" w:cs="Times New Roman"/>
          <w:sz w:val="24"/>
          <w:szCs w:val="24"/>
        </w:rPr>
        <w:t xml:space="preserve">can adapt the basic strategy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free will theodicy. The two ways differ with respect to which facts the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proposes play the role played by the counterfactuals of creaturely freedom in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own theodicy.</w:t>
      </w:r>
    </w:p>
    <w:p w:rsidR="00991B94" w:rsidRPr="00F33F0A" w:rsidRDefault="00991B94" w:rsidP="00310282">
      <w:pPr>
        <w:ind w:firstLine="720"/>
        <w:rPr>
          <w:rFonts w:ascii="Times New Roman" w:hAnsi="Times New Roman" w:cs="Times New Roman"/>
          <w:sz w:val="24"/>
          <w:szCs w:val="24"/>
        </w:rPr>
      </w:pPr>
      <w:r w:rsidRPr="00F33F0A">
        <w:rPr>
          <w:rFonts w:ascii="Times New Roman" w:hAnsi="Times New Roman" w:cs="Times New Roman"/>
          <w:sz w:val="24"/>
          <w:szCs w:val="24"/>
        </w:rPr>
        <w:t xml:space="preserve">Perhaps somewhat surprisingly, the first proposal is that the facts that play the role played by the counterfactuals of creaturely freedom in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theodicy are these very counterfactuals of creaturely freedom. In other words, the proposal is that </w:t>
      </w:r>
      <w:r w:rsidR="00A22237" w:rsidRPr="00F33F0A">
        <w:rPr>
          <w:rFonts w:ascii="Times New Roman" w:hAnsi="Times New Roman" w:cs="Times New Roman"/>
          <w:sz w:val="24"/>
          <w:szCs w:val="24"/>
        </w:rPr>
        <w:t>theological determinist</w:t>
      </w:r>
      <w:r w:rsidR="003B1391" w:rsidRPr="00F33F0A">
        <w:rPr>
          <w:rFonts w:ascii="Times New Roman" w:hAnsi="Times New Roman" w:cs="Times New Roman"/>
          <w:sz w:val="24"/>
          <w:szCs w:val="24"/>
        </w:rPr>
        <w:t>s</w:t>
      </w:r>
      <w:r w:rsidRPr="00F33F0A">
        <w:rPr>
          <w:rFonts w:ascii="Times New Roman" w:hAnsi="Times New Roman" w:cs="Times New Roman"/>
          <w:sz w:val="24"/>
          <w:szCs w:val="24"/>
        </w:rPr>
        <w:t xml:space="preserve"> adopt all of the details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proposal, except for his commitment to libertarianism. We might call such a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a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003B1391" w:rsidRPr="00F33F0A">
        <w:rPr>
          <w:rFonts w:ascii="Times New Roman" w:hAnsi="Times New Roman" w:cs="Times New Roman"/>
          <w:sz w:val="24"/>
          <w:szCs w:val="24"/>
        </w:rPr>
        <w:t xml:space="preserve"> (since she thinks that free actions are compatible with causal determinism)</w:t>
      </w:r>
      <w:r w:rsidRPr="00F33F0A">
        <w:rPr>
          <w:rFonts w:ascii="Times New Roman" w:hAnsi="Times New Roman" w:cs="Times New Roman"/>
          <w:sz w:val="24"/>
          <w:szCs w:val="24"/>
        </w:rPr>
        <w:t xml:space="preserve">, where we would call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an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003B1391" w:rsidRPr="00F33F0A">
        <w:rPr>
          <w:rFonts w:ascii="Times New Roman" w:hAnsi="Times New Roman" w:cs="Times New Roman"/>
          <w:sz w:val="24"/>
          <w:szCs w:val="24"/>
        </w:rPr>
        <w:t xml:space="preserve"> (since he thinks free actions are incompatible with causal determinism)</w:t>
      </w:r>
      <w:r w:rsidRPr="00F33F0A">
        <w:rPr>
          <w:rFonts w:ascii="Times New Roman" w:hAnsi="Times New Roman" w:cs="Times New Roman"/>
          <w:sz w:val="24"/>
          <w:szCs w:val="24"/>
        </w:rPr>
        <w:t xml:space="preserve">. </w:t>
      </w:r>
    </w:p>
    <w:p w:rsidR="005129CC" w:rsidRPr="00F33F0A" w:rsidRDefault="00991B94" w:rsidP="006148F9">
      <w:pPr>
        <w:ind w:firstLine="720"/>
        <w:rPr>
          <w:rFonts w:ascii="Times New Roman" w:hAnsi="Times New Roman" w:cs="Times New Roman"/>
          <w:sz w:val="24"/>
          <w:szCs w:val="24"/>
        </w:rPr>
      </w:pPr>
      <w:r w:rsidRPr="00F33F0A">
        <w:rPr>
          <w:rFonts w:ascii="Times New Roman" w:hAnsi="Times New Roman" w:cs="Times New Roman"/>
          <w:sz w:val="24"/>
          <w:szCs w:val="24"/>
        </w:rPr>
        <w:t xml:space="preserve">As it turns out,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is not without motivation. Indeed, some of the most challenging criticisms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r w:rsidR="003B1391" w:rsidRPr="00F33F0A">
        <w:rPr>
          <w:rFonts w:ascii="Times New Roman" w:hAnsi="Times New Roman" w:cs="Times New Roman"/>
          <w:sz w:val="24"/>
          <w:szCs w:val="24"/>
        </w:rPr>
        <w:t xml:space="preserve">(and others’)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have argued that this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view is inconsistent with an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theory of free action, and so inconsistent with the libertarian view that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affirms. In particular, I have in mind arguments that conclude that if there were true counterfactuals of creaturely freedom, their truth would imply that any free actions of creatures were compatible with causal determinism.</w:t>
      </w:r>
      <w:r w:rsidR="003B1391" w:rsidRPr="00F33F0A">
        <w:rPr>
          <w:rStyle w:val="FootnoteReference"/>
          <w:rFonts w:ascii="Times New Roman" w:hAnsi="Times New Roman" w:cs="Times New Roman"/>
          <w:sz w:val="24"/>
          <w:szCs w:val="24"/>
        </w:rPr>
        <w:footnoteReference w:id="21"/>
      </w:r>
      <w:r w:rsidRPr="00F33F0A">
        <w:rPr>
          <w:rFonts w:ascii="Times New Roman" w:hAnsi="Times New Roman" w:cs="Times New Roman"/>
          <w:sz w:val="24"/>
          <w:szCs w:val="24"/>
        </w:rPr>
        <w:t xml:space="preserve"> </w:t>
      </w:r>
      <w:r w:rsidR="005129CC" w:rsidRPr="00F33F0A">
        <w:rPr>
          <w:rFonts w:ascii="Times New Roman" w:hAnsi="Times New Roman" w:cs="Times New Roman"/>
          <w:sz w:val="24"/>
          <w:szCs w:val="24"/>
        </w:rPr>
        <w:t xml:space="preserve">These arguments proceed by noting that if there were true counterfactuals of creaturely freedom, they would be past facts. </w:t>
      </w:r>
      <w:r w:rsidR="005129CC" w:rsidRPr="00F33F0A">
        <w:rPr>
          <w:rFonts w:ascii="Times New Roman" w:hAnsi="Times New Roman" w:cs="Times New Roman"/>
          <w:sz w:val="24"/>
          <w:szCs w:val="24"/>
        </w:rPr>
        <w:lastRenderedPageBreak/>
        <w:t>But, the truth of these past facts, together with the truth of past facts concerning God’s creative decisions to actualize the circumstances specified in the antecedents of these counterfactuals of creaturely freedom, entails that the free acts reported in the consequents of these condition</w:t>
      </w:r>
      <w:r w:rsidR="003B1391" w:rsidRPr="00F33F0A">
        <w:rPr>
          <w:rFonts w:ascii="Times New Roman" w:hAnsi="Times New Roman" w:cs="Times New Roman"/>
          <w:sz w:val="24"/>
          <w:szCs w:val="24"/>
        </w:rPr>
        <w:t>al</w:t>
      </w:r>
      <w:r w:rsidR="005129CC" w:rsidRPr="00F33F0A">
        <w:rPr>
          <w:rFonts w:ascii="Times New Roman" w:hAnsi="Times New Roman" w:cs="Times New Roman"/>
          <w:sz w:val="24"/>
          <w:szCs w:val="24"/>
        </w:rPr>
        <w:t>s occur as they are reported. Thus, each so-called ‘free’ act is the logical consequence of past facts. Yet, this is sufficient for the thesis of causal determinism to be true</w:t>
      </w:r>
      <w:r w:rsidR="002B298A" w:rsidRPr="00F33F0A">
        <w:rPr>
          <w:rFonts w:ascii="Times New Roman" w:hAnsi="Times New Roman" w:cs="Times New Roman"/>
          <w:sz w:val="24"/>
          <w:szCs w:val="24"/>
        </w:rPr>
        <w:t>, at least as it concerns ‘free’ acts</w:t>
      </w:r>
      <w:r w:rsidR="005129CC" w:rsidRPr="00F33F0A">
        <w:rPr>
          <w:rFonts w:ascii="Times New Roman" w:hAnsi="Times New Roman" w:cs="Times New Roman"/>
          <w:sz w:val="24"/>
          <w:szCs w:val="24"/>
        </w:rPr>
        <w:t xml:space="preserve">. </w:t>
      </w:r>
      <w:r w:rsidR="002B298A" w:rsidRPr="00F33F0A">
        <w:rPr>
          <w:rFonts w:ascii="Times New Roman" w:hAnsi="Times New Roman" w:cs="Times New Roman"/>
          <w:sz w:val="24"/>
          <w:szCs w:val="24"/>
        </w:rPr>
        <w:t>For, the</w:t>
      </w:r>
      <w:r w:rsidR="005129CC" w:rsidRPr="00F33F0A">
        <w:rPr>
          <w:rFonts w:ascii="Times New Roman" w:hAnsi="Times New Roman" w:cs="Times New Roman"/>
          <w:sz w:val="24"/>
          <w:szCs w:val="24"/>
        </w:rPr>
        <w:t xml:space="preserve"> thesis</w:t>
      </w:r>
      <w:r w:rsidR="002B298A" w:rsidRPr="00F33F0A">
        <w:rPr>
          <w:rFonts w:ascii="Times New Roman" w:hAnsi="Times New Roman" w:cs="Times New Roman"/>
          <w:sz w:val="24"/>
          <w:szCs w:val="24"/>
        </w:rPr>
        <w:t xml:space="preserve"> of causal determinism</w:t>
      </w:r>
      <w:r w:rsidR="005129CC" w:rsidRPr="00F33F0A">
        <w:rPr>
          <w:rFonts w:ascii="Times New Roman" w:hAnsi="Times New Roman" w:cs="Times New Roman"/>
          <w:sz w:val="24"/>
          <w:szCs w:val="24"/>
        </w:rPr>
        <w:t xml:space="preserve"> simply states that each future fact is the consequence of past f</w:t>
      </w:r>
      <w:r w:rsidR="002B298A" w:rsidRPr="00F33F0A">
        <w:rPr>
          <w:rFonts w:ascii="Times New Roman" w:hAnsi="Times New Roman" w:cs="Times New Roman"/>
          <w:sz w:val="24"/>
          <w:szCs w:val="24"/>
        </w:rPr>
        <w:t>acts and the laws of nature. Yet,</w:t>
      </w:r>
      <w:r w:rsidR="005129CC" w:rsidRPr="00F33F0A">
        <w:rPr>
          <w:rFonts w:ascii="Times New Roman" w:hAnsi="Times New Roman" w:cs="Times New Roman"/>
          <w:sz w:val="24"/>
          <w:szCs w:val="24"/>
        </w:rPr>
        <w:t xml:space="preserve"> any fact that is the consequence of past facts alone is also the consequence of those past facts together with the laws of nature, since logical consequence is monotonic</w:t>
      </w:r>
      <w:r w:rsidR="002B298A" w:rsidRPr="00F33F0A">
        <w:rPr>
          <w:rFonts w:ascii="Times New Roman" w:hAnsi="Times New Roman" w:cs="Times New Roman"/>
          <w:sz w:val="24"/>
          <w:szCs w:val="24"/>
        </w:rPr>
        <w:t xml:space="preserve"> (i.e., if p is a logical consequence of q, then for any r, p is a logical consequence of q &amp; r)</w:t>
      </w:r>
      <w:r w:rsidR="005129CC" w:rsidRPr="00F33F0A">
        <w:rPr>
          <w:rFonts w:ascii="Times New Roman" w:hAnsi="Times New Roman" w:cs="Times New Roman"/>
          <w:sz w:val="24"/>
          <w:szCs w:val="24"/>
        </w:rPr>
        <w:t xml:space="preserve">. Accordingly, if the acts specified in the consequents of counterfactuals of creaturely freedom really are free acts, then </w:t>
      </w:r>
      <w:proofErr w:type="spellStart"/>
      <w:r w:rsidR="005129CC" w:rsidRPr="00F33F0A">
        <w:rPr>
          <w:rFonts w:ascii="Times New Roman" w:hAnsi="Times New Roman" w:cs="Times New Roman"/>
          <w:sz w:val="24"/>
          <w:szCs w:val="24"/>
        </w:rPr>
        <w:t>compatibilism</w:t>
      </w:r>
      <w:proofErr w:type="spellEnd"/>
      <w:r w:rsidR="005129CC" w:rsidRPr="00F33F0A">
        <w:rPr>
          <w:rFonts w:ascii="Times New Roman" w:hAnsi="Times New Roman" w:cs="Times New Roman"/>
          <w:sz w:val="24"/>
          <w:szCs w:val="24"/>
        </w:rPr>
        <w:t xml:space="preserve"> is true. For, the occurrence of these free acts </w:t>
      </w:r>
      <w:r w:rsidR="002B298A" w:rsidRPr="00F33F0A">
        <w:rPr>
          <w:rFonts w:ascii="Times New Roman" w:hAnsi="Times New Roman" w:cs="Times New Roman"/>
          <w:sz w:val="24"/>
          <w:szCs w:val="24"/>
        </w:rPr>
        <w:t xml:space="preserve">is compatible with these acts being </w:t>
      </w:r>
      <w:r w:rsidR="005129CC" w:rsidRPr="00F33F0A">
        <w:rPr>
          <w:rFonts w:ascii="Times New Roman" w:hAnsi="Times New Roman" w:cs="Times New Roman"/>
          <w:sz w:val="24"/>
          <w:szCs w:val="24"/>
        </w:rPr>
        <w:t>causal</w:t>
      </w:r>
      <w:r w:rsidR="002B298A" w:rsidRPr="00F33F0A">
        <w:rPr>
          <w:rFonts w:ascii="Times New Roman" w:hAnsi="Times New Roman" w:cs="Times New Roman"/>
          <w:sz w:val="24"/>
          <w:szCs w:val="24"/>
        </w:rPr>
        <w:t>ly</w:t>
      </w:r>
      <w:r w:rsidR="005129CC" w:rsidRPr="00F33F0A">
        <w:rPr>
          <w:rFonts w:ascii="Times New Roman" w:hAnsi="Times New Roman" w:cs="Times New Roman"/>
          <w:sz w:val="24"/>
          <w:szCs w:val="24"/>
        </w:rPr>
        <w:t xml:space="preserve"> dete</w:t>
      </w:r>
      <w:r w:rsidR="002B298A" w:rsidRPr="00F33F0A">
        <w:rPr>
          <w:rFonts w:ascii="Times New Roman" w:hAnsi="Times New Roman" w:cs="Times New Roman"/>
          <w:sz w:val="24"/>
          <w:szCs w:val="24"/>
        </w:rPr>
        <w:t>rmined</w:t>
      </w:r>
      <w:r w:rsidR="005129CC" w:rsidRPr="00F33F0A">
        <w:rPr>
          <w:rFonts w:ascii="Times New Roman" w:hAnsi="Times New Roman" w:cs="Times New Roman"/>
          <w:sz w:val="24"/>
          <w:szCs w:val="24"/>
        </w:rPr>
        <w:t>.</w:t>
      </w:r>
    </w:p>
    <w:p w:rsidR="005129CC" w:rsidRPr="00F33F0A" w:rsidRDefault="005129CC" w:rsidP="006148F9">
      <w:pPr>
        <w:ind w:firstLine="720"/>
        <w:rPr>
          <w:rFonts w:ascii="Times New Roman" w:hAnsi="Times New Roman" w:cs="Times New Roman"/>
          <w:sz w:val="24"/>
          <w:szCs w:val="24"/>
        </w:rPr>
      </w:pP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Molinists</w:t>
      </w:r>
      <w:proofErr w:type="spellEnd"/>
      <w:r w:rsidRPr="00F33F0A">
        <w:rPr>
          <w:rFonts w:ascii="Times New Roman" w:hAnsi="Times New Roman" w:cs="Times New Roman"/>
          <w:sz w:val="24"/>
          <w:szCs w:val="24"/>
        </w:rPr>
        <w:t xml:space="preserve"> of course have their responses to such arguments. Nonetheless, such arguments are taken by many </w:t>
      </w:r>
      <w:r w:rsidR="00CD5E60" w:rsidRPr="00F33F0A">
        <w:rPr>
          <w:rFonts w:ascii="Times New Roman" w:hAnsi="Times New Roman" w:cs="Times New Roman"/>
          <w:sz w:val="24"/>
          <w:szCs w:val="24"/>
        </w:rPr>
        <w:t>contemporary philosophers</w:t>
      </w:r>
      <w:r w:rsidRPr="00F33F0A">
        <w:rPr>
          <w:rFonts w:ascii="Times New Roman" w:hAnsi="Times New Roman" w:cs="Times New Roman"/>
          <w:sz w:val="24"/>
          <w:szCs w:val="24"/>
        </w:rPr>
        <w:t xml:space="preserve"> to present a serious challenge to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My own impression is that, typically, </w:t>
      </w:r>
      <w:r w:rsidR="00CD5E60" w:rsidRPr="00F33F0A">
        <w:rPr>
          <w:rFonts w:ascii="Times New Roman" w:hAnsi="Times New Roman" w:cs="Times New Roman"/>
          <w:sz w:val="24"/>
          <w:szCs w:val="24"/>
        </w:rPr>
        <w:t>philosophers</w:t>
      </w:r>
      <w:r w:rsidRPr="00F33F0A">
        <w:rPr>
          <w:rFonts w:ascii="Times New Roman" w:hAnsi="Times New Roman" w:cs="Times New Roman"/>
          <w:sz w:val="24"/>
          <w:szCs w:val="24"/>
        </w:rPr>
        <w:t xml:space="preserve"> who find these arguments against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persuasive take this to be a reason to give up on pursuing the sort of free will theodicy defended by </w:t>
      </w:r>
      <w:proofErr w:type="spellStart"/>
      <w:r w:rsidRPr="00F33F0A">
        <w:rPr>
          <w:rFonts w:ascii="Times New Roman" w:hAnsi="Times New Roman" w:cs="Times New Roman"/>
          <w:sz w:val="24"/>
          <w:szCs w:val="24"/>
        </w:rPr>
        <w:t>Plantinga</w:t>
      </w:r>
      <w:proofErr w:type="spellEnd"/>
      <w:r w:rsidRPr="00F33F0A">
        <w:rPr>
          <w:rFonts w:ascii="Times New Roman" w:hAnsi="Times New Roman" w:cs="Times New Roman"/>
          <w:sz w:val="24"/>
          <w:szCs w:val="24"/>
        </w:rPr>
        <w:t xml:space="preserve">. Yet, a different option—the option that interests me here—is the option of taking such arguments to instead motivate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Grant that these arguments succeed in showing that the truth of counterfactuals of creaturely freedom would entail that any free acts are compatible with causal determinism. But keep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free wi</w:t>
      </w:r>
      <w:r w:rsidR="002B298A" w:rsidRPr="00F33F0A">
        <w:rPr>
          <w:rFonts w:ascii="Times New Roman" w:hAnsi="Times New Roman" w:cs="Times New Roman"/>
          <w:sz w:val="24"/>
          <w:szCs w:val="24"/>
        </w:rPr>
        <w:t>ll theodicy. Simply affirm, as the theological determinist does, that all the free acts that exist are causally determined.</w:t>
      </w:r>
    </w:p>
    <w:p w:rsidR="00AA2D40" w:rsidRPr="00F33F0A" w:rsidRDefault="009730CA" w:rsidP="006148F9">
      <w:pPr>
        <w:ind w:firstLine="720"/>
        <w:rPr>
          <w:rFonts w:ascii="Times New Roman" w:hAnsi="Times New Roman" w:cs="Times New Roman"/>
          <w:sz w:val="24"/>
          <w:szCs w:val="24"/>
        </w:rPr>
      </w:pPr>
      <w:r w:rsidRPr="00F33F0A">
        <w:rPr>
          <w:rFonts w:ascii="Times New Roman" w:hAnsi="Times New Roman" w:cs="Times New Roman"/>
          <w:sz w:val="24"/>
          <w:szCs w:val="24"/>
        </w:rPr>
        <w:t xml:space="preserve">On the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view I am proposing, God, in the moment of creative decision, is confronted with the truth of a complete set of counterfactuals of creaturely freedom. The truth-values of these counterfactuals are not up to God. Indeed, as on some </w:t>
      </w:r>
      <w:proofErr w:type="spellStart"/>
      <w:r w:rsidR="002B298A" w:rsidRPr="00F33F0A">
        <w:rPr>
          <w:rFonts w:ascii="Times New Roman" w:hAnsi="Times New Roman" w:cs="Times New Roman"/>
          <w:sz w:val="24"/>
          <w:szCs w:val="24"/>
        </w:rPr>
        <w:t>incompatibilist</w:t>
      </w:r>
      <w:proofErr w:type="spellEnd"/>
      <w:r w:rsidR="002B298A"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views</w:t>
      </w:r>
      <w:r w:rsidR="002B298A" w:rsidRPr="00F33F0A">
        <w:rPr>
          <w:rFonts w:ascii="Times New Roman" w:hAnsi="Times New Roman" w:cs="Times New Roman"/>
          <w:sz w:val="24"/>
          <w:szCs w:val="24"/>
        </w:rPr>
        <w:t xml:space="preserve"> (e.g., Flint 1998), the counterfactuals of creaturely freedom</w:t>
      </w:r>
      <w:r w:rsidRPr="00F33F0A">
        <w:rPr>
          <w:rFonts w:ascii="Times New Roman" w:hAnsi="Times New Roman" w:cs="Times New Roman"/>
          <w:sz w:val="24"/>
          <w:szCs w:val="24"/>
        </w:rPr>
        <w:t xml:space="preserve"> are simply brute facts.</w:t>
      </w:r>
      <w:r w:rsidRPr="00F33F0A">
        <w:rPr>
          <w:rStyle w:val="FootnoteReference"/>
          <w:rFonts w:ascii="Times New Roman" w:hAnsi="Times New Roman" w:cs="Times New Roman"/>
          <w:sz w:val="24"/>
          <w:szCs w:val="24"/>
        </w:rPr>
        <w:footnoteReference w:id="22"/>
      </w:r>
      <w:r w:rsidRPr="00F33F0A">
        <w:rPr>
          <w:rFonts w:ascii="Times New Roman" w:hAnsi="Times New Roman" w:cs="Times New Roman"/>
          <w:sz w:val="24"/>
          <w:szCs w:val="24"/>
        </w:rPr>
        <w:t xml:space="preserve"> As with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it could have been that the combination of truth values of these counterfactuals of creaturely freedom was such that God was only able to create a world containing </w:t>
      </w:r>
      <w:r w:rsidR="002B298A" w:rsidRPr="00F33F0A">
        <w:rPr>
          <w:rFonts w:ascii="Times New Roman" w:hAnsi="Times New Roman" w:cs="Times New Roman"/>
          <w:sz w:val="24"/>
          <w:szCs w:val="24"/>
        </w:rPr>
        <w:t xml:space="preserve">the freedom good of </w:t>
      </w:r>
      <w:r w:rsidRPr="00F33F0A">
        <w:rPr>
          <w:rFonts w:ascii="Times New Roman" w:hAnsi="Times New Roman" w:cs="Times New Roman"/>
          <w:sz w:val="24"/>
          <w:szCs w:val="24"/>
        </w:rPr>
        <w:t xml:space="preserve">a greater </w:t>
      </w:r>
      <w:r w:rsidR="002B298A" w:rsidRPr="00F33F0A">
        <w:rPr>
          <w:rFonts w:ascii="Times New Roman" w:hAnsi="Times New Roman" w:cs="Times New Roman"/>
          <w:sz w:val="24"/>
          <w:szCs w:val="24"/>
        </w:rPr>
        <w:t>balance</w:t>
      </w:r>
      <w:r w:rsidRPr="00F33F0A">
        <w:rPr>
          <w:rFonts w:ascii="Times New Roman" w:hAnsi="Times New Roman" w:cs="Times New Roman"/>
          <w:sz w:val="24"/>
          <w:szCs w:val="24"/>
        </w:rPr>
        <w:t xml:space="preserve"> of moral good</w:t>
      </w:r>
      <w:r w:rsidR="002B298A" w:rsidRPr="00F33F0A">
        <w:rPr>
          <w:rFonts w:ascii="Times New Roman" w:hAnsi="Times New Roman" w:cs="Times New Roman"/>
          <w:sz w:val="24"/>
          <w:szCs w:val="24"/>
        </w:rPr>
        <w:t>s</w:t>
      </w:r>
      <w:r w:rsidRPr="00F33F0A">
        <w:rPr>
          <w:rFonts w:ascii="Times New Roman" w:hAnsi="Times New Roman" w:cs="Times New Roman"/>
          <w:sz w:val="24"/>
          <w:szCs w:val="24"/>
        </w:rPr>
        <w:t xml:space="preserve"> than moral evil</w:t>
      </w:r>
      <w:r w:rsidR="002B298A" w:rsidRPr="00F33F0A">
        <w:rPr>
          <w:rFonts w:ascii="Times New Roman" w:hAnsi="Times New Roman" w:cs="Times New Roman"/>
          <w:sz w:val="24"/>
          <w:szCs w:val="24"/>
        </w:rPr>
        <w:t>s</w:t>
      </w:r>
      <w:r w:rsidRPr="00F33F0A">
        <w:rPr>
          <w:rFonts w:ascii="Times New Roman" w:hAnsi="Times New Roman" w:cs="Times New Roman"/>
          <w:sz w:val="24"/>
          <w:szCs w:val="24"/>
        </w:rPr>
        <w:t xml:space="preserve"> if God permitted moral evils.</w:t>
      </w:r>
      <w:r w:rsidR="00AA2D40" w:rsidRPr="00F33F0A">
        <w:rPr>
          <w:rFonts w:ascii="Times New Roman" w:hAnsi="Times New Roman" w:cs="Times New Roman"/>
          <w:sz w:val="24"/>
          <w:szCs w:val="24"/>
        </w:rPr>
        <w:t xml:space="preserve"> And, as on </w:t>
      </w:r>
      <w:proofErr w:type="spellStart"/>
      <w:r w:rsidR="00AA2D40" w:rsidRPr="00F33F0A">
        <w:rPr>
          <w:rFonts w:ascii="Times New Roman" w:hAnsi="Times New Roman" w:cs="Times New Roman"/>
          <w:sz w:val="24"/>
          <w:szCs w:val="24"/>
        </w:rPr>
        <w:t>Plantinga’s</w:t>
      </w:r>
      <w:proofErr w:type="spellEnd"/>
      <w:r w:rsidR="00AA2D40" w:rsidRPr="00F33F0A">
        <w:rPr>
          <w:rFonts w:ascii="Times New Roman" w:hAnsi="Times New Roman" w:cs="Times New Roman"/>
          <w:sz w:val="24"/>
          <w:szCs w:val="24"/>
        </w:rPr>
        <w:t xml:space="preserve"> </w:t>
      </w:r>
      <w:proofErr w:type="spellStart"/>
      <w:r w:rsidR="00AA2D40" w:rsidRPr="00F33F0A">
        <w:rPr>
          <w:rFonts w:ascii="Times New Roman" w:hAnsi="Times New Roman" w:cs="Times New Roman"/>
          <w:sz w:val="24"/>
          <w:szCs w:val="24"/>
        </w:rPr>
        <w:t>Molinism</w:t>
      </w:r>
      <w:proofErr w:type="spellEnd"/>
      <w:r w:rsidR="00AA2D40" w:rsidRPr="00F33F0A">
        <w:rPr>
          <w:rFonts w:ascii="Times New Roman" w:hAnsi="Times New Roman" w:cs="Times New Roman"/>
          <w:sz w:val="24"/>
          <w:szCs w:val="24"/>
        </w:rPr>
        <w:t xml:space="preserve">, it is not unreasonable to think that God might have preferred, given that this was how things were, to create a world containing more moral good than moral evil than to not create at all. </w:t>
      </w:r>
      <w:r w:rsidR="002B298A" w:rsidRPr="00F33F0A">
        <w:rPr>
          <w:rFonts w:ascii="Times New Roman" w:hAnsi="Times New Roman" w:cs="Times New Roman"/>
          <w:sz w:val="24"/>
          <w:szCs w:val="24"/>
        </w:rPr>
        <w:t>In this way, t</w:t>
      </w:r>
      <w:r w:rsidR="00AA2D40" w:rsidRPr="00F33F0A">
        <w:rPr>
          <w:rFonts w:ascii="Times New Roman" w:hAnsi="Times New Roman" w:cs="Times New Roman"/>
          <w:sz w:val="24"/>
          <w:szCs w:val="24"/>
        </w:rPr>
        <w:t xml:space="preserve">he </w:t>
      </w:r>
      <w:r w:rsidR="00A22237" w:rsidRPr="00F33F0A">
        <w:rPr>
          <w:rFonts w:ascii="Times New Roman" w:hAnsi="Times New Roman" w:cs="Times New Roman"/>
          <w:sz w:val="24"/>
          <w:szCs w:val="24"/>
        </w:rPr>
        <w:t>theological determinist</w:t>
      </w:r>
      <w:r w:rsidR="00AA2D40" w:rsidRPr="00F33F0A">
        <w:rPr>
          <w:rFonts w:ascii="Times New Roman" w:hAnsi="Times New Roman" w:cs="Times New Roman"/>
          <w:sz w:val="24"/>
          <w:szCs w:val="24"/>
        </w:rPr>
        <w:t xml:space="preserve"> </w:t>
      </w:r>
      <w:r w:rsidR="00AA2D40" w:rsidRPr="00F33F0A">
        <w:rPr>
          <w:rFonts w:ascii="Times New Roman" w:hAnsi="Times New Roman" w:cs="Times New Roman"/>
          <w:sz w:val="24"/>
          <w:szCs w:val="24"/>
        </w:rPr>
        <w:lastRenderedPageBreak/>
        <w:t xml:space="preserve">simply employs </w:t>
      </w:r>
      <w:proofErr w:type="spellStart"/>
      <w:r w:rsidR="00AA2D40" w:rsidRPr="00F33F0A">
        <w:rPr>
          <w:rFonts w:ascii="Times New Roman" w:hAnsi="Times New Roman" w:cs="Times New Roman"/>
          <w:sz w:val="24"/>
          <w:szCs w:val="24"/>
        </w:rPr>
        <w:t>Plantinga’s</w:t>
      </w:r>
      <w:proofErr w:type="spellEnd"/>
      <w:r w:rsidR="00AA2D40" w:rsidRPr="00F33F0A">
        <w:rPr>
          <w:rFonts w:ascii="Times New Roman" w:hAnsi="Times New Roman" w:cs="Times New Roman"/>
          <w:sz w:val="24"/>
          <w:szCs w:val="24"/>
        </w:rPr>
        <w:t xml:space="preserve"> own story, minus its libertarianism, to explain how it could have been that there were freedom goods God could only achieve by permitting moral evils.</w:t>
      </w:r>
    </w:p>
    <w:p w:rsidR="00BD49F0" w:rsidRPr="00F33F0A" w:rsidRDefault="00AA2D40" w:rsidP="006148F9">
      <w:pPr>
        <w:ind w:firstLine="720"/>
        <w:rPr>
          <w:rFonts w:ascii="Times New Roman" w:hAnsi="Times New Roman" w:cs="Times New Roman"/>
          <w:sz w:val="24"/>
          <w:szCs w:val="24"/>
        </w:rPr>
      </w:pPr>
      <w:r w:rsidRPr="00F33F0A">
        <w:rPr>
          <w:rFonts w:ascii="Times New Roman" w:hAnsi="Times New Roman" w:cs="Times New Roman"/>
          <w:sz w:val="24"/>
          <w:szCs w:val="24"/>
        </w:rPr>
        <w:t xml:space="preserve">How plausible is the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story in comparison to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original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story? The answer to this question will turn on whether it is any less plausible for the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to affirm the existence of counterfactuals of creaturely freedom with truth values independent of the divine will than for the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to do so. Exploring this topic in detail is, I think, a topic ripe for further future exploration. It is not something I can attend to with sufficient care here. </w:t>
      </w:r>
      <w:r w:rsidR="00BD49F0" w:rsidRPr="00F33F0A">
        <w:rPr>
          <w:rFonts w:ascii="Times New Roman" w:hAnsi="Times New Roman" w:cs="Times New Roman"/>
          <w:sz w:val="24"/>
          <w:szCs w:val="24"/>
        </w:rPr>
        <w:t>Nonetheless</w:t>
      </w:r>
      <w:r w:rsidRPr="00F33F0A">
        <w:rPr>
          <w:rFonts w:ascii="Times New Roman" w:hAnsi="Times New Roman" w:cs="Times New Roman"/>
          <w:sz w:val="24"/>
          <w:szCs w:val="24"/>
        </w:rPr>
        <w:t xml:space="preserve">, I will engage </w:t>
      </w:r>
      <w:r w:rsidR="00BD49F0" w:rsidRPr="00F33F0A">
        <w:rPr>
          <w:rFonts w:ascii="Times New Roman" w:hAnsi="Times New Roman" w:cs="Times New Roman"/>
          <w:sz w:val="24"/>
          <w:szCs w:val="24"/>
        </w:rPr>
        <w:t xml:space="preserve">briefly </w:t>
      </w:r>
      <w:r w:rsidRPr="00F33F0A">
        <w:rPr>
          <w:rFonts w:ascii="Times New Roman" w:hAnsi="Times New Roman" w:cs="Times New Roman"/>
          <w:sz w:val="24"/>
          <w:szCs w:val="24"/>
        </w:rPr>
        <w:t>with</w:t>
      </w:r>
      <w:r w:rsidR="00BD49F0" w:rsidRPr="00F33F0A">
        <w:rPr>
          <w:rFonts w:ascii="Times New Roman" w:hAnsi="Times New Roman" w:cs="Times New Roman"/>
          <w:sz w:val="24"/>
          <w:szCs w:val="24"/>
        </w:rPr>
        <w:t xml:space="preserve"> one attempt to show that </w:t>
      </w:r>
      <w:proofErr w:type="spellStart"/>
      <w:r w:rsidR="00BD49F0" w:rsidRPr="00F33F0A">
        <w:rPr>
          <w:rFonts w:ascii="Times New Roman" w:hAnsi="Times New Roman" w:cs="Times New Roman"/>
          <w:sz w:val="24"/>
          <w:szCs w:val="24"/>
        </w:rPr>
        <w:t>incompatibilist</w:t>
      </w:r>
      <w:proofErr w:type="spellEnd"/>
      <w:r w:rsidR="00BD49F0" w:rsidRPr="00F33F0A">
        <w:rPr>
          <w:rFonts w:ascii="Times New Roman" w:hAnsi="Times New Roman" w:cs="Times New Roman"/>
          <w:sz w:val="24"/>
          <w:szCs w:val="24"/>
        </w:rPr>
        <w:t xml:space="preserve"> </w:t>
      </w:r>
      <w:proofErr w:type="spellStart"/>
      <w:r w:rsidR="00BD49F0" w:rsidRPr="00F33F0A">
        <w:rPr>
          <w:rFonts w:ascii="Times New Roman" w:hAnsi="Times New Roman" w:cs="Times New Roman"/>
          <w:sz w:val="24"/>
          <w:szCs w:val="24"/>
        </w:rPr>
        <w:t>Molinism</w:t>
      </w:r>
      <w:proofErr w:type="spellEnd"/>
      <w:r w:rsidR="00BD49F0" w:rsidRPr="00F33F0A">
        <w:rPr>
          <w:rFonts w:ascii="Times New Roman" w:hAnsi="Times New Roman" w:cs="Times New Roman"/>
          <w:sz w:val="24"/>
          <w:szCs w:val="24"/>
        </w:rPr>
        <w:t xml:space="preserve"> is on better footing in affirming these counterfactuals than is </w:t>
      </w:r>
      <w:proofErr w:type="spellStart"/>
      <w:r w:rsidR="00BD49F0" w:rsidRPr="00F33F0A">
        <w:rPr>
          <w:rFonts w:ascii="Times New Roman" w:hAnsi="Times New Roman" w:cs="Times New Roman"/>
          <w:sz w:val="24"/>
          <w:szCs w:val="24"/>
        </w:rPr>
        <w:t>compatibilist</w:t>
      </w:r>
      <w:proofErr w:type="spellEnd"/>
      <w:r w:rsidR="00BD49F0" w:rsidRPr="00F33F0A">
        <w:rPr>
          <w:rFonts w:ascii="Times New Roman" w:hAnsi="Times New Roman" w:cs="Times New Roman"/>
          <w:sz w:val="24"/>
          <w:szCs w:val="24"/>
        </w:rPr>
        <w:t xml:space="preserve"> </w:t>
      </w:r>
      <w:proofErr w:type="spellStart"/>
      <w:r w:rsidR="00BD49F0" w:rsidRPr="00F33F0A">
        <w:rPr>
          <w:rFonts w:ascii="Times New Roman" w:hAnsi="Times New Roman" w:cs="Times New Roman"/>
          <w:sz w:val="24"/>
          <w:szCs w:val="24"/>
        </w:rPr>
        <w:t>Molinism</w:t>
      </w:r>
      <w:proofErr w:type="spellEnd"/>
      <w:r w:rsidR="00BD49F0" w:rsidRPr="00F33F0A">
        <w:rPr>
          <w:rFonts w:ascii="Times New Roman" w:hAnsi="Times New Roman" w:cs="Times New Roman"/>
          <w:sz w:val="24"/>
          <w:szCs w:val="24"/>
        </w:rPr>
        <w:t>.</w:t>
      </w:r>
      <w:r w:rsidR="00CD5E60" w:rsidRPr="00F33F0A">
        <w:rPr>
          <w:rStyle w:val="FootnoteReference"/>
          <w:rFonts w:ascii="Times New Roman" w:hAnsi="Times New Roman" w:cs="Times New Roman"/>
          <w:sz w:val="24"/>
          <w:szCs w:val="24"/>
        </w:rPr>
        <w:footnoteReference w:id="23"/>
      </w:r>
      <w:r w:rsidR="002B298A" w:rsidRPr="00F33F0A">
        <w:rPr>
          <w:rFonts w:ascii="Times New Roman" w:hAnsi="Times New Roman" w:cs="Times New Roman"/>
          <w:sz w:val="24"/>
          <w:szCs w:val="24"/>
        </w:rPr>
        <w:t xml:space="preserve"> By doing so, I hope to illustrate that arguing for the superiority of </w:t>
      </w:r>
      <w:proofErr w:type="spellStart"/>
      <w:r w:rsidR="002B298A" w:rsidRPr="00F33F0A">
        <w:rPr>
          <w:rFonts w:ascii="Times New Roman" w:hAnsi="Times New Roman" w:cs="Times New Roman"/>
          <w:sz w:val="24"/>
          <w:szCs w:val="24"/>
        </w:rPr>
        <w:t>incompatibilist</w:t>
      </w:r>
      <w:proofErr w:type="spellEnd"/>
      <w:r w:rsidR="002B298A" w:rsidRPr="00F33F0A">
        <w:rPr>
          <w:rFonts w:ascii="Times New Roman" w:hAnsi="Times New Roman" w:cs="Times New Roman"/>
          <w:sz w:val="24"/>
          <w:szCs w:val="24"/>
        </w:rPr>
        <w:t xml:space="preserve"> </w:t>
      </w:r>
      <w:proofErr w:type="spellStart"/>
      <w:r w:rsidR="002B298A" w:rsidRPr="00F33F0A">
        <w:rPr>
          <w:rFonts w:ascii="Times New Roman" w:hAnsi="Times New Roman" w:cs="Times New Roman"/>
          <w:sz w:val="24"/>
          <w:szCs w:val="24"/>
        </w:rPr>
        <w:t>Molinism</w:t>
      </w:r>
      <w:proofErr w:type="spellEnd"/>
      <w:r w:rsidR="002B298A" w:rsidRPr="00F33F0A">
        <w:rPr>
          <w:rFonts w:ascii="Times New Roman" w:hAnsi="Times New Roman" w:cs="Times New Roman"/>
          <w:sz w:val="24"/>
          <w:szCs w:val="24"/>
        </w:rPr>
        <w:t xml:space="preserve"> over </w:t>
      </w:r>
      <w:proofErr w:type="spellStart"/>
      <w:r w:rsidR="002B298A" w:rsidRPr="00F33F0A">
        <w:rPr>
          <w:rFonts w:ascii="Times New Roman" w:hAnsi="Times New Roman" w:cs="Times New Roman"/>
          <w:sz w:val="24"/>
          <w:szCs w:val="24"/>
        </w:rPr>
        <w:t>compatibilist</w:t>
      </w:r>
      <w:proofErr w:type="spellEnd"/>
      <w:r w:rsidR="002B298A" w:rsidRPr="00F33F0A">
        <w:rPr>
          <w:rFonts w:ascii="Times New Roman" w:hAnsi="Times New Roman" w:cs="Times New Roman"/>
          <w:sz w:val="24"/>
          <w:szCs w:val="24"/>
        </w:rPr>
        <w:t xml:space="preserve"> </w:t>
      </w:r>
      <w:proofErr w:type="spellStart"/>
      <w:r w:rsidR="002B298A" w:rsidRPr="00F33F0A">
        <w:rPr>
          <w:rFonts w:ascii="Times New Roman" w:hAnsi="Times New Roman" w:cs="Times New Roman"/>
          <w:sz w:val="24"/>
          <w:szCs w:val="24"/>
        </w:rPr>
        <w:t>Molinism</w:t>
      </w:r>
      <w:proofErr w:type="spellEnd"/>
      <w:r w:rsidR="002B298A" w:rsidRPr="00F33F0A">
        <w:rPr>
          <w:rFonts w:ascii="Times New Roman" w:hAnsi="Times New Roman" w:cs="Times New Roman"/>
          <w:sz w:val="24"/>
          <w:szCs w:val="24"/>
        </w:rPr>
        <w:t xml:space="preserve"> may not be as simple as some readers may initially suspect.</w:t>
      </w:r>
    </w:p>
    <w:p w:rsidR="00AA2D40" w:rsidRPr="00F33F0A" w:rsidRDefault="00BD49F0" w:rsidP="006148F9">
      <w:pPr>
        <w:ind w:firstLine="720"/>
        <w:rPr>
          <w:rFonts w:ascii="Times New Roman" w:hAnsi="Times New Roman" w:cs="Times New Roman"/>
          <w:sz w:val="24"/>
          <w:szCs w:val="24"/>
        </w:rPr>
      </w:pPr>
      <w:r w:rsidRPr="00F33F0A">
        <w:rPr>
          <w:rFonts w:ascii="Times New Roman" w:hAnsi="Times New Roman" w:cs="Times New Roman"/>
          <w:sz w:val="24"/>
          <w:szCs w:val="24"/>
        </w:rPr>
        <w:t xml:space="preserve">One might think that the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has</w:t>
      </w:r>
      <w:r w:rsidR="002B298A" w:rsidRPr="00F33F0A">
        <w:rPr>
          <w:rFonts w:ascii="Times New Roman" w:hAnsi="Times New Roman" w:cs="Times New Roman"/>
          <w:sz w:val="24"/>
          <w:szCs w:val="24"/>
        </w:rPr>
        <w:t xml:space="preserve"> the following significant advantage over the </w:t>
      </w:r>
      <w:proofErr w:type="spellStart"/>
      <w:r w:rsidR="002B298A" w:rsidRPr="00F33F0A">
        <w:rPr>
          <w:rFonts w:ascii="Times New Roman" w:hAnsi="Times New Roman" w:cs="Times New Roman"/>
          <w:sz w:val="24"/>
          <w:szCs w:val="24"/>
        </w:rPr>
        <w:t>compatibilist</w:t>
      </w:r>
      <w:proofErr w:type="spellEnd"/>
      <w:r w:rsidR="002B298A" w:rsidRPr="00F33F0A">
        <w:rPr>
          <w:rFonts w:ascii="Times New Roman" w:hAnsi="Times New Roman" w:cs="Times New Roman"/>
          <w:sz w:val="24"/>
          <w:szCs w:val="24"/>
        </w:rPr>
        <w:t xml:space="preserve"> </w:t>
      </w:r>
      <w:proofErr w:type="spellStart"/>
      <w:r w:rsidR="002B298A" w:rsidRPr="00F33F0A">
        <w:rPr>
          <w:rFonts w:ascii="Times New Roman" w:hAnsi="Times New Roman" w:cs="Times New Roman"/>
          <w:sz w:val="24"/>
          <w:szCs w:val="24"/>
        </w:rPr>
        <w:t>Molinist</w:t>
      </w:r>
      <w:proofErr w:type="spellEnd"/>
      <w:r w:rsidR="002B298A" w:rsidRPr="00F33F0A">
        <w:rPr>
          <w:rFonts w:ascii="Times New Roman" w:hAnsi="Times New Roman" w:cs="Times New Roman"/>
          <w:sz w:val="24"/>
          <w:szCs w:val="24"/>
        </w:rPr>
        <w:t xml:space="preserve">. She, but not her </w:t>
      </w:r>
      <w:proofErr w:type="spellStart"/>
      <w:r w:rsidR="002B298A" w:rsidRPr="00F33F0A">
        <w:rPr>
          <w:rFonts w:ascii="Times New Roman" w:hAnsi="Times New Roman" w:cs="Times New Roman"/>
          <w:sz w:val="24"/>
          <w:szCs w:val="24"/>
        </w:rPr>
        <w:t>compatibilist</w:t>
      </w:r>
      <w:proofErr w:type="spellEnd"/>
      <w:r w:rsidR="002B298A" w:rsidRPr="00F33F0A">
        <w:rPr>
          <w:rFonts w:ascii="Times New Roman" w:hAnsi="Times New Roman" w:cs="Times New Roman"/>
          <w:sz w:val="24"/>
          <w:szCs w:val="24"/>
        </w:rPr>
        <w:t xml:space="preserve"> cousin, can offer</w:t>
      </w:r>
      <w:r w:rsidRPr="00F33F0A">
        <w:rPr>
          <w:rFonts w:ascii="Times New Roman" w:hAnsi="Times New Roman" w:cs="Times New Roman"/>
          <w:sz w:val="24"/>
          <w:szCs w:val="24"/>
        </w:rPr>
        <w:t xml:space="preserve"> a straightforward and attractive explanation of why the counterfactuals of creaturely freedom canno</w:t>
      </w:r>
      <w:r w:rsidR="002B298A" w:rsidRPr="00F33F0A">
        <w:rPr>
          <w:rFonts w:ascii="Times New Roman" w:hAnsi="Times New Roman" w:cs="Times New Roman"/>
          <w:sz w:val="24"/>
          <w:szCs w:val="24"/>
        </w:rPr>
        <w:t>t be subject to the divine will</w:t>
      </w:r>
      <w:r w:rsidRPr="00F33F0A">
        <w:rPr>
          <w:rFonts w:ascii="Times New Roman" w:hAnsi="Times New Roman" w:cs="Times New Roman"/>
          <w:sz w:val="24"/>
          <w:szCs w:val="24"/>
        </w:rPr>
        <w:t xml:space="preserve">. </w:t>
      </w:r>
      <w:r w:rsidR="002B298A" w:rsidRPr="00F33F0A">
        <w:rPr>
          <w:rFonts w:ascii="Times New Roman" w:hAnsi="Times New Roman" w:cs="Times New Roman"/>
          <w:sz w:val="24"/>
          <w:szCs w:val="24"/>
        </w:rPr>
        <w:t xml:space="preserve">The explanation is just that </w:t>
      </w:r>
      <w:r w:rsidRPr="00F33F0A">
        <w:rPr>
          <w:rFonts w:ascii="Times New Roman" w:hAnsi="Times New Roman" w:cs="Times New Roman"/>
          <w:sz w:val="24"/>
          <w:szCs w:val="24"/>
        </w:rPr>
        <w:t xml:space="preserve">these counterfactuals are facts about the free acts of creatures. </w:t>
      </w:r>
      <w:r w:rsidR="002B298A" w:rsidRPr="00F33F0A">
        <w:rPr>
          <w:rFonts w:ascii="Times New Roman" w:hAnsi="Times New Roman" w:cs="Times New Roman"/>
          <w:sz w:val="24"/>
          <w:szCs w:val="24"/>
        </w:rPr>
        <w:t>But, since</w:t>
      </w:r>
      <w:r w:rsidRPr="00F33F0A">
        <w:rPr>
          <w:rFonts w:ascii="Times New Roman" w:hAnsi="Times New Roman" w:cs="Times New Roman"/>
          <w:sz w:val="24"/>
          <w:szCs w:val="24"/>
        </w:rPr>
        <w:t xml:space="preserve"> the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is an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she will affirm that facts about the free acts of creatures cannot be subject to the will of anyone other than those </w:t>
      </w:r>
      <w:r w:rsidR="002B298A" w:rsidRPr="00F33F0A">
        <w:rPr>
          <w:rFonts w:ascii="Times New Roman" w:hAnsi="Times New Roman" w:cs="Times New Roman"/>
          <w:sz w:val="24"/>
          <w:szCs w:val="24"/>
        </w:rPr>
        <w:t xml:space="preserve">creatures </w:t>
      </w:r>
      <w:r w:rsidRPr="00F33F0A">
        <w:rPr>
          <w:rFonts w:ascii="Times New Roman" w:hAnsi="Times New Roman" w:cs="Times New Roman"/>
          <w:sz w:val="24"/>
          <w:szCs w:val="24"/>
        </w:rPr>
        <w:t xml:space="preserve">they are about. </w:t>
      </w:r>
      <w:r w:rsidR="00E82BF2" w:rsidRPr="00F33F0A">
        <w:rPr>
          <w:rFonts w:ascii="Times New Roman" w:hAnsi="Times New Roman" w:cs="Times New Roman"/>
          <w:sz w:val="24"/>
          <w:szCs w:val="24"/>
        </w:rPr>
        <w:t>And so these facts cannot be subject to the divine will. However</w:t>
      </w:r>
      <w:r w:rsidRPr="00F33F0A">
        <w:rPr>
          <w:rFonts w:ascii="Times New Roman" w:hAnsi="Times New Roman" w:cs="Times New Roman"/>
          <w:sz w:val="24"/>
          <w:szCs w:val="24"/>
        </w:rPr>
        <w:t xml:space="preserve">, a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by contrast, cannot say that counterfactuals of creaturely freedom cannot be subject to the divine will simply because they are facts about the free actions of creatures and facts about the free actions of creatures cannot be subject to the will of anyone other than those creatures.</w:t>
      </w:r>
      <w:r w:rsidR="00E82BF2" w:rsidRPr="00F33F0A">
        <w:rPr>
          <w:rFonts w:ascii="Times New Roman" w:hAnsi="Times New Roman" w:cs="Times New Roman"/>
          <w:sz w:val="24"/>
          <w:szCs w:val="24"/>
        </w:rPr>
        <w:t xml:space="preserve"> </w:t>
      </w:r>
    </w:p>
    <w:p w:rsidR="00BD49F0" w:rsidRPr="00F33F0A" w:rsidRDefault="00BD49F0" w:rsidP="006148F9">
      <w:pPr>
        <w:ind w:firstLine="720"/>
        <w:rPr>
          <w:rFonts w:ascii="Times New Roman" w:hAnsi="Times New Roman" w:cs="Times New Roman"/>
          <w:sz w:val="24"/>
          <w:szCs w:val="24"/>
        </w:rPr>
      </w:pPr>
      <w:r w:rsidRPr="00F33F0A">
        <w:rPr>
          <w:rFonts w:ascii="Times New Roman" w:hAnsi="Times New Roman" w:cs="Times New Roman"/>
          <w:sz w:val="24"/>
          <w:szCs w:val="24"/>
        </w:rPr>
        <w:t xml:space="preserve">While tempting, this way of arguing that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is more plausible than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is misleading. There are lots of ways for facts to be</w:t>
      </w:r>
      <w:r w:rsidRPr="00F33F0A">
        <w:rPr>
          <w:rFonts w:ascii="Times New Roman" w:hAnsi="Times New Roman" w:cs="Times New Roman"/>
          <w:i/>
          <w:sz w:val="24"/>
          <w:szCs w:val="24"/>
        </w:rPr>
        <w:t xml:space="preserve"> about</w:t>
      </w:r>
      <w:r w:rsidRPr="00F33F0A">
        <w:rPr>
          <w:rFonts w:ascii="Times New Roman" w:hAnsi="Times New Roman" w:cs="Times New Roman"/>
          <w:sz w:val="24"/>
          <w:szCs w:val="24"/>
        </w:rPr>
        <w:t xml:space="preserve"> the free actions of creatures. But, only some of these ways for facts to be facts </w:t>
      </w:r>
      <w:r w:rsidRPr="00F33F0A">
        <w:rPr>
          <w:rFonts w:ascii="Times New Roman" w:hAnsi="Times New Roman" w:cs="Times New Roman"/>
          <w:i/>
          <w:sz w:val="24"/>
          <w:szCs w:val="24"/>
        </w:rPr>
        <w:t xml:space="preserve">about </w:t>
      </w:r>
      <w:r w:rsidRPr="00F33F0A">
        <w:rPr>
          <w:rFonts w:ascii="Times New Roman" w:hAnsi="Times New Roman" w:cs="Times New Roman"/>
          <w:sz w:val="24"/>
          <w:szCs w:val="24"/>
        </w:rPr>
        <w:t xml:space="preserve">the free actions of creatures are ways where it is more plausible given </w:t>
      </w:r>
      <w:proofErr w:type="spellStart"/>
      <w:r w:rsidRPr="00F33F0A">
        <w:rPr>
          <w:rFonts w:ascii="Times New Roman" w:hAnsi="Times New Roman" w:cs="Times New Roman"/>
          <w:sz w:val="24"/>
          <w:szCs w:val="24"/>
        </w:rPr>
        <w:t>incompatibilism</w:t>
      </w:r>
      <w:proofErr w:type="spellEnd"/>
      <w:r w:rsidRPr="00F33F0A">
        <w:rPr>
          <w:rFonts w:ascii="Times New Roman" w:hAnsi="Times New Roman" w:cs="Times New Roman"/>
          <w:sz w:val="24"/>
          <w:szCs w:val="24"/>
        </w:rPr>
        <w:t xml:space="preserve"> than </w:t>
      </w:r>
      <w:proofErr w:type="spellStart"/>
      <w:r w:rsidRPr="00F33F0A">
        <w:rPr>
          <w:rFonts w:ascii="Times New Roman" w:hAnsi="Times New Roman" w:cs="Times New Roman"/>
          <w:sz w:val="24"/>
          <w:szCs w:val="24"/>
        </w:rPr>
        <w:t>compatibilism</w:t>
      </w:r>
      <w:proofErr w:type="spellEnd"/>
      <w:r w:rsidRPr="00F33F0A">
        <w:rPr>
          <w:rFonts w:ascii="Times New Roman" w:hAnsi="Times New Roman" w:cs="Times New Roman"/>
          <w:sz w:val="24"/>
          <w:szCs w:val="24"/>
        </w:rPr>
        <w:t xml:space="preserve"> that these facts cannot be up to the will of anyone other than those whom the facts are about. In particular, what is plausible is that it is more plausible given </w:t>
      </w:r>
      <w:proofErr w:type="spellStart"/>
      <w:r w:rsidRPr="00F33F0A">
        <w:rPr>
          <w:rFonts w:ascii="Times New Roman" w:hAnsi="Times New Roman" w:cs="Times New Roman"/>
          <w:sz w:val="24"/>
          <w:szCs w:val="24"/>
        </w:rPr>
        <w:t>incompatibilism</w:t>
      </w:r>
      <w:proofErr w:type="spellEnd"/>
      <w:r w:rsidRPr="00F33F0A">
        <w:rPr>
          <w:rFonts w:ascii="Times New Roman" w:hAnsi="Times New Roman" w:cs="Times New Roman"/>
          <w:sz w:val="24"/>
          <w:szCs w:val="24"/>
        </w:rPr>
        <w:t xml:space="preserve"> than </w:t>
      </w:r>
      <w:proofErr w:type="spellStart"/>
      <w:r w:rsidRPr="00F33F0A">
        <w:rPr>
          <w:rFonts w:ascii="Times New Roman" w:hAnsi="Times New Roman" w:cs="Times New Roman"/>
          <w:sz w:val="24"/>
          <w:szCs w:val="24"/>
        </w:rPr>
        <w:t>compatibilism</w:t>
      </w:r>
      <w:proofErr w:type="spellEnd"/>
      <w:r w:rsidRPr="00F33F0A">
        <w:rPr>
          <w:rFonts w:ascii="Times New Roman" w:hAnsi="Times New Roman" w:cs="Times New Roman"/>
          <w:sz w:val="24"/>
          <w:szCs w:val="24"/>
        </w:rPr>
        <w:t xml:space="preserve"> that facts that simply report that some creature performed some free act cannot be up to the divine will, since they cannot be up to the will of anyone other than the actor whom they are about. But, the counterfactuals of creaturely freedom are not about free acts in </w:t>
      </w:r>
      <w:r w:rsidRPr="00F33F0A">
        <w:rPr>
          <w:rFonts w:ascii="Times New Roman" w:hAnsi="Times New Roman" w:cs="Times New Roman"/>
          <w:i/>
          <w:sz w:val="24"/>
          <w:szCs w:val="24"/>
        </w:rPr>
        <w:t>this</w:t>
      </w:r>
      <w:r w:rsidRPr="00F33F0A">
        <w:rPr>
          <w:rFonts w:ascii="Times New Roman" w:hAnsi="Times New Roman" w:cs="Times New Roman"/>
          <w:sz w:val="24"/>
          <w:szCs w:val="24"/>
        </w:rPr>
        <w:t xml:space="preserve"> way. They do not simply report that some creature performs some free act. Rather, they report what a creature would freely do in a set of circumstances. And it is not at all clear why </w:t>
      </w:r>
      <w:r w:rsidR="003454FF" w:rsidRPr="00F33F0A">
        <w:rPr>
          <w:rFonts w:ascii="Times New Roman" w:hAnsi="Times New Roman" w:cs="Times New Roman"/>
          <w:sz w:val="24"/>
          <w:szCs w:val="24"/>
        </w:rPr>
        <w:t xml:space="preserve">it would be more plausible given </w:t>
      </w:r>
      <w:proofErr w:type="spellStart"/>
      <w:r w:rsidR="003454FF" w:rsidRPr="00F33F0A">
        <w:rPr>
          <w:rFonts w:ascii="Times New Roman" w:hAnsi="Times New Roman" w:cs="Times New Roman"/>
          <w:sz w:val="24"/>
          <w:szCs w:val="24"/>
        </w:rPr>
        <w:t>incompatibilism</w:t>
      </w:r>
      <w:proofErr w:type="spellEnd"/>
      <w:r w:rsidR="003454FF" w:rsidRPr="00F33F0A">
        <w:rPr>
          <w:rFonts w:ascii="Times New Roman" w:hAnsi="Times New Roman" w:cs="Times New Roman"/>
          <w:sz w:val="24"/>
          <w:szCs w:val="24"/>
        </w:rPr>
        <w:t xml:space="preserve"> than </w:t>
      </w:r>
      <w:proofErr w:type="spellStart"/>
      <w:r w:rsidR="003454FF" w:rsidRPr="00F33F0A">
        <w:rPr>
          <w:rFonts w:ascii="Times New Roman" w:hAnsi="Times New Roman" w:cs="Times New Roman"/>
          <w:sz w:val="24"/>
          <w:szCs w:val="24"/>
        </w:rPr>
        <w:t>compatibilism</w:t>
      </w:r>
      <w:proofErr w:type="spellEnd"/>
      <w:r w:rsidR="003454FF" w:rsidRPr="00F33F0A">
        <w:rPr>
          <w:rFonts w:ascii="Times New Roman" w:hAnsi="Times New Roman" w:cs="Times New Roman"/>
          <w:sz w:val="24"/>
          <w:szCs w:val="24"/>
        </w:rPr>
        <w:t xml:space="preserve"> that </w:t>
      </w:r>
      <w:r w:rsidRPr="00F33F0A">
        <w:rPr>
          <w:rFonts w:ascii="Times New Roman" w:hAnsi="Times New Roman" w:cs="Times New Roman"/>
          <w:sz w:val="24"/>
          <w:szCs w:val="24"/>
        </w:rPr>
        <w:t xml:space="preserve">facts that are about the free actions of creatures in </w:t>
      </w:r>
      <w:r w:rsidRPr="00F33F0A">
        <w:rPr>
          <w:rFonts w:ascii="Times New Roman" w:hAnsi="Times New Roman" w:cs="Times New Roman"/>
          <w:i/>
          <w:sz w:val="24"/>
          <w:szCs w:val="24"/>
        </w:rPr>
        <w:t xml:space="preserve">this </w:t>
      </w:r>
      <w:r w:rsidRPr="00F33F0A">
        <w:rPr>
          <w:rFonts w:ascii="Times New Roman" w:hAnsi="Times New Roman" w:cs="Times New Roman"/>
          <w:sz w:val="24"/>
          <w:szCs w:val="24"/>
        </w:rPr>
        <w:t xml:space="preserve">way </w:t>
      </w:r>
      <w:r w:rsidR="003454FF" w:rsidRPr="00F33F0A">
        <w:rPr>
          <w:rFonts w:ascii="Times New Roman" w:hAnsi="Times New Roman" w:cs="Times New Roman"/>
          <w:sz w:val="24"/>
          <w:szCs w:val="24"/>
        </w:rPr>
        <w:t xml:space="preserve">cannot be subject to the divine will. </w:t>
      </w:r>
    </w:p>
    <w:p w:rsidR="003454FF" w:rsidRPr="00F33F0A" w:rsidRDefault="003454FF" w:rsidP="006148F9">
      <w:pPr>
        <w:ind w:firstLine="720"/>
        <w:rPr>
          <w:rFonts w:ascii="Times New Roman" w:hAnsi="Times New Roman" w:cs="Times New Roman"/>
          <w:sz w:val="24"/>
          <w:szCs w:val="24"/>
        </w:rPr>
      </w:pPr>
      <w:r w:rsidRPr="00F33F0A">
        <w:rPr>
          <w:rFonts w:ascii="Times New Roman" w:hAnsi="Times New Roman" w:cs="Times New Roman"/>
          <w:sz w:val="24"/>
          <w:szCs w:val="24"/>
        </w:rPr>
        <w:lastRenderedPageBreak/>
        <w:t xml:space="preserve">That this particular attempt to argue that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provides a more plausible free will theodicy than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fails does not entail that there is no way to show that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is more plausible than </w:t>
      </w:r>
      <w:proofErr w:type="spellStart"/>
      <w:r w:rsidRPr="00F33F0A">
        <w:rPr>
          <w:rFonts w:ascii="Times New Roman" w:hAnsi="Times New Roman" w:cs="Times New Roman"/>
          <w:sz w:val="24"/>
          <w:szCs w:val="24"/>
        </w:rPr>
        <w:t>compatibilism</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Nonetheless, its failure does illustrate that arguing that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w:t>
      </w:r>
      <w:r w:rsidR="00E82BF2" w:rsidRPr="00F33F0A">
        <w:rPr>
          <w:rFonts w:ascii="Times New Roman" w:hAnsi="Times New Roman" w:cs="Times New Roman"/>
          <w:sz w:val="24"/>
          <w:szCs w:val="24"/>
        </w:rPr>
        <w:t>is superior to</w:t>
      </w:r>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compatibilism</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may be more difficult than some </w:t>
      </w:r>
      <w:r w:rsidR="00E82BF2" w:rsidRPr="00F33F0A">
        <w:rPr>
          <w:rFonts w:ascii="Times New Roman" w:hAnsi="Times New Roman" w:cs="Times New Roman"/>
          <w:sz w:val="24"/>
          <w:szCs w:val="24"/>
        </w:rPr>
        <w:t xml:space="preserve">readers </w:t>
      </w:r>
      <w:r w:rsidRPr="00F33F0A">
        <w:rPr>
          <w:rFonts w:ascii="Times New Roman" w:hAnsi="Times New Roman" w:cs="Times New Roman"/>
          <w:sz w:val="24"/>
          <w:szCs w:val="24"/>
        </w:rPr>
        <w:t xml:space="preserve">might initially assume. This should be enough to generate interest amongst readers in pursuing the project of comparatively evaluating </w:t>
      </w:r>
      <w:proofErr w:type="spellStart"/>
      <w:r w:rsidRPr="00F33F0A">
        <w:rPr>
          <w:rFonts w:ascii="Times New Roman" w:hAnsi="Times New Roman" w:cs="Times New Roman"/>
          <w:sz w:val="24"/>
          <w:szCs w:val="24"/>
        </w:rPr>
        <w:t>incompatibilist</w:t>
      </w:r>
      <w:proofErr w:type="spellEnd"/>
      <w:r w:rsidRPr="00F33F0A">
        <w:rPr>
          <w:rFonts w:ascii="Times New Roman" w:hAnsi="Times New Roman" w:cs="Times New Roman"/>
          <w:sz w:val="24"/>
          <w:szCs w:val="24"/>
        </w:rPr>
        <w:t xml:space="preserve"> and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versions of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in the future.</w:t>
      </w:r>
      <w:r w:rsidR="00E82BF2" w:rsidRPr="00F33F0A">
        <w:rPr>
          <w:rFonts w:ascii="Times New Roman" w:hAnsi="Times New Roman" w:cs="Times New Roman"/>
          <w:sz w:val="24"/>
          <w:szCs w:val="24"/>
        </w:rPr>
        <w:t xml:space="preserve"> I offer, then, </w:t>
      </w:r>
      <w:proofErr w:type="spellStart"/>
      <w:r w:rsidR="00E82BF2" w:rsidRPr="00F33F0A">
        <w:rPr>
          <w:rFonts w:ascii="Times New Roman" w:hAnsi="Times New Roman" w:cs="Times New Roman"/>
          <w:sz w:val="24"/>
          <w:szCs w:val="24"/>
        </w:rPr>
        <w:t>compatibilist</w:t>
      </w:r>
      <w:proofErr w:type="spellEnd"/>
      <w:r w:rsidR="00E82BF2" w:rsidRPr="00F33F0A">
        <w:rPr>
          <w:rFonts w:ascii="Times New Roman" w:hAnsi="Times New Roman" w:cs="Times New Roman"/>
          <w:sz w:val="24"/>
          <w:szCs w:val="24"/>
        </w:rPr>
        <w:t xml:space="preserve"> </w:t>
      </w:r>
      <w:proofErr w:type="spellStart"/>
      <w:r w:rsidR="00E82BF2" w:rsidRPr="00F33F0A">
        <w:rPr>
          <w:rFonts w:ascii="Times New Roman" w:hAnsi="Times New Roman" w:cs="Times New Roman"/>
          <w:sz w:val="24"/>
          <w:szCs w:val="24"/>
        </w:rPr>
        <w:t>Molinism</w:t>
      </w:r>
      <w:proofErr w:type="spellEnd"/>
      <w:r w:rsidR="00E82BF2" w:rsidRPr="00F33F0A">
        <w:rPr>
          <w:rFonts w:ascii="Times New Roman" w:hAnsi="Times New Roman" w:cs="Times New Roman"/>
          <w:sz w:val="24"/>
          <w:szCs w:val="24"/>
        </w:rPr>
        <w:t xml:space="preserve"> as one way in which theological determinists can adapt </w:t>
      </w:r>
      <w:proofErr w:type="spellStart"/>
      <w:r w:rsidR="00E82BF2" w:rsidRPr="00F33F0A">
        <w:rPr>
          <w:rFonts w:ascii="Times New Roman" w:hAnsi="Times New Roman" w:cs="Times New Roman"/>
          <w:sz w:val="24"/>
          <w:szCs w:val="24"/>
        </w:rPr>
        <w:t>Plantinga’s</w:t>
      </w:r>
      <w:proofErr w:type="spellEnd"/>
      <w:r w:rsidR="00E82BF2" w:rsidRPr="00F33F0A">
        <w:rPr>
          <w:rFonts w:ascii="Times New Roman" w:hAnsi="Times New Roman" w:cs="Times New Roman"/>
          <w:sz w:val="24"/>
          <w:szCs w:val="24"/>
        </w:rPr>
        <w:t xml:space="preserve"> strategy to offer a free will theodicy.</w:t>
      </w:r>
    </w:p>
    <w:p w:rsidR="003454FF" w:rsidRPr="00F33F0A" w:rsidRDefault="003454FF" w:rsidP="0004550D">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Turn now to a second way in which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s might adapt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free will theodicy. On this approach, the facts that play the role played by the counterfactuals of creaturely freedom in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theodicy are not counterfactuals of creaturely freedom. They are instead necessary truths </w:t>
      </w:r>
      <w:r w:rsidR="00193453" w:rsidRPr="00F33F0A">
        <w:rPr>
          <w:rFonts w:ascii="Times New Roman" w:hAnsi="Times New Roman" w:cs="Times New Roman"/>
          <w:sz w:val="24"/>
          <w:szCs w:val="24"/>
        </w:rPr>
        <w:t xml:space="preserve">constituted by or derivable from laws of nature about human persons. They state, for example, that, necessarily, if human persons develop in such a way as to form the kinds of complex social arrangements </w:t>
      </w:r>
      <w:r w:rsidR="005D6BD8" w:rsidRPr="00F33F0A">
        <w:rPr>
          <w:rFonts w:ascii="Times New Roman" w:hAnsi="Times New Roman" w:cs="Times New Roman"/>
          <w:sz w:val="24"/>
          <w:szCs w:val="24"/>
        </w:rPr>
        <w:t>necessary for producing</w:t>
      </w:r>
      <w:r w:rsidR="00193453" w:rsidRPr="00F33F0A">
        <w:rPr>
          <w:rFonts w:ascii="Times New Roman" w:hAnsi="Times New Roman" w:cs="Times New Roman"/>
          <w:sz w:val="24"/>
          <w:szCs w:val="24"/>
        </w:rPr>
        <w:t xml:space="preserve"> freedom goods of collective exercises of significant </w:t>
      </w:r>
      <w:r w:rsidR="00E82BF2" w:rsidRPr="00F33F0A">
        <w:rPr>
          <w:rFonts w:ascii="Times New Roman" w:hAnsi="Times New Roman" w:cs="Times New Roman"/>
          <w:sz w:val="24"/>
          <w:szCs w:val="24"/>
        </w:rPr>
        <w:t>control</w:t>
      </w:r>
      <w:r w:rsidR="00193453" w:rsidRPr="00F33F0A">
        <w:rPr>
          <w:rFonts w:ascii="Times New Roman" w:hAnsi="Times New Roman" w:cs="Times New Roman"/>
          <w:sz w:val="24"/>
          <w:szCs w:val="24"/>
        </w:rPr>
        <w:t>, then these human persons will commit moral evils</w:t>
      </w:r>
      <w:r w:rsidR="005D6BD8" w:rsidRPr="00F33F0A">
        <w:rPr>
          <w:rFonts w:ascii="Times New Roman" w:hAnsi="Times New Roman" w:cs="Times New Roman"/>
          <w:sz w:val="24"/>
          <w:szCs w:val="24"/>
        </w:rPr>
        <w:t xml:space="preserve"> along the way</w:t>
      </w:r>
      <w:r w:rsidR="00193453" w:rsidRPr="00F33F0A">
        <w:rPr>
          <w:rFonts w:ascii="Times New Roman" w:hAnsi="Times New Roman" w:cs="Times New Roman"/>
          <w:sz w:val="24"/>
          <w:szCs w:val="24"/>
        </w:rPr>
        <w:t>.</w:t>
      </w:r>
      <w:r w:rsidR="009D3DCF" w:rsidRPr="00F33F0A">
        <w:rPr>
          <w:rStyle w:val="FootnoteReference"/>
          <w:rFonts w:ascii="Times New Roman" w:hAnsi="Times New Roman" w:cs="Times New Roman"/>
          <w:sz w:val="24"/>
          <w:szCs w:val="24"/>
        </w:rPr>
        <w:footnoteReference w:id="24"/>
      </w:r>
      <w:r w:rsidR="00193453" w:rsidRPr="00F33F0A">
        <w:rPr>
          <w:rFonts w:ascii="Times New Roman" w:hAnsi="Times New Roman" w:cs="Times New Roman"/>
          <w:sz w:val="24"/>
          <w:szCs w:val="24"/>
        </w:rPr>
        <w:t xml:space="preserve"> Or, they may instead make similar, more specific statements about particular human </w:t>
      </w:r>
      <w:proofErr w:type="gramStart"/>
      <w:r w:rsidR="00193453" w:rsidRPr="00F33F0A">
        <w:rPr>
          <w:rFonts w:ascii="Times New Roman" w:hAnsi="Times New Roman" w:cs="Times New Roman"/>
          <w:sz w:val="24"/>
          <w:szCs w:val="24"/>
        </w:rPr>
        <w:t>persons</w:t>
      </w:r>
      <w:proofErr w:type="gramEnd"/>
      <w:r w:rsidR="00193453" w:rsidRPr="00F33F0A">
        <w:rPr>
          <w:rFonts w:ascii="Times New Roman" w:hAnsi="Times New Roman" w:cs="Times New Roman"/>
          <w:sz w:val="24"/>
          <w:szCs w:val="24"/>
        </w:rPr>
        <w:t xml:space="preserve"> in particular social </w:t>
      </w:r>
      <w:r w:rsidR="005D6BD8" w:rsidRPr="00F33F0A">
        <w:rPr>
          <w:rFonts w:ascii="Times New Roman" w:hAnsi="Times New Roman" w:cs="Times New Roman"/>
          <w:sz w:val="24"/>
          <w:szCs w:val="24"/>
        </w:rPr>
        <w:t>arrangements</w:t>
      </w:r>
      <w:r w:rsidR="00193453" w:rsidRPr="00F33F0A">
        <w:rPr>
          <w:rFonts w:ascii="Times New Roman" w:hAnsi="Times New Roman" w:cs="Times New Roman"/>
          <w:sz w:val="24"/>
          <w:szCs w:val="24"/>
        </w:rPr>
        <w:t xml:space="preserve"> </w:t>
      </w:r>
      <w:r w:rsidR="009536A0" w:rsidRPr="00F33F0A">
        <w:rPr>
          <w:rFonts w:ascii="Times New Roman" w:hAnsi="Times New Roman" w:cs="Times New Roman"/>
          <w:sz w:val="24"/>
          <w:szCs w:val="24"/>
        </w:rPr>
        <w:t xml:space="preserve">necessary for particular exercises of collective responsibility </w:t>
      </w:r>
      <w:r w:rsidR="00193453" w:rsidRPr="00F33F0A">
        <w:rPr>
          <w:rFonts w:ascii="Times New Roman" w:hAnsi="Times New Roman" w:cs="Times New Roman"/>
          <w:sz w:val="24"/>
          <w:szCs w:val="24"/>
        </w:rPr>
        <w:t xml:space="preserve">committing particular moral wrongs. When I refer to such facts as either constituted by or derivable from </w:t>
      </w:r>
      <w:r w:rsidR="00193453" w:rsidRPr="00F33F0A">
        <w:rPr>
          <w:rFonts w:ascii="Times New Roman" w:hAnsi="Times New Roman" w:cs="Times New Roman"/>
          <w:i/>
          <w:sz w:val="24"/>
          <w:szCs w:val="24"/>
        </w:rPr>
        <w:t>laws of nature</w:t>
      </w:r>
      <w:r w:rsidR="00193453" w:rsidRPr="00F33F0A">
        <w:rPr>
          <w:rFonts w:ascii="Times New Roman" w:hAnsi="Times New Roman" w:cs="Times New Roman"/>
          <w:sz w:val="24"/>
          <w:szCs w:val="24"/>
        </w:rPr>
        <w:t>, I intend to be supposing a conception of laws of nature, recently given much attention,</w:t>
      </w:r>
      <w:r w:rsidR="00E82BF2" w:rsidRPr="00F33F0A">
        <w:rPr>
          <w:rStyle w:val="FootnoteReference"/>
          <w:rFonts w:ascii="Times New Roman" w:hAnsi="Times New Roman" w:cs="Times New Roman"/>
          <w:sz w:val="24"/>
          <w:szCs w:val="24"/>
        </w:rPr>
        <w:footnoteReference w:id="25"/>
      </w:r>
      <w:r w:rsidR="00193453" w:rsidRPr="00F33F0A">
        <w:rPr>
          <w:rFonts w:ascii="Times New Roman" w:hAnsi="Times New Roman" w:cs="Times New Roman"/>
          <w:sz w:val="24"/>
          <w:szCs w:val="24"/>
        </w:rPr>
        <w:t xml:space="preserve"> according to which laws of nature are more than mere </w:t>
      </w:r>
      <w:proofErr w:type="spellStart"/>
      <w:r w:rsidR="00193453" w:rsidRPr="00F33F0A">
        <w:rPr>
          <w:rFonts w:ascii="Times New Roman" w:hAnsi="Times New Roman" w:cs="Times New Roman"/>
          <w:sz w:val="24"/>
          <w:szCs w:val="24"/>
        </w:rPr>
        <w:t>Humean</w:t>
      </w:r>
      <w:proofErr w:type="spellEnd"/>
      <w:r w:rsidR="00193453" w:rsidRPr="00F33F0A">
        <w:rPr>
          <w:rFonts w:ascii="Times New Roman" w:hAnsi="Times New Roman" w:cs="Times New Roman"/>
          <w:sz w:val="24"/>
          <w:szCs w:val="24"/>
        </w:rPr>
        <w:t xml:space="preserve"> generalizations, but are instead made true by the nature of those entities they are about. It is human nature, on this proposal, which accounts for the truth of the laws from which the facts I have in mind are either constituted or derived. On the view I am proposing, it is because human nature is the way that </w:t>
      </w:r>
      <w:r w:rsidR="000B3BB3" w:rsidRPr="00F33F0A">
        <w:rPr>
          <w:rFonts w:ascii="Times New Roman" w:hAnsi="Times New Roman" w:cs="Times New Roman"/>
          <w:sz w:val="24"/>
          <w:szCs w:val="24"/>
        </w:rPr>
        <w:t>it is that</w:t>
      </w:r>
      <w:r w:rsidR="00193453" w:rsidRPr="00F33F0A">
        <w:rPr>
          <w:rFonts w:ascii="Times New Roman" w:hAnsi="Times New Roman" w:cs="Times New Roman"/>
          <w:sz w:val="24"/>
          <w:szCs w:val="24"/>
        </w:rPr>
        <w:t xml:space="preserve"> human persons cannot d</w:t>
      </w:r>
      <w:r w:rsidR="000B3BB3" w:rsidRPr="00F33F0A">
        <w:rPr>
          <w:rFonts w:ascii="Times New Roman" w:hAnsi="Times New Roman" w:cs="Times New Roman"/>
          <w:sz w:val="24"/>
          <w:szCs w:val="24"/>
        </w:rPr>
        <w:t xml:space="preserve">evelop the kinds of complex social </w:t>
      </w:r>
      <w:r w:rsidR="00AA7732" w:rsidRPr="00F33F0A">
        <w:rPr>
          <w:rFonts w:ascii="Times New Roman" w:hAnsi="Times New Roman" w:cs="Times New Roman"/>
          <w:sz w:val="24"/>
          <w:szCs w:val="24"/>
        </w:rPr>
        <w:t>relations</w:t>
      </w:r>
      <w:r w:rsidR="000B3BB3" w:rsidRPr="00F33F0A">
        <w:rPr>
          <w:rFonts w:ascii="Times New Roman" w:hAnsi="Times New Roman" w:cs="Times New Roman"/>
          <w:sz w:val="24"/>
          <w:szCs w:val="24"/>
        </w:rPr>
        <w:t xml:space="preserve"> necessary for achieving freedom goods of collective exercises of significant </w:t>
      </w:r>
      <w:r w:rsidR="00AA7732" w:rsidRPr="00F33F0A">
        <w:rPr>
          <w:rFonts w:ascii="Times New Roman" w:hAnsi="Times New Roman" w:cs="Times New Roman"/>
          <w:sz w:val="24"/>
          <w:szCs w:val="24"/>
        </w:rPr>
        <w:t>control</w:t>
      </w:r>
      <w:r w:rsidR="000B3BB3" w:rsidRPr="00F33F0A">
        <w:rPr>
          <w:rFonts w:ascii="Times New Roman" w:hAnsi="Times New Roman" w:cs="Times New Roman"/>
          <w:sz w:val="24"/>
          <w:szCs w:val="24"/>
        </w:rPr>
        <w:t xml:space="preserve"> without committing some moral evils.</w:t>
      </w:r>
      <w:r w:rsidR="00173F55">
        <w:rPr>
          <w:rStyle w:val="FootnoteReference"/>
          <w:rFonts w:ascii="Times New Roman" w:hAnsi="Times New Roman" w:cs="Times New Roman"/>
          <w:sz w:val="24"/>
          <w:szCs w:val="24"/>
        </w:rPr>
        <w:footnoteReference w:id="26"/>
      </w:r>
      <w:r w:rsidR="009536A0" w:rsidRPr="00F33F0A">
        <w:rPr>
          <w:rFonts w:ascii="Times New Roman" w:hAnsi="Times New Roman" w:cs="Times New Roman"/>
          <w:sz w:val="24"/>
          <w:szCs w:val="24"/>
        </w:rPr>
        <w:t xml:space="preserve"> It is moreover proposed that these facts that are constituted by or are derivable from facts about human nature have the two features of </w:t>
      </w:r>
      <w:proofErr w:type="spellStart"/>
      <w:r w:rsidR="009536A0" w:rsidRPr="00F33F0A">
        <w:rPr>
          <w:rFonts w:ascii="Times New Roman" w:hAnsi="Times New Roman" w:cs="Times New Roman"/>
          <w:sz w:val="24"/>
          <w:szCs w:val="24"/>
        </w:rPr>
        <w:t>Plantinga’s</w:t>
      </w:r>
      <w:proofErr w:type="spellEnd"/>
      <w:r w:rsidR="009536A0" w:rsidRPr="00F33F0A">
        <w:rPr>
          <w:rFonts w:ascii="Times New Roman" w:hAnsi="Times New Roman" w:cs="Times New Roman"/>
          <w:sz w:val="24"/>
          <w:szCs w:val="24"/>
        </w:rPr>
        <w:t xml:space="preserve"> counterfactuals. They are independent of divine volition, and they are such that they ensure that God is not able to bring about a world containing certain freedom goods without permitting moral evils. The particular freedom goods that are in focus here are freedom goods </w:t>
      </w:r>
      <w:r w:rsidR="00AA7732" w:rsidRPr="00F33F0A">
        <w:rPr>
          <w:rFonts w:ascii="Times New Roman" w:hAnsi="Times New Roman" w:cs="Times New Roman"/>
          <w:sz w:val="24"/>
          <w:szCs w:val="24"/>
        </w:rPr>
        <w:t>that require the collective exercise</w:t>
      </w:r>
      <w:r w:rsidR="009536A0" w:rsidRPr="00F33F0A">
        <w:rPr>
          <w:rFonts w:ascii="Times New Roman" w:hAnsi="Times New Roman" w:cs="Times New Roman"/>
          <w:sz w:val="24"/>
          <w:szCs w:val="24"/>
        </w:rPr>
        <w:t xml:space="preserve"> of significant responsibility.</w:t>
      </w:r>
      <w:r w:rsidR="00AA7732" w:rsidRPr="00F33F0A">
        <w:rPr>
          <w:rFonts w:ascii="Times New Roman" w:hAnsi="Times New Roman" w:cs="Times New Roman"/>
          <w:sz w:val="24"/>
          <w:szCs w:val="24"/>
        </w:rPr>
        <w:t xml:space="preserve"> The proposal, more fully, is that, in light of the facts about human nature, God could not have achieved a world with a greater </w:t>
      </w:r>
      <w:r w:rsidR="00AA7732" w:rsidRPr="00F33F0A">
        <w:rPr>
          <w:rFonts w:ascii="Times New Roman" w:hAnsi="Times New Roman" w:cs="Times New Roman"/>
          <w:sz w:val="24"/>
          <w:szCs w:val="24"/>
        </w:rPr>
        <w:lastRenderedPageBreak/>
        <w:t>balance of moral goods than moral evils, where the total set of moral goods included goods requiring collective exercises of significant control, without permitting moral evils.</w:t>
      </w:r>
      <w:r w:rsidR="00954084">
        <w:rPr>
          <w:rStyle w:val="FootnoteReference"/>
          <w:rFonts w:ascii="Times New Roman" w:hAnsi="Times New Roman" w:cs="Times New Roman"/>
          <w:sz w:val="24"/>
          <w:szCs w:val="24"/>
        </w:rPr>
        <w:footnoteReference w:id="27"/>
      </w:r>
    </w:p>
    <w:p w:rsidR="00821336" w:rsidRDefault="009536A0" w:rsidP="0004550D">
      <w:pPr>
        <w:ind w:firstLine="720"/>
        <w:rPr>
          <w:rFonts w:ascii="Times New Roman" w:hAnsi="Times New Roman" w:cs="Times New Roman"/>
          <w:sz w:val="24"/>
          <w:szCs w:val="24"/>
        </w:rPr>
      </w:pPr>
      <w:r w:rsidRPr="00F33F0A">
        <w:rPr>
          <w:rFonts w:ascii="Times New Roman" w:hAnsi="Times New Roman" w:cs="Times New Roman"/>
          <w:sz w:val="24"/>
          <w:szCs w:val="24"/>
        </w:rPr>
        <w:t xml:space="preserve">We might call the foregoing adaptation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free will theodicy the bad human nature theodicy. </w:t>
      </w:r>
      <w:r w:rsidR="00E85789">
        <w:rPr>
          <w:rFonts w:ascii="Times New Roman" w:hAnsi="Times New Roman" w:cs="Times New Roman"/>
          <w:sz w:val="24"/>
          <w:szCs w:val="24"/>
        </w:rPr>
        <w:t xml:space="preserve">One important way in which it differs from the </w:t>
      </w:r>
      <w:proofErr w:type="spellStart"/>
      <w:r w:rsidR="00E85789">
        <w:rPr>
          <w:rFonts w:ascii="Times New Roman" w:hAnsi="Times New Roman" w:cs="Times New Roman"/>
          <w:sz w:val="24"/>
          <w:szCs w:val="24"/>
        </w:rPr>
        <w:t>Compatibilist</w:t>
      </w:r>
      <w:proofErr w:type="spellEnd"/>
      <w:r w:rsidR="00E85789">
        <w:rPr>
          <w:rFonts w:ascii="Times New Roman" w:hAnsi="Times New Roman" w:cs="Times New Roman"/>
          <w:sz w:val="24"/>
          <w:szCs w:val="24"/>
        </w:rPr>
        <w:t xml:space="preserve"> </w:t>
      </w:r>
      <w:proofErr w:type="spellStart"/>
      <w:r w:rsidR="00E85789">
        <w:rPr>
          <w:rFonts w:ascii="Times New Roman" w:hAnsi="Times New Roman" w:cs="Times New Roman"/>
          <w:sz w:val="24"/>
          <w:szCs w:val="24"/>
        </w:rPr>
        <w:t>Molinist</w:t>
      </w:r>
      <w:proofErr w:type="spellEnd"/>
      <w:r w:rsidR="00E85789">
        <w:rPr>
          <w:rFonts w:ascii="Times New Roman" w:hAnsi="Times New Roman" w:cs="Times New Roman"/>
          <w:sz w:val="24"/>
          <w:szCs w:val="24"/>
        </w:rPr>
        <w:t xml:space="preserve"> theodicy is that it allows the Theological Determinist to maintain that all contingent facts are subject to the divine will. </w:t>
      </w:r>
      <w:r w:rsidR="00821336">
        <w:rPr>
          <w:rFonts w:ascii="Times New Roman" w:hAnsi="Times New Roman" w:cs="Times New Roman"/>
          <w:sz w:val="24"/>
          <w:szCs w:val="24"/>
        </w:rPr>
        <w:t>This is because the facts that play the role of counterfactuals of creaturely freedom in this theodicy are not contingent facts. This difference is worth pointing out because many who have been attracted to Theological Determinism of the kind in view in this paper have also wished to maintain that all contingent facts are subject to the divine will. Indeed, the term “Theological Determinism” is frequen</w:t>
      </w:r>
      <w:r w:rsidR="00173F55">
        <w:rPr>
          <w:rFonts w:ascii="Times New Roman" w:hAnsi="Times New Roman" w:cs="Times New Roman"/>
          <w:sz w:val="24"/>
          <w:szCs w:val="24"/>
        </w:rPr>
        <w:t>t</w:t>
      </w:r>
      <w:r w:rsidR="00821336">
        <w:rPr>
          <w:rFonts w:ascii="Times New Roman" w:hAnsi="Times New Roman" w:cs="Times New Roman"/>
          <w:sz w:val="24"/>
          <w:szCs w:val="24"/>
        </w:rPr>
        <w:t>ly reserved for just such a view.</w:t>
      </w:r>
    </w:p>
    <w:p w:rsidR="009536A0" w:rsidRPr="00F33F0A" w:rsidRDefault="009536A0" w:rsidP="0004550D">
      <w:pPr>
        <w:ind w:firstLine="720"/>
        <w:rPr>
          <w:rFonts w:ascii="Times New Roman" w:hAnsi="Times New Roman" w:cs="Times New Roman"/>
          <w:sz w:val="24"/>
          <w:szCs w:val="24"/>
        </w:rPr>
      </w:pPr>
      <w:r w:rsidRPr="00F33F0A">
        <w:rPr>
          <w:rFonts w:ascii="Times New Roman" w:hAnsi="Times New Roman" w:cs="Times New Roman"/>
          <w:sz w:val="24"/>
          <w:szCs w:val="24"/>
        </w:rPr>
        <w:t xml:space="preserve">If we wish to assess the comparative merits of this bad human nature theodicy versus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original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theodicy, the central question will concern whether it is more plausible to affirm the existence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counterfactuals of creaturely freedom than to affirm the existence of the facts featured in the bad human nature theodicy. We have already seen that there is a large literature devoted to assessing the plausibility of affirming the existence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counterfactuals, including arguments aiming to show that their existence is implausible, or that it is implausible given </w:t>
      </w:r>
      <w:proofErr w:type="spellStart"/>
      <w:r w:rsidRPr="00F33F0A">
        <w:rPr>
          <w:rFonts w:ascii="Times New Roman" w:hAnsi="Times New Roman" w:cs="Times New Roman"/>
          <w:sz w:val="24"/>
          <w:szCs w:val="24"/>
        </w:rPr>
        <w:t>incompatibilism</w:t>
      </w:r>
      <w:proofErr w:type="spellEnd"/>
      <w:r w:rsidRPr="00F33F0A">
        <w:rPr>
          <w:rFonts w:ascii="Times New Roman" w:hAnsi="Times New Roman" w:cs="Times New Roman"/>
          <w:sz w:val="24"/>
          <w:szCs w:val="24"/>
        </w:rPr>
        <w:t>. My focus here will be on assessing the plausibility of the facts featured in the bad human nature theodi</w:t>
      </w:r>
      <w:r w:rsidR="0085505E" w:rsidRPr="00F33F0A">
        <w:rPr>
          <w:rFonts w:ascii="Times New Roman" w:hAnsi="Times New Roman" w:cs="Times New Roman"/>
          <w:sz w:val="24"/>
          <w:szCs w:val="24"/>
        </w:rPr>
        <w:t>cy. And, while I cannot offer a completely thorough assessment of the plausibility of their existence here, I will offer some comments in favor of their plausibility</w:t>
      </w:r>
      <w:r w:rsidR="00AA7732" w:rsidRPr="00F33F0A">
        <w:rPr>
          <w:rFonts w:ascii="Times New Roman" w:hAnsi="Times New Roman" w:cs="Times New Roman"/>
          <w:sz w:val="24"/>
          <w:szCs w:val="24"/>
        </w:rPr>
        <w:t>, and respond to some objections to their plausibility, inviting readers to join with me</w:t>
      </w:r>
      <w:r w:rsidR="0085505E" w:rsidRPr="00F33F0A">
        <w:rPr>
          <w:rFonts w:ascii="Times New Roman" w:hAnsi="Times New Roman" w:cs="Times New Roman"/>
          <w:sz w:val="24"/>
          <w:szCs w:val="24"/>
        </w:rPr>
        <w:t xml:space="preserve"> in </w:t>
      </w:r>
      <w:r w:rsidR="00AA7732" w:rsidRPr="00F33F0A">
        <w:rPr>
          <w:rFonts w:ascii="Times New Roman" w:hAnsi="Times New Roman" w:cs="Times New Roman"/>
          <w:sz w:val="24"/>
          <w:szCs w:val="24"/>
        </w:rPr>
        <w:t>more fully evaluating these considerations and others in the near future.</w:t>
      </w:r>
    </w:p>
    <w:p w:rsidR="0085505E" w:rsidRPr="00F33F0A" w:rsidRDefault="0085505E" w:rsidP="0004550D">
      <w:pPr>
        <w:ind w:firstLine="720"/>
        <w:rPr>
          <w:rFonts w:ascii="Times New Roman" w:hAnsi="Times New Roman" w:cs="Times New Roman"/>
          <w:sz w:val="24"/>
          <w:szCs w:val="24"/>
        </w:rPr>
      </w:pPr>
      <w:r w:rsidRPr="00F33F0A">
        <w:rPr>
          <w:rFonts w:ascii="Times New Roman" w:hAnsi="Times New Roman" w:cs="Times New Roman"/>
          <w:sz w:val="24"/>
          <w:szCs w:val="24"/>
        </w:rPr>
        <w:t xml:space="preserve">One important observation on behalf of the existence of the facts featuring in the bad human nature theodicy is the empirical evidence. Every </w:t>
      </w:r>
      <w:r w:rsidR="00465E8C" w:rsidRPr="00F33F0A">
        <w:rPr>
          <w:rFonts w:ascii="Times New Roman" w:hAnsi="Times New Roman" w:cs="Times New Roman"/>
          <w:sz w:val="24"/>
          <w:szCs w:val="24"/>
        </w:rPr>
        <w:t xml:space="preserve">known </w:t>
      </w:r>
      <w:r w:rsidRPr="00F33F0A">
        <w:rPr>
          <w:rFonts w:ascii="Times New Roman" w:hAnsi="Times New Roman" w:cs="Times New Roman"/>
          <w:sz w:val="24"/>
          <w:szCs w:val="24"/>
        </w:rPr>
        <w:t xml:space="preserve">historical instance of a human community that has developed the kinds of social arrangements necessary for collective exercises of significant responsibility has been one in which moral evils were committed along the way to this social formation. The facts that feature in the bad human nature theodicy provide a powerful explanation of this empirical evidence. The reason every </w:t>
      </w:r>
      <w:r w:rsidR="00465E8C" w:rsidRPr="00F33F0A">
        <w:rPr>
          <w:rFonts w:ascii="Times New Roman" w:hAnsi="Times New Roman" w:cs="Times New Roman"/>
          <w:sz w:val="24"/>
          <w:szCs w:val="24"/>
        </w:rPr>
        <w:t xml:space="preserve">known </w:t>
      </w:r>
      <w:r w:rsidRPr="00F33F0A">
        <w:rPr>
          <w:rFonts w:ascii="Times New Roman" w:hAnsi="Times New Roman" w:cs="Times New Roman"/>
          <w:sz w:val="24"/>
          <w:szCs w:val="24"/>
        </w:rPr>
        <w:t>historical case in which a human community has developed the kinds of social arrangements necessary for collective exercises of significant responsibility has been one in which moral evils have been committed along the way is that this is simply part of human nature. This is how things have to be for human persons, given the way human persons are.</w:t>
      </w:r>
      <w:r w:rsidR="003C6A46">
        <w:rPr>
          <w:rFonts w:ascii="Times New Roman" w:hAnsi="Times New Roman" w:cs="Times New Roman"/>
          <w:sz w:val="24"/>
          <w:szCs w:val="24"/>
        </w:rPr>
        <w:t xml:space="preserve"> (Indeed, </w:t>
      </w:r>
      <w:r w:rsidR="00465E8C" w:rsidRPr="00F33F0A">
        <w:rPr>
          <w:rFonts w:ascii="Times New Roman" w:hAnsi="Times New Roman" w:cs="Times New Roman"/>
          <w:sz w:val="24"/>
          <w:szCs w:val="24"/>
        </w:rPr>
        <w:t xml:space="preserve">more broadly, </w:t>
      </w:r>
      <w:r w:rsidR="003C6A46">
        <w:rPr>
          <w:rFonts w:ascii="Times New Roman" w:hAnsi="Times New Roman" w:cs="Times New Roman"/>
          <w:sz w:val="24"/>
          <w:szCs w:val="24"/>
        </w:rPr>
        <w:t xml:space="preserve">the advocate of </w:t>
      </w:r>
      <w:r w:rsidR="003C6A46">
        <w:rPr>
          <w:rFonts w:ascii="Times New Roman" w:hAnsi="Times New Roman" w:cs="Times New Roman"/>
          <w:sz w:val="24"/>
          <w:szCs w:val="24"/>
        </w:rPr>
        <w:lastRenderedPageBreak/>
        <w:t xml:space="preserve">the bad human nature theodicy will likely go even further to claim that this is how things must be for created beings capable of collective exercises of significant control more generally. For, the only </w:t>
      </w:r>
      <w:r w:rsidR="008F5AF8">
        <w:rPr>
          <w:rFonts w:ascii="Times New Roman" w:hAnsi="Times New Roman" w:cs="Times New Roman"/>
          <w:sz w:val="24"/>
          <w:szCs w:val="24"/>
        </w:rPr>
        <w:t xml:space="preserve">empirical </w:t>
      </w:r>
      <w:r w:rsidR="003C6A46">
        <w:rPr>
          <w:rFonts w:ascii="Times New Roman" w:hAnsi="Times New Roman" w:cs="Times New Roman"/>
          <w:sz w:val="24"/>
          <w:szCs w:val="24"/>
        </w:rPr>
        <w:t xml:space="preserve">evidence we have concerning any beings of this kind indicates that </w:t>
      </w:r>
      <w:r w:rsidR="008F5AF8">
        <w:rPr>
          <w:rFonts w:ascii="Times New Roman" w:hAnsi="Times New Roman" w:cs="Times New Roman"/>
          <w:sz w:val="24"/>
          <w:szCs w:val="24"/>
        </w:rPr>
        <w:t>none of those</w:t>
      </w:r>
      <w:r w:rsidR="003C6A46">
        <w:rPr>
          <w:rFonts w:ascii="Times New Roman" w:hAnsi="Times New Roman" w:cs="Times New Roman"/>
          <w:sz w:val="24"/>
          <w:szCs w:val="24"/>
        </w:rPr>
        <w:t xml:space="preserve"> beings can achieve freedom goods of collective exercises of significant control without committing moral evils along the way. </w:t>
      </w:r>
      <w:r w:rsidR="008F5AF8">
        <w:rPr>
          <w:rFonts w:ascii="Times New Roman" w:hAnsi="Times New Roman" w:cs="Times New Roman"/>
          <w:sz w:val="24"/>
          <w:szCs w:val="24"/>
        </w:rPr>
        <w:t xml:space="preserve">Yet, </w:t>
      </w:r>
      <w:r w:rsidR="008A5E3F">
        <w:rPr>
          <w:rFonts w:ascii="Times New Roman" w:hAnsi="Times New Roman" w:cs="Times New Roman"/>
          <w:sz w:val="24"/>
          <w:szCs w:val="24"/>
        </w:rPr>
        <w:t>it is difficult to identify a</w:t>
      </w:r>
      <w:r w:rsidR="008F5AF8">
        <w:rPr>
          <w:rFonts w:ascii="Times New Roman" w:hAnsi="Times New Roman" w:cs="Times New Roman"/>
          <w:sz w:val="24"/>
          <w:szCs w:val="24"/>
        </w:rPr>
        <w:t xml:space="preserve"> reason </w:t>
      </w:r>
      <w:r w:rsidR="008A5E3F">
        <w:rPr>
          <w:rFonts w:ascii="Times New Roman" w:hAnsi="Times New Roman" w:cs="Times New Roman"/>
          <w:sz w:val="24"/>
          <w:szCs w:val="24"/>
        </w:rPr>
        <w:t xml:space="preserve">for thinking </w:t>
      </w:r>
      <w:r w:rsidR="008F5AF8">
        <w:rPr>
          <w:rFonts w:ascii="Times New Roman" w:hAnsi="Times New Roman" w:cs="Times New Roman"/>
          <w:sz w:val="24"/>
          <w:szCs w:val="24"/>
        </w:rPr>
        <w:t xml:space="preserve">that human beings are unique in this respect </w:t>
      </w:r>
      <w:r w:rsidR="008A5E3F">
        <w:rPr>
          <w:rFonts w:ascii="Times New Roman" w:hAnsi="Times New Roman" w:cs="Times New Roman"/>
          <w:sz w:val="24"/>
          <w:szCs w:val="24"/>
        </w:rPr>
        <w:t xml:space="preserve">among other creatable beings—that there is special reason to think that </w:t>
      </w:r>
      <w:r w:rsidR="008A5E3F">
        <w:rPr>
          <w:rFonts w:ascii="Times New Roman" w:hAnsi="Times New Roman" w:cs="Times New Roman"/>
          <w:i/>
          <w:sz w:val="24"/>
          <w:szCs w:val="24"/>
        </w:rPr>
        <w:t xml:space="preserve">humans </w:t>
      </w:r>
      <w:r w:rsidR="008A5E3F">
        <w:rPr>
          <w:rFonts w:ascii="Times New Roman" w:hAnsi="Times New Roman" w:cs="Times New Roman"/>
          <w:sz w:val="24"/>
          <w:szCs w:val="24"/>
        </w:rPr>
        <w:t>would be bad.</w:t>
      </w:r>
      <w:r w:rsidR="008F5AF8">
        <w:rPr>
          <w:rFonts w:ascii="Times New Roman" w:hAnsi="Times New Roman" w:cs="Times New Roman"/>
          <w:sz w:val="24"/>
          <w:szCs w:val="24"/>
        </w:rPr>
        <w:t xml:space="preserve"> </w:t>
      </w:r>
      <w:r w:rsidR="008A5E3F">
        <w:rPr>
          <w:rFonts w:ascii="Times New Roman" w:hAnsi="Times New Roman" w:cs="Times New Roman"/>
          <w:sz w:val="24"/>
          <w:szCs w:val="24"/>
        </w:rPr>
        <w:t xml:space="preserve">Indeed, </w:t>
      </w:r>
      <w:proofErr w:type="spellStart"/>
      <w:r w:rsidR="008F5AF8">
        <w:rPr>
          <w:rFonts w:ascii="Times New Roman" w:hAnsi="Times New Roman" w:cs="Times New Roman"/>
          <w:sz w:val="24"/>
          <w:szCs w:val="24"/>
        </w:rPr>
        <w:t>Plantinga’s</w:t>
      </w:r>
      <w:proofErr w:type="spellEnd"/>
      <w:r w:rsidR="008F5AF8">
        <w:rPr>
          <w:rFonts w:ascii="Times New Roman" w:hAnsi="Times New Roman" w:cs="Times New Roman"/>
          <w:sz w:val="24"/>
          <w:szCs w:val="24"/>
        </w:rPr>
        <w:t xml:space="preserve"> own original </w:t>
      </w:r>
      <w:proofErr w:type="spellStart"/>
      <w:r w:rsidR="008F5AF8">
        <w:rPr>
          <w:rFonts w:ascii="Times New Roman" w:hAnsi="Times New Roman" w:cs="Times New Roman"/>
          <w:sz w:val="24"/>
          <w:szCs w:val="24"/>
        </w:rPr>
        <w:t>Molinist</w:t>
      </w:r>
      <w:proofErr w:type="spellEnd"/>
      <w:r w:rsidR="008F5AF8">
        <w:rPr>
          <w:rFonts w:ascii="Times New Roman" w:hAnsi="Times New Roman" w:cs="Times New Roman"/>
          <w:sz w:val="24"/>
          <w:szCs w:val="24"/>
        </w:rPr>
        <w:t xml:space="preserve"> theodicy treats human beings </w:t>
      </w:r>
      <w:r w:rsidR="008A5E3F">
        <w:rPr>
          <w:rFonts w:ascii="Times New Roman" w:hAnsi="Times New Roman" w:cs="Times New Roman"/>
          <w:sz w:val="24"/>
          <w:szCs w:val="24"/>
        </w:rPr>
        <w:t>on</w:t>
      </w:r>
      <w:r w:rsidR="008F5AF8">
        <w:rPr>
          <w:rFonts w:ascii="Times New Roman" w:hAnsi="Times New Roman" w:cs="Times New Roman"/>
          <w:sz w:val="24"/>
          <w:szCs w:val="24"/>
        </w:rPr>
        <w:t xml:space="preserve"> par with other </w:t>
      </w:r>
      <w:r w:rsidR="008A5E3F">
        <w:rPr>
          <w:rFonts w:ascii="Times New Roman" w:hAnsi="Times New Roman" w:cs="Times New Roman"/>
          <w:sz w:val="24"/>
          <w:szCs w:val="24"/>
        </w:rPr>
        <w:t>creatable beings with respect to the kind of badness that features in his view—</w:t>
      </w:r>
      <w:proofErr w:type="spellStart"/>
      <w:r w:rsidR="008A5E3F">
        <w:rPr>
          <w:rFonts w:ascii="Times New Roman" w:hAnsi="Times New Roman" w:cs="Times New Roman"/>
          <w:sz w:val="24"/>
          <w:szCs w:val="24"/>
        </w:rPr>
        <w:t>transworld</w:t>
      </w:r>
      <w:proofErr w:type="spellEnd"/>
      <w:r w:rsidR="008A5E3F">
        <w:rPr>
          <w:rFonts w:ascii="Times New Roman" w:hAnsi="Times New Roman" w:cs="Times New Roman"/>
          <w:sz w:val="24"/>
          <w:szCs w:val="24"/>
        </w:rPr>
        <w:t xml:space="preserve"> depravity</w:t>
      </w:r>
      <w:r w:rsidR="008F5AF8">
        <w:rPr>
          <w:rFonts w:ascii="Times New Roman" w:hAnsi="Times New Roman" w:cs="Times New Roman"/>
          <w:sz w:val="24"/>
          <w:szCs w:val="24"/>
        </w:rPr>
        <w:t xml:space="preserve">. </w:t>
      </w:r>
      <w:r w:rsidR="008A5E3F">
        <w:rPr>
          <w:rFonts w:ascii="Times New Roman" w:hAnsi="Times New Roman" w:cs="Times New Roman"/>
          <w:sz w:val="24"/>
          <w:szCs w:val="24"/>
        </w:rPr>
        <w:t>Likewise, an advocate of the bad human nature theodicy will likely think that what she says for humans goes for other creatable beings as well—hers is a “bad creatable beings” theodicy.)</w:t>
      </w:r>
    </w:p>
    <w:p w:rsidR="0085505E" w:rsidRPr="00F33F0A" w:rsidRDefault="008A5E3F" w:rsidP="00F76530">
      <w:pPr>
        <w:ind w:firstLine="720"/>
        <w:rPr>
          <w:rFonts w:ascii="Times New Roman" w:hAnsi="Times New Roman" w:cs="Times New Roman"/>
          <w:sz w:val="24"/>
          <w:szCs w:val="24"/>
        </w:rPr>
      </w:pPr>
      <w:r>
        <w:rPr>
          <w:rFonts w:ascii="Times New Roman" w:hAnsi="Times New Roman" w:cs="Times New Roman"/>
          <w:sz w:val="24"/>
          <w:szCs w:val="24"/>
        </w:rPr>
        <w:t xml:space="preserve">To just what extent does the empirical evidence favor the bad human nature theodicy? </w:t>
      </w:r>
      <w:r w:rsidR="0085505E" w:rsidRPr="00F33F0A">
        <w:rPr>
          <w:rFonts w:ascii="Times New Roman" w:hAnsi="Times New Roman" w:cs="Times New Roman"/>
          <w:sz w:val="24"/>
          <w:szCs w:val="24"/>
        </w:rPr>
        <w:t xml:space="preserve">One </w:t>
      </w:r>
      <w:r>
        <w:rPr>
          <w:rFonts w:ascii="Times New Roman" w:hAnsi="Times New Roman" w:cs="Times New Roman"/>
          <w:sz w:val="24"/>
          <w:szCs w:val="24"/>
        </w:rPr>
        <w:t>strategy for trying to show that it does not favor it substantially is to argue that the</w:t>
      </w:r>
      <w:r w:rsidR="00465E8C" w:rsidRPr="00F33F0A">
        <w:rPr>
          <w:rFonts w:ascii="Times New Roman" w:hAnsi="Times New Roman" w:cs="Times New Roman"/>
          <w:sz w:val="24"/>
          <w:szCs w:val="24"/>
        </w:rPr>
        <w:t xml:space="preserve"> bad human </w:t>
      </w:r>
      <w:r w:rsidRPr="00F33F0A">
        <w:rPr>
          <w:rFonts w:ascii="Times New Roman" w:hAnsi="Times New Roman" w:cs="Times New Roman"/>
          <w:sz w:val="24"/>
          <w:szCs w:val="24"/>
        </w:rPr>
        <w:t xml:space="preserve">nature </w:t>
      </w:r>
      <w:r w:rsidR="006022FF" w:rsidRPr="00F33F0A">
        <w:rPr>
          <w:rFonts w:ascii="Times New Roman" w:hAnsi="Times New Roman" w:cs="Times New Roman"/>
          <w:sz w:val="24"/>
          <w:szCs w:val="24"/>
        </w:rPr>
        <w:t>account of the relevant empirical evidence is less attractive than accounts of this evidence only available to libertarians. And, indeed there is one especially c</w:t>
      </w:r>
      <w:r w:rsidR="0085505E" w:rsidRPr="00F33F0A">
        <w:rPr>
          <w:rFonts w:ascii="Times New Roman" w:hAnsi="Times New Roman" w:cs="Times New Roman"/>
          <w:sz w:val="24"/>
          <w:szCs w:val="24"/>
        </w:rPr>
        <w:t xml:space="preserve">ommon such explanation in the philosophical literature of theists who are committed to libertarianism. It is the proposal that human nature as such is not such as to make the facts featuring in the bad human nature theodicy true, but rather that </w:t>
      </w:r>
      <w:r w:rsidR="0085505E" w:rsidRPr="00F33F0A">
        <w:rPr>
          <w:rFonts w:ascii="Times New Roman" w:hAnsi="Times New Roman" w:cs="Times New Roman"/>
          <w:i/>
          <w:sz w:val="24"/>
          <w:szCs w:val="24"/>
        </w:rPr>
        <w:t xml:space="preserve">corrupted </w:t>
      </w:r>
      <w:r w:rsidR="0085505E" w:rsidRPr="00F33F0A">
        <w:rPr>
          <w:rFonts w:ascii="Times New Roman" w:hAnsi="Times New Roman" w:cs="Times New Roman"/>
          <w:sz w:val="24"/>
          <w:szCs w:val="24"/>
        </w:rPr>
        <w:t xml:space="preserve">human nature is such as to make these facts true. </w:t>
      </w:r>
      <w:r w:rsidR="00CE27D5" w:rsidRPr="00F33F0A">
        <w:rPr>
          <w:rFonts w:ascii="Times New Roman" w:hAnsi="Times New Roman" w:cs="Times New Roman"/>
          <w:sz w:val="24"/>
          <w:szCs w:val="24"/>
        </w:rPr>
        <w:t>And, this corrupted human nature resulted as a consequence for moral evils committed by uncorrupted human persons, where these moral evils involved the commission of free acts that were incompatible with causal determinism.</w:t>
      </w:r>
      <w:r w:rsidR="006022FF" w:rsidRPr="00F33F0A">
        <w:rPr>
          <w:rFonts w:ascii="Times New Roman" w:hAnsi="Times New Roman" w:cs="Times New Roman"/>
          <w:sz w:val="24"/>
          <w:szCs w:val="24"/>
        </w:rPr>
        <w:t xml:space="preserve"> </w:t>
      </w:r>
      <w:r w:rsidR="00465E8C" w:rsidRPr="00F33F0A">
        <w:rPr>
          <w:rFonts w:ascii="Times New Roman" w:hAnsi="Times New Roman" w:cs="Times New Roman"/>
          <w:sz w:val="24"/>
          <w:szCs w:val="24"/>
        </w:rPr>
        <w:t xml:space="preserve">I am referring, of course, to </w:t>
      </w:r>
      <w:r w:rsidR="00F76530">
        <w:rPr>
          <w:rFonts w:ascii="Times New Roman" w:hAnsi="Times New Roman" w:cs="Times New Roman"/>
          <w:sz w:val="24"/>
          <w:szCs w:val="24"/>
        </w:rPr>
        <w:t xml:space="preserve">a libertarian understanding of </w:t>
      </w:r>
      <w:r w:rsidR="00465E8C" w:rsidRPr="00F33F0A">
        <w:rPr>
          <w:rFonts w:ascii="Times New Roman" w:hAnsi="Times New Roman" w:cs="Times New Roman"/>
          <w:sz w:val="24"/>
          <w:szCs w:val="24"/>
        </w:rPr>
        <w:t>the doctrine of the fall.</w:t>
      </w:r>
      <w:r w:rsidR="00CC68B4" w:rsidRPr="00F33F0A">
        <w:rPr>
          <w:rStyle w:val="FootnoteReference"/>
          <w:rFonts w:ascii="Times New Roman" w:hAnsi="Times New Roman" w:cs="Times New Roman"/>
          <w:sz w:val="24"/>
          <w:szCs w:val="24"/>
        </w:rPr>
        <w:footnoteReference w:id="28"/>
      </w:r>
    </w:p>
    <w:p w:rsidR="00D2333C" w:rsidRPr="00F33F0A" w:rsidRDefault="00D2333C" w:rsidP="00F76530">
      <w:pPr>
        <w:ind w:firstLine="720"/>
        <w:rPr>
          <w:rFonts w:ascii="Times New Roman" w:hAnsi="Times New Roman" w:cs="Times New Roman"/>
          <w:sz w:val="24"/>
          <w:szCs w:val="24"/>
        </w:rPr>
      </w:pPr>
      <w:r w:rsidRPr="00F33F0A">
        <w:rPr>
          <w:rFonts w:ascii="Times New Roman" w:hAnsi="Times New Roman" w:cs="Times New Roman"/>
          <w:sz w:val="24"/>
          <w:szCs w:val="24"/>
        </w:rPr>
        <w:t>One imp</w:t>
      </w:r>
      <w:r w:rsidR="00F76530">
        <w:rPr>
          <w:rFonts w:ascii="Times New Roman" w:hAnsi="Times New Roman" w:cs="Times New Roman"/>
          <w:sz w:val="24"/>
          <w:szCs w:val="24"/>
        </w:rPr>
        <w:t>ortant reason for favoring this</w:t>
      </w:r>
      <w:r w:rsidR="00465E8C" w:rsidRPr="00F33F0A">
        <w:rPr>
          <w:rFonts w:ascii="Times New Roman" w:hAnsi="Times New Roman" w:cs="Times New Roman"/>
          <w:sz w:val="24"/>
          <w:szCs w:val="24"/>
        </w:rPr>
        <w:t xml:space="preserve"> fallen human nature </w:t>
      </w:r>
      <w:r w:rsidRPr="00F33F0A">
        <w:rPr>
          <w:rFonts w:ascii="Times New Roman" w:hAnsi="Times New Roman" w:cs="Times New Roman"/>
          <w:sz w:val="24"/>
          <w:szCs w:val="24"/>
        </w:rPr>
        <w:t xml:space="preserve">account of the relevant empirical evidence is that it appears to cohere better with the fact that it is conceivable that there be a society of human persons which develops the relations necessary for </w:t>
      </w:r>
      <w:r w:rsidR="00465E8C" w:rsidRPr="00F33F0A">
        <w:rPr>
          <w:rFonts w:ascii="Times New Roman" w:hAnsi="Times New Roman" w:cs="Times New Roman"/>
          <w:sz w:val="24"/>
          <w:szCs w:val="24"/>
        </w:rPr>
        <w:t xml:space="preserve">collective </w:t>
      </w:r>
      <w:r w:rsidRPr="00F33F0A">
        <w:rPr>
          <w:rFonts w:ascii="Times New Roman" w:hAnsi="Times New Roman" w:cs="Times New Roman"/>
          <w:sz w:val="24"/>
          <w:szCs w:val="24"/>
        </w:rPr>
        <w:t xml:space="preserve">exercises of significant </w:t>
      </w:r>
      <w:r w:rsidR="00465E8C" w:rsidRPr="00F33F0A">
        <w:rPr>
          <w:rFonts w:ascii="Times New Roman" w:hAnsi="Times New Roman" w:cs="Times New Roman"/>
          <w:sz w:val="24"/>
          <w:szCs w:val="24"/>
        </w:rPr>
        <w:t>control</w:t>
      </w:r>
      <w:r w:rsidRPr="00F33F0A">
        <w:rPr>
          <w:rFonts w:ascii="Times New Roman" w:hAnsi="Times New Roman" w:cs="Times New Roman"/>
          <w:sz w:val="24"/>
          <w:szCs w:val="24"/>
        </w:rPr>
        <w:t xml:space="preserve"> </w:t>
      </w:r>
      <w:r w:rsidRPr="00F33F0A">
        <w:rPr>
          <w:rFonts w:ascii="Times New Roman" w:hAnsi="Times New Roman" w:cs="Times New Roman"/>
          <w:i/>
          <w:sz w:val="24"/>
          <w:szCs w:val="24"/>
        </w:rPr>
        <w:t xml:space="preserve">without </w:t>
      </w:r>
      <w:r w:rsidR="00465E8C" w:rsidRPr="00F33F0A">
        <w:rPr>
          <w:rFonts w:ascii="Times New Roman" w:hAnsi="Times New Roman" w:cs="Times New Roman"/>
          <w:sz w:val="24"/>
          <w:szCs w:val="24"/>
        </w:rPr>
        <w:t xml:space="preserve">there being </w:t>
      </w:r>
      <w:r w:rsidRPr="00F33F0A">
        <w:rPr>
          <w:rFonts w:ascii="Times New Roman" w:hAnsi="Times New Roman" w:cs="Times New Roman"/>
          <w:sz w:val="24"/>
          <w:szCs w:val="24"/>
        </w:rPr>
        <w:t xml:space="preserve">moral evils </w:t>
      </w:r>
      <w:r w:rsidR="00465E8C" w:rsidRPr="00F33F0A">
        <w:rPr>
          <w:rFonts w:ascii="Times New Roman" w:hAnsi="Times New Roman" w:cs="Times New Roman"/>
          <w:sz w:val="24"/>
          <w:szCs w:val="24"/>
        </w:rPr>
        <w:t xml:space="preserve">committed </w:t>
      </w:r>
      <w:r w:rsidRPr="00F33F0A">
        <w:rPr>
          <w:rFonts w:ascii="Times New Roman" w:hAnsi="Times New Roman" w:cs="Times New Roman"/>
          <w:sz w:val="24"/>
          <w:szCs w:val="24"/>
        </w:rPr>
        <w:t xml:space="preserve">along the way. If conceivability is evidence for possibility, then the conceivability of such a society provides evidence against the bad human nature explanation of the relevant empirical data. For, the bad human nature </w:t>
      </w:r>
      <w:r w:rsidR="00F75FB8" w:rsidRPr="00F33F0A">
        <w:rPr>
          <w:rFonts w:ascii="Times New Roman" w:hAnsi="Times New Roman" w:cs="Times New Roman"/>
          <w:sz w:val="24"/>
          <w:szCs w:val="24"/>
        </w:rPr>
        <w:t xml:space="preserve">account of the empirical evidence entails that it is </w:t>
      </w:r>
      <w:r w:rsidR="00F75FB8" w:rsidRPr="00F33F0A">
        <w:rPr>
          <w:rFonts w:ascii="Times New Roman" w:hAnsi="Times New Roman" w:cs="Times New Roman"/>
          <w:i/>
          <w:sz w:val="24"/>
          <w:szCs w:val="24"/>
        </w:rPr>
        <w:t xml:space="preserve">not </w:t>
      </w:r>
      <w:r w:rsidR="00F75FB8" w:rsidRPr="00F33F0A">
        <w:rPr>
          <w:rFonts w:ascii="Times New Roman" w:hAnsi="Times New Roman" w:cs="Times New Roman"/>
          <w:sz w:val="24"/>
          <w:szCs w:val="24"/>
        </w:rPr>
        <w:t xml:space="preserve">possible that there be a human society with the sorts of relations necessary for exercises of significant responsibility without the members of this society committing moral evils during its formation. The libertarian account of this evidence, by contrast, is arguably consistent with the possibility of there being human persons who achieve all manner of freedom goods without there being any moral evils. Indeed, this possibility was a shared commitment of both </w:t>
      </w:r>
      <w:proofErr w:type="spellStart"/>
      <w:r w:rsidR="00F75FB8" w:rsidRPr="00F33F0A">
        <w:rPr>
          <w:rFonts w:ascii="Times New Roman" w:hAnsi="Times New Roman" w:cs="Times New Roman"/>
          <w:sz w:val="24"/>
          <w:szCs w:val="24"/>
        </w:rPr>
        <w:t>Plantinga</w:t>
      </w:r>
      <w:proofErr w:type="spellEnd"/>
      <w:r w:rsidR="00F75FB8" w:rsidRPr="00F33F0A">
        <w:rPr>
          <w:rFonts w:ascii="Times New Roman" w:hAnsi="Times New Roman" w:cs="Times New Roman"/>
          <w:sz w:val="24"/>
          <w:szCs w:val="24"/>
        </w:rPr>
        <w:t xml:space="preserve"> and his interlocutors at the time of his writing. </w:t>
      </w:r>
      <w:proofErr w:type="spellStart"/>
      <w:r w:rsidR="00F75FB8" w:rsidRPr="00F33F0A">
        <w:rPr>
          <w:rFonts w:ascii="Times New Roman" w:hAnsi="Times New Roman" w:cs="Times New Roman"/>
          <w:sz w:val="24"/>
          <w:szCs w:val="24"/>
        </w:rPr>
        <w:t>Plantinga’s</w:t>
      </w:r>
      <w:proofErr w:type="spellEnd"/>
      <w:r w:rsidR="00F75FB8" w:rsidRPr="00F33F0A">
        <w:rPr>
          <w:rFonts w:ascii="Times New Roman" w:hAnsi="Times New Roman" w:cs="Times New Roman"/>
          <w:sz w:val="24"/>
          <w:szCs w:val="24"/>
        </w:rPr>
        <w:t xml:space="preserve"> view was that it was possible that the counterfactuals of creaturely freedom were such that God could not achieve a world with certain freedom goods without there being moral evils, but, because these counterfactuals are contingent, it was also possible that God could achieve a world with those same freedom goods without there being moral evils. The latter possibility, however, </w:t>
      </w:r>
      <w:r w:rsidR="00F75FB8" w:rsidRPr="00F33F0A">
        <w:rPr>
          <w:rFonts w:ascii="Times New Roman" w:hAnsi="Times New Roman" w:cs="Times New Roman"/>
          <w:sz w:val="24"/>
          <w:szCs w:val="24"/>
        </w:rPr>
        <w:lastRenderedPageBreak/>
        <w:t xml:space="preserve">is denied by the bad human nature theodicy. </w:t>
      </w:r>
      <w:r w:rsidR="00465E8C" w:rsidRPr="00F33F0A">
        <w:rPr>
          <w:rFonts w:ascii="Times New Roman" w:hAnsi="Times New Roman" w:cs="Times New Roman"/>
          <w:sz w:val="24"/>
          <w:szCs w:val="24"/>
        </w:rPr>
        <w:t xml:space="preserve">At least, it is denied if the moral goods are to include moral goods that require the collective exercise of significant control. </w:t>
      </w:r>
      <w:r w:rsidR="00F75FB8" w:rsidRPr="00F33F0A">
        <w:rPr>
          <w:rFonts w:ascii="Times New Roman" w:hAnsi="Times New Roman" w:cs="Times New Roman"/>
          <w:sz w:val="24"/>
          <w:szCs w:val="24"/>
        </w:rPr>
        <w:t>Accordingly, if conceivability is evidence of possibility, then there is evidence favoring the libertarian</w:t>
      </w:r>
      <w:r w:rsidR="00465E8C" w:rsidRPr="00F33F0A">
        <w:rPr>
          <w:rFonts w:ascii="Times New Roman" w:hAnsi="Times New Roman" w:cs="Times New Roman"/>
          <w:sz w:val="24"/>
          <w:szCs w:val="24"/>
        </w:rPr>
        <w:t>, fallen human nature</w:t>
      </w:r>
      <w:r w:rsidR="00F75FB8" w:rsidRPr="00F33F0A">
        <w:rPr>
          <w:rFonts w:ascii="Times New Roman" w:hAnsi="Times New Roman" w:cs="Times New Roman"/>
          <w:sz w:val="24"/>
          <w:szCs w:val="24"/>
        </w:rPr>
        <w:t xml:space="preserve"> account of the relevant empirical evidence over the bad human nature account.</w:t>
      </w:r>
    </w:p>
    <w:p w:rsidR="00437461" w:rsidRPr="00F33F0A" w:rsidRDefault="00F75FB8" w:rsidP="00EE539B">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There is of course a significant literature devoted to assessing whether and to what extent conceivability </w:t>
      </w:r>
      <w:proofErr w:type="gramStart"/>
      <w:r w:rsidRPr="00F33F0A">
        <w:rPr>
          <w:rFonts w:ascii="Times New Roman" w:hAnsi="Times New Roman" w:cs="Times New Roman"/>
          <w:sz w:val="24"/>
          <w:szCs w:val="24"/>
        </w:rPr>
        <w:t>is evidence for possibility</w:t>
      </w:r>
      <w:proofErr w:type="gramEnd"/>
      <w:r w:rsidRPr="00F33F0A">
        <w:rPr>
          <w:rFonts w:ascii="Times New Roman" w:hAnsi="Times New Roman" w:cs="Times New Roman"/>
          <w:sz w:val="24"/>
          <w:szCs w:val="24"/>
        </w:rPr>
        <w:t>.</w:t>
      </w:r>
      <w:r w:rsidR="003A516C" w:rsidRPr="00F33F0A">
        <w:rPr>
          <w:rStyle w:val="FootnoteReference"/>
          <w:rFonts w:ascii="Times New Roman" w:hAnsi="Times New Roman" w:cs="Times New Roman"/>
          <w:sz w:val="24"/>
          <w:szCs w:val="24"/>
        </w:rPr>
        <w:footnoteReference w:id="29"/>
      </w:r>
      <w:r w:rsidRPr="00F33F0A">
        <w:rPr>
          <w:rFonts w:ascii="Times New Roman" w:hAnsi="Times New Roman" w:cs="Times New Roman"/>
          <w:sz w:val="24"/>
          <w:szCs w:val="24"/>
        </w:rPr>
        <w:t xml:space="preserve"> And within this literature there are dissenting and cautionary voices, urging us to take care about how quickly we grant that something is possible because it is conceivable. </w:t>
      </w:r>
      <w:r w:rsidR="00465E8C" w:rsidRPr="00F33F0A">
        <w:rPr>
          <w:rFonts w:ascii="Times New Roman" w:hAnsi="Times New Roman" w:cs="Times New Roman"/>
          <w:sz w:val="24"/>
          <w:szCs w:val="24"/>
        </w:rPr>
        <w:t xml:space="preserve">There are also voices urging us to take care with respect to what is required for something to be genuinely coherently conceivable. And indeed, in the broader literature on theodicy, such cautionary voices are often cited, particularly by those who defend natural law </w:t>
      </w:r>
      <w:proofErr w:type="spellStart"/>
      <w:r w:rsidR="00465E8C" w:rsidRPr="00F33F0A">
        <w:rPr>
          <w:rFonts w:ascii="Times New Roman" w:hAnsi="Times New Roman" w:cs="Times New Roman"/>
          <w:sz w:val="24"/>
          <w:szCs w:val="24"/>
        </w:rPr>
        <w:t>theodicies</w:t>
      </w:r>
      <w:proofErr w:type="spellEnd"/>
      <w:r w:rsidR="00465E8C" w:rsidRPr="00F33F0A">
        <w:rPr>
          <w:rFonts w:ascii="Times New Roman" w:hAnsi="Times New Roman" w:cs="Times New Roman"/>
          <w:sz w:val="24"/>
          <w:szCs w:val="24"/>
        </w:rPr>
        <w:t xml:space="preserve"> according to which God’s creating a world with optimal laws of nature </w:t>
      </w:r>
      <w:r w:rsidR="003A516C" w:rsidRPr="00F33F0A">
        <w:rPr>
          <w:rFonts w:ascii="Times New Roman" w:hAnsi="Times New Roman" w:cs="Times New Roman"/>
          <w:sz w:val="24"/>
          <w:szCs w:val="24"/>
        </w:rPr>
        <w:t xml:space="preserve">for enabling freedom goods </w:t>
      </w:r>
      <w:r w:rsidR="00465E8C" w:rsidRPr="00F33F0A">
        <w:rPr>
          <w:rFonts w:ascii="Times New Roman" w:hAnsi="Times New Roman" w:cs="Times New Roman"/>
          <w:sz w:val="24"/>
          <w:szCs w:val="24"/>
        </w:rPr>
        <w:t>was not possible without evils of the sort found in our world.</w:t>
      </w:r>
      <w:r w:rsidR="003A516C" w:rsidRPr="00F33F0A">
        <w:rPr>
          <w:rFonts w:ascii="Times New Roman" w:hAnsi="Times New Roman" w:cs="Times New Roman"/>
          <w:sz w:val="24"/>
          <w:szCs w:val="24"/>
        </w:rPr>
        <w:t xml:space="preserve"> Notably, those who defend such natural law </w:t>
      </w:r>
      <w:proofErr w:type="spellStart"/>
      <w:r w:rsidR="003A516C" w:rsidRPr="00F33F0A">
        <w:rPr>
          <w:rFonts w:ascii="Times New Roman" w:hAnsi="Times New Roman" w:cs="Times New Roman"/>
          <w:sz w:val="24"/>
          <w:szCs w:val="24"/>
        </w:rPr>
        <w:t>theodicies</w:t>
      </w:r>
      <w:proofErr w:type="spellEnd"/>
      <w:r w:rsidR="003A516C" w:rsidRPr="00F33F0A">
        <w:rPr>
          <w:rFonts w:ascii="Times New Roman" w:hAnsi="Times New Roman" w:cs="Times New Roman"/>
          <w:sz w:val="24"/>
          <w:szCs w:val="24"/>
        </w:rPr>
        <w:t xml:space="preserve"> are frequently explicitly committed to a libertarian account of free action.</w:t>
      </w:r>
      <w:r w:rsidR="003A516C" w:rsidRPr="00F33F0A">
        <w:rPr>
          <w:rStyle w:val="FootnoteReference"/>
          <w:rFonts w:ascii="Times New Roman" w:hAnsi="Times New Roman" w:cs="Times New Roman"/>
          <w:sz w:val="24"/>
          <w:szCs w:val="24"/>
        </w:rPr>
        <w:footnoteReference w:id="30"/>
      </w:r>
      <w:r w:rsidR="003A516C" w:rsidRPr="00F33F0A">
        <w:rPr>
          <w:rFonts w:ascii="Times New Roman" w:hAnsi="Times New Roman" w:cs="Times New Roman"/>
          <w:sz w:val="24"/>
          <w:szCs w:val="24"/>
        </w:rPr>
        <w:t xml:space="preserve"> Yet,</w:t>
      </w:r>
      <w:r w:rsidR="00465E8C" w:rsidRPr="00F33F0A">
        <w:rPr>
          <w:rFonts w:ascii="Times New Roman" w:hAnsi="Times New Roman" w:cs="Times New Roman"/>
          <w:sz w:val="24"/>
          <w:szCs w:val="24"/>
        </w:rPr>
        <w:t xml:space="preserve"> I suggest here that t</w:t>
      </w:r>
      <w:r w:rsidR="00B44154" w:rsidRPr="00F33F0A">
        <w:rPr>
          <w:rFonts w:ascii="Times New Roman" w:hAnsi="Times New Roman" w:cs="Times New Roman"/>
          <w:sz w:val="24"/>
          <w:szCs w:val="24"/>
        </w:rPr>
        <w:t xml:space="preserve">hese observations </w:t>
      </w:r>
      <w:r w:rsidR="003A516C" w:rsidRPr="00F33F0A">
        <w:rPr>
          <w:rFonts w:ascii="Times New Roman" w:hAnsi="Times New Roman" w:cs="Times New Roman"/>
          <w:sz w:val="24"/>
          <w:szCs w:val="24"/>
        </w:rPr>
        <w:t xml:space="preserve">about the relationship between conceivability and possibility </w:t>
      </w:r>
      <w:r w:rsidR="00B44154" w:rsidRPr="00F33F0A">
        <w:rPr>
          <w:rFonts w:ascii="Times New Roman" w:hAnsi="Times New Roman" w:cs="Times New Roman"/>
          <w:sz w:val="24"/>
          <w:szCs w:val="24"/>
        </w:rPr>
        <w:t xml:space="preserve">can be employed </w:t>
      </w:r>
      <w:r w:rsidR="003A516C" w:rsidRPr="00F33F0A">
        <w:rPr>
          <w:rFonts w:ascii="Times New Roman" w:hAnsi="Times New Roman" w:cs="Times New Roman"/>
          <w:sz w:val="24"/>
          <w:szCs w:val="24"/>
        </w:rPr>
        <w:t xml:space="preserve">equally fruitfully </w:t>
      </w:r>
      <w:r w:rsidR="00B44154" w:rsidRPr="00F33F0A">
        <w:rPr>
          <w:rFonts w:ascii="Times New Roman" w:hAnsi="Times New Roman" w:cs="Times New Roman"/>
          <w:sz w:val="24"/>
          <w:szCs w:val="24"/>
        </w:rPr>
        <w:t>by the advocate of the bad human nature theodicy to at least partially rebut the present argu</w:t>
      </w:r>
      <w:r w:rsidR="00465E8C" w:rsidRPr="00F33F0A">
        <w:rPr>
          <w:rFonts w:ascii="Times New Roman" w:hAnsi="Times New Roman" w:cs="Times New Roman"/>
          <w:sz w:val="24"/>
          <w:szCs w:val="24"/>
        </w:rPr>
        <w:t xml:space="preserve">ment for favoring the fallen human nature </w:t>
      </w:r>
      <w:r w:rsidR="00437461" w:rsidRPr="00F33F0A">
        <w:rPr>
          <w:rFonts w:ascii="Times New Roman" w:hAnsi="Times New Roman" w:cs="Times New Roman"/>
          <w:sz w:val="24"/>
          <w:szCs w:val="24"/>
        </w:rPr>
        <w:t xml:space="preserve">account to her own. </w:t>
      </w:r>
    </w:p>
    <w:p w:rsidR="00437461" w:rsidRPr="00F33F0A" w:rsidRDefault="00437461" w:rsidP="00EE539B">
      <w:pPr>
        <w:ind w:firstLine="720"/>
        <w:rPr>
          <w:rFonts w:ascii="Times New Roman" w:hAnsi="Times New Roman" w:cs="Times New Roman"/>
          <w:sz w:val="24"/>
          <w:szCs w:val="24"/>
        </w:rPr>
      </w:pPr>
      <w:r w:rsidRPr="00F33F0A">
        <w:rPr>
          <w:rFonts w:ascii="Times New Roman" w:hAnsi="Times New Roman" w:cs="Times New Roman"/>
          <w:sz w:val="24"/>
          <w:szCs w:val="24"/>
        </w:rPr>
        <w:t>E</w:t>
      </w:r>
      <w:r w:rsidR="00B44154" w:rsidRPr="00F33F0A">
        <w:rPr>
          <w:rFonts w:ascii="Times New Roman" w:hAnsi="Times New Roman" w:cs="Times New Roman"/>
          <w:sz w:val="24"/>
          <w:szCs w:val="24"/>
        </w:rPr>
        <w:t xml:space="preserve">ven if </w:t>
      </w:r>
      <w:r w:rsidRPr="00F33F0A">
        <w:rPr>
          <w:rFonts w:ascii="Times New Roman" w:hAnsi="Times New Roman" w:cs="Times New Roman"/>
          <w:sz w:val="24"/>
          <w:szCs w:val="24"/>
        </w:rPr>
        <w:t xml:space="preserve">the defender of the bad human nature theodicy </w:t>
      </w:r>
      <w:r w:rsidR="00B44154" w:rsidRPr="00F33F0A">
        <w:rPr>
          <w:rFonts w:ascii="Times New Roman" w:hAnsi="Times New Roman" w:cs="Times New Roman"/>
          <w:sz w:val="24"/>
          <w:szCs w:val="24"/>
        </w:rPr>
        <w:t xml:space="preserve">grants that the conceivability of human societies in which </w:t>
      </w:r>
      <w:r w:rsidR="00EE539B">
        <w:rPr>
          <w:rFonts w:ascii="Times New Roman" w:hAnsi="Times New Roman" w:cs="Times New Roman"/>
          <w:sz w:val="24"/>
          <w:szCs w:val="24"/>
        </w:rPr>
        <w:t xml:space="preserve">there are </w:t>
      </w:r>
      <w:r w:rsidR="00B44154" w:rsidRPr="00F33F0A">
        <w:rPr>
          <w:rFonts w:ascii="Times New Roman" w:hAnsi="Times New Roman" w:cs="Times New Roman"/>
          <w:sz w:val="24"/>
          <w:szCs w:val="24"/>
        </w:rPr>
        <w:t xml:space="preserve">freedom goods of collective exercises of significant responsibility </w:t>
      </w:r>
      <w:r w:rsidR="00EE539B">
        <w:rPr>
          <w:rFonts w:ascii="Times New Roman" w:hAnsi="Times New Roman" w:cs="Times New Roman"/>
          <w:sz w:val="24"/>
          <w:szCs w:val="24"/>
        </w:rPr>
        <w:t xml:space="preserve">without moral evils </w:t>
      </w:r>
      <w:r w:rsidR="00B44154" w:rsidRPr="00F33F0A">
        <w:rPr>
          <w:rFonts w:ascii="Times New Roman" w:hAnsi="Times New Roman" w:cs="Times New Roman"/>
          <w:sz w:val="24"/>
          <w:szCs w:val="24"/>
        </w:rPr>
        <w:t xml:space="preserve">is evidence for the possibility of this and therefore evidence against her theodicy, she can still, in light of the foregoing reservations about the relationship between conceivability and possibility, maintain that this evidence is weak and </w:t>
      </w:r>
      <w:proofErr w:type="spellStart"/>
      <w:r w:rsidR="00B44154" w:rsidRPr="00F33F0A">
        <w:rPr>
          <w:rFonts w:ascii="Times New Roman" w:hAnsi="Times New Roman" w:cs="Times New Roman"/>
          <w:sz w:val="24"/>
          <w:szCs w:val="24"/>
        </w:rPr>
        <w:t>defeasible</w:t>
      </w:r>
      <w:proofErr w:type="spellEnd"/>
      <w:r w:rsidR="00B44154" w:rsidRPr="00F33F0A">
        <w:rPr>
          <w:rFonts w:ascii="Times New Roman" w:hAnsi="Times New Roman" w:cs="Times New Roman"/>
          <w:sz w:val="24"/>
          <w:szCs w:val="24"/>
        </w:rPr>
        <w:t xml:space="preserve">. </w:t>
      </w:r>
      <w:r w:rsidR="005C11D2" w:rsidRPr="00F33F0A">
        <w:rPr>
          <w:rFonts w:ascii="Times New Roman" w:hAnsi="Times New Roman" w:cs="Times New Roman"/>
          <w:sz w:val="24"/>
          <w:szCs w:val="24"/>
        </w:rPr>
        <w:t xml:space="preserve">She might on this basis grant that while, given the evidence </w:t>
      </w:r>
      <w:r w:rsidR="00EE539B">
        <w:rPr>
          <w:rFonts w:ascii="Times New Roman" w:hAnsi="Times New Roman" w:cs="Times New Roman"/>
          <w:sz w:val="24"/>
          <w:szCs w:val="24"/>
        </w:rPr>
        <w:t xml:space="preserve">from conceivability </w:t>
      </w:r>
      <w:r w:rsidR="005C11D2" w:rsidRPr="00F33F0A">
        <w:rPr>
          <w:rFonts w:ascii="Times New Roman" w:hAnsi="Times New Roman" w:cs="Times New Roman"/>
          <w:sz w:val="24"/>
          <w:szCs w:val="24"/>
        </w:rPr>
        <w:t xml:space="preserve">alone, her </w:t>
      </w:r>
      <w:r w:rsidR="00A22237" w:rsidRPr="00F33F0A">
        <w:rPr>
          <w:rFonts w:ascii="Times New Roman" w:hAnsi="Times New Roman" w:cs="Times New Roman"/>
          <w:sz w:val="24"/>
          <w:szCs w:val="24"/>
        </w:rPr>
        <w:t>theological determinist</w:t>
      </w:r>
      <w:r w:rsidR="005C11D2" w:rsidRPr="00F33F0A">
        <w:rPr>
          <w:rFonts w:ascii="Times New Roman" w:hAnsi="Times New Roman" w:cs="Times New Roman"/>
          <w:sz w:val="24"/>
          <w:szCs w:val="24"/>
        </w:rPr>
        <w:t xml:space="preserve"> theodicy is not equally as plausible as </w:t>
      </w:r>
      <w:proofErr w:type="spellStart"/>
      <w:r w:rsidR="005C11D2" w:rsidRPr="00F33F0A">
        <w:rPr>
          <w:rFonts w:ascii="Times New Roman" w:hAnsi="Times New Roman" w:cs="Times New Roman"/>
          <w:sz w:val="24"/>
          <w:szCs w:val="24"/>
        </w:rPr>
        <w:t>Plantinga’s</w:t>
      </w:r>
      <w:proofErr w:type="spellEnd"/>
      <w:r w:rsidR="005C11D2" w:rsidRPr="00F33F0A">
        <w:rPr>
          <w:rFonts w:ascii="Times New Roman" w:hAnsi="Times New Roman" w:cs="Times New Roman"/>
          <w:sz w:val="24"/>
          <w:szCs w:val="24"/>
        </w:rPr>
        <w:t xml:space="preserve"> original, it is still wor</w:t>
      </w:r>
      <w:r w:rsidRPr="00F33F0A">
        <w:rPr>
          <w:rFonts w:ascii="Times New Roman" w:hAnsi="Times New Roman" w:cs="Times New Roman"/>
          <w:sz w:val="24"/>
          <w:szCs w:val="24"/>
        </w:rPr>
        <w:t>thy of further investigation. And</w:t>
      </w:r>
      <w:r w:rsidR="005C11D2" w:rsidRPr="00F33F0A">
        <w:rPr>
          <w:rFonts w:ascii="Times New Roman" w:hAnsi="Times New Roman" w:cs="Times New Roman"/>
          <w:sz w:val="24"/>
          <w:szCs w:val="24"/>
        </w:rPr>
        <w:t xml:space="preserve">, she might attempt to show that there is counterevidence against conjoining </w:t>
      </w:r>
      <w:proofErr w:type="spellStart"/>
      <w:r w:rsidR="005C11D2" w:rsidRPr="00F33F0A">
        <w:rPr>
          <w:rFonts w:ascii="Times New Roman" w:hAnsi="Times New Roman" w:cs="Times New Roman"/>
          <w:sz w:val="24"/>
          <w:szCs w:val="24"/>
        </w:rPr>
        <w:t>Plantinga’s</w:t>
      </w:r>
      <w:proofErr w:type="spellEnd"/>
      <w:r w:rsidR="005C11D2" w:rsidRPr="00F33F0A">
        <w:rPr>
          <w:rFonts w:ascii="Times New Roman" w:hAnsi="Times New Roman" w:cs="Times New Roman"/>
          <w:sz w:val="24"/>
          <w:szCs w:val="24"/>
        </w:rPr>
        <w:t xml:space="preserve"> original theodicy with </w:t>
      </w:r>
      <w:r w:rsidR="003A516C" w:rsidRPr="00F33F0A">
        <w:rPr>
          <w:rFonts w:ascii="Times New Roman" w:hAnsi="Times New Roman" w:cs="Times New Roman"/>
          <w:sz w:val="24"/>
          <w:szCs w:val="24"/>
        </w:rPr>
        <w:t>the fallen human nature</w:t>
      </w:r>
      <w:r w:rsidR="005C11D2" w:rsidRPr="00F33F0A">
        <w:rPr>
          <w:rFonts w:ascii="Times New Roman" w:hAnsi="Times New Roman" w:cs="Times New Roman"/>
          <w:sz w:val="24"/>
          <w:szCs w:val="24"/>
        </w:rPr>
        <w:t xml:space="preserve"> explanation of the empirical evidence of moral evil which can neutralize the force of the evidence from conceivability that fav</w:t>
      </w:r>
      <w:r w:rsidR="003A516C" w:rsidRPr="00F33F0A">
        <w:rPr>
          <w:rFonts w:ascii="Times New Roman" w:hAnsi="Times New Roman" w:cs="Times New Roman"/>
          <w:sz w:val="24"/>
          <w:szCs w:val="24"/>
        </w:rPr>
        <w:t>ors his view over her adaptation</w:t>
      </w:r>
      <w:r w:rsidR="005C11D2" w:rsidRPr="00F33F0A">
        <w:rPr>
          <w:rFonts w:ascii="Times New Roman" w:hAnsi="Times New Roman" w:cs="Times New Roman"/>
          <w:sz w:val="24"/>
          <w:szCs w:val="24"/>
        </w:rPr>
        <w:t>.</w:t>
      </w:r>
      <w:r w:rsidRPr="00F33F0A">
        <w:rPr>
          <w:rFonts w:ascii="Times New Roman" w:hAnsi="Times New Roman" w:cs="Times New Roman"/>
          <w:sz w:val="24"/>
          <w:szCs w:val="24"/>
        </w:rPr>
        <w:t xml:space="preserve"> </w:t>
      </w:r>
    </w:p>
    <w:p w:rsidR="006022FF" w:rsidRPr="00F33F0A" w:rsidRDefault="00437461" w:rsidP="00EE539B">
      <w:pPr>
        <w:ind w:firstLine="720"/>
        <w:rPr>
          <w:rFonts w:ascii="Times New Roman" w:hAnsi="Times New Roman" w:cs="Times New Roman"/>
          <w:sz w:val="24"/>
          <w:szCs w:val="24"/>
        </w:rPr>
      </w:pPr>
      <w:r w:rsidRPr="00F33F0A">
        <w:rPr>
          <w:rFonts w:ascii="Times New Roman" w:hAnsi="Times New Roman" w:cs="Times New Roman"/>
          <w:sz w:val="24"/>
          <w:szCs w:val="24"/>
        </w:rPr>
        <w:t xml:space="preserve">Such counterevidence is not terribly difficult to locate. For instance, there are of course classical objections to the fallen human nature account itself. It has proven difficult, for example, </w:t>
      </w:r>
      <w:r w:rsidR="005C11D2" w:rsidRPr="00F33F0A">
        <w:rPr>
          <w:rFonts w:ascii="Times New Roman" w:hAnsi="Times New Roman" w:cs="Times New Roman"/>
          <w:sz w:val="24"/>
          <w:szCs w:val="24"/>
        </w:rPr>
        <w:t xml:space="preserve">for advocates of this view </w:t>
      </w:r>
      <w:r w:rsidR="006022FF" w:rsidRPr="00F33F0A">
        <w:rPr>
          <w:rFonts w:ascii="Times New Roman" w:hAnsi="Times New Roman" w:cs="Times New Roman"/>
          <w:sz w:val="24"/>
          <w:szCs w:val="24"/>
        </w:rPr>
        <w:t xml:space="preserve">to provide an </w:t>
      </w:r>
      <w:r w:rsidR="005C11D2" w:rsidRPr="00F33F0A">
        <w:rPr>
          <w:rFonts w:ascii="Times New Roman" w:hAnsi="Times New Roman" w:cs="Times New Roman"/>
          <w:sz w:val="24"/>
          <w:szCs w:val="24"/>
        </w:rPr>
        <w:t xml:space="preserve">attractive </w:t>
      </w:r>
      <w:r w:rsidR="006022FF" w:rsidRPr="00F33F0A">
        <w:rPr>
          <w:rFonts w:ascii="Times New Roman" w:hAnsi="Times New Roman" w:cs="Times New Roman"/>
          <w:sz w:val="24"/>
          <w:szCs w:val="24"/>
        </w:rPr>
        <w:t xml:space="preserve">account of how it could be that corrupt human nature could be a consequence of the moral wrongdoing of incorrupt human persons without requiring a view on which God unjustly punishes some for the wrongdoing of others. </w:t>
      </w:r>
      <w:r w:rsidR="005C11D2" w:rsidRPr="00F33F0A">
        <w:rPr>
          <w:rFonts w:ascii="Times New Roman" w:hAnsi="Times New Roman" w:cs="Times New Roman"/>
          <w:sz w:val="24"/>
          <w:szCs w:val="24"/>
        </w:rPr>
        <w:t xml:space="preserve">One prominent view about how it is that the wrongdoing of uncorrupt human persons leads to the corruption of human nature is that the corruption of subsequent human nature is a divine punishment for this original wrongdoing. But, if so, it seems this punishment is unjust, since </w:t>
      </w:r>
      <w:r w:rsidR="005C11D2" w:rsidRPr="00F33F0A">
        <w:rPr>
          <w:rFonts w:ascii="Times New Roman" w:hAnsi="Times New Roman" w:cs="Times New Roman"/>
          <w:sz w:val="24"/>
          <w:szCs w:val="24"/>
        </w:rPr>
        <w:lastRenderedPageBreak/>
        <w:t>persons who committed no wrong are made to have a corrupt nature</w:t>
      </w:r>
      <w:r w:rsidRPr="00F33F0A">
        <w:rPr>
          <w:rFonts w:ascii="Times New Roman" w:hAnsi="Times New Roman" w:cs="Times New Roman"/>
          <w:sz w:val="24"/>
          <w:szCs w:val="24"/>
        </w:rPr>
        <w:t xml:space="preserve"> on account of wrongs committed by others</w:t>
      </w:r>
      <w:r w:rsidR="005C11D2" w:rsidRPr="00F33F0A">
        <w:rPr>
          <w:rFonts w:ascii="Times New Roman" w:hAnsi="Times New Roman" w:cs="Times New Roman"/>
          <w:sz w:val="24"/>
          <w:szCs w:val="24"/>
        </w:rPr>
        <w:t>. If</w:t>
      </w:r>
      <w:r w:rsidR="00C81399" w:rsidRPr="00F33F0A">
        <w:rPr>
          <w:rFonts w:ascii="Times New Roman" w:hAnsi="Times New Roman" w:cs="Times New Roman"/>
          <w:sz w:val="24"/>
          <w:szCs w:val="24"/>
        </w:rPr>
        <w:t>, however,</w:t>
      </w:r>
      <w:r w:rsidR="005C11D2" w:rsidRPr="00F33F0A">
        <w:rPr>
          <w:rFonts w:ascii="Times New Roman" w:hAnsi="Times New Roman" w:cs="Times New Roman"/>
          <w:sz w:val="24"/>
          <w:szCs w:val="24"/>
        </w:rPr>
        <w:t xml:space="preserve"> divine punishment is not the mechanism whereby the wrongdoing of uncorrupt human persons leads to the corruption of </w:t>
      </w:r>
      <w:r w:rsidR="00C81399" w:rsidRPr="00F33F0A">
        <w:rPr>
          <w:rFonts w:ascii="Times New Roman" w:hAnsi="Times New Roman" w:cs="Times New Roman"/>
          <w:sz w:val="24"/>
          <w:szCs w:val="24"/>
        </w:rPr>
        <w:t xml:space="preserve">subsequent </w:t>
      </w:r>
      <w:r w:rsidRPr="00F33F0A">
        <w:rPr>
          <w:rFonts w:ascii="Times New Roman" w:hAnsi="Times New Roman" w:cs="Times New Roman"/>
          <w:sz w:val="24"/>
          <w:szCs w:val="24"/>
        </w:rPr>
        <w:t>human nature, one wonders what this mechanism could be.</w:t>
      </w:r>
      <w:r w:rsidR="00C81399" w:rsidRPr="00F33F0A">
        <w:rPr>
          <w:rFonts w:ascii="Times New Roman" w:hAnsi="Times New Roman" w:cs="Times New Roman"/>
          <w:sz w:val="24"/>
          <w:szCs w:val="24"/>
        </w:rPr>
        <w:t xml:space="preserve"> </w:t>
      </w:r>
    </w:p>
    <w:p w:rsidR="005C11D2" w:rsidRPr="00F33F0A" w:rsidRDefault="005C11D2" w:rsidP="00EE539B">
      <w:pPr>
        <w:ind w:firstLine="720"/>
        <w:rPr>
          <w:rFonts w:ascii="Times New Roman" w:hAnsi="Times New Roman" w:cs="Times New Roman"/>
          <w:sz w:val="24"/>
          <w:szCs w:val="24"/>
        </w:rPr>
      </w:pPr>
      <w:r w:rsidRPr="00F33F0A">
        <w:rPr>
          <w:rFonts w:ascii="Times New Roman" w:hAnsi="Times New Roman" w:cs="Times New Roman"/>
          <w:sz w:val="24"/>
          <w:szCs w:val="24"/>
        </w:rPr>
        <w:t>A</w:t>
      </w:r>
      <w:r w:rsidR="00437461" w:rsidRPr="00F33F0A">
        <w:rPr>
          <w:rFonts w:ascii="Times New Roman" w:hAnsi="Times New Roman" w:cs="Times New Roman"/>
          <w:sz w:val="24"/>
          <w:szCs w:val="24"/>
        </w:rPr>
        <w:t xml:space="preserve">dditionally, there is a concern about </w:t>
      </w:r>
      <w:r w:rsidR="00C81399" w:rsidRPr="00F33F0A">
        <w:rPr>
          <w:rFonts w:ascii="Times New Roman" w:hAnsi="Times New Roman" w:cs="Times New Roman"/>
          <w:i/>
          <w:sz w:val="24"/>
          <w:szCs w:val="24"/>
        </w:rPr>
        <w:t>conjoining</w:t>
      </w:r>
      <w:r w:rsidR="00C81399" w:rsidRPr="00F33F0A">
        <w:rPr>
          <w:rFonts w:ascii="Times New Roman" w:hAnsi="Times New Roman" w:cs="Times New Roman"/>
          <w:sz w:val="24"/>
          <w:szCs w:val="24"/>
        </w:rPr>
        <w:t xml:space="preserve"> </w:t>
      </w:r>
      <w:proofErr w:type="spellStart"/>
      <w:r w:rsidR="00C81399" w:rsidRPr="00F33F0A">
        <w:rPr>
          <w:rFonts w:ascii="Times New Roman" w:hAnsi="Times New Roman" w:cs="Times New Roman"/>
          <w:sz w:val="24"/>
          <w:szCs w:val="24"/>
        </w:rPr>
        <w:t>Plantinga’s</w:t>
      </w:r>
      <w:proofErr w:type="spellEnd"/>
      <w:r w:rsidR="00C81399" w:rsidRPr="00F33F0A">
        <w:rPr>
          <w:rFonts w:ascii="Times New Roman" w:hAnsi="Times New Roman" w:cs="Times New Roman"/>
          <w:sz w:val="24"/>
          <w:szCs w:val="24"/>
        </w:rPr>
        <w:t xml:space="preserve"> original theodicy with the </w:t>
      </w:r>
      <w:r w:rsidR="00437461" w:rsidRPr="00F33F0A">
        <w:rPr>
          <w:rFonts w:ascii="Times New Roman" w:hAnsi="Times New Roman" w:cs="Times New Roman"/>
          <w:sz w:val="24"/>
          <w:szCs w:val="24"/>
        </w:rPr>
        <w:t>fallen human nature view.</w:t>
      </w:r>
      <w:r w:rsidR="00C81399" w:rsidRPr="00F33F0A">
        <w:rPr>
          <w:rFonts w:ascii="Times New Roman" w:hAnsi="Times New Roman" w:cs="Times New Roman"/>
          <w:sz w:val="24"/>
          <w:szCs w:val="24"/>
        </w:rPr>
        <w:t xml:space="preserve"> </w:t>
      </w:r>
      <w:r w:rsidR="00437461" w:rsidRPr="00F33F0A">
        <w:rPr>
          <w:rFonts w:ascii="Times New Roman" w:hAnsi="Times New Roman" w:cs="Times New Roman"/>
          <w:sz w:val="24"/>
          <w:szCs w:val="24"/>
        </w:rPr>
        <w:t xml:space="preserve">For, there is a tension </w:t>
      </w:r>
      <w:r w:rsidR="00C81399" w:rsidRPr="00F33F0A">
        <w:rPr>
          <w:rFonts w:ascii="Times New Roman" w:hAnsi="Times New Roman" w:cs="Times New Roman"/>
          <w:sz w:val="24"/>
          <w:szCs w:val="24"/>
        </w:rPr>
        <w:t xml:space="preserve">between </w:t>
      </w:r>
      <w:proofErr w:type="spellStart"/>
      <w:r w:rsidR="00C81399" w:rsidRPr="00F33F0A">
        <w:rPr>
          <w:rFonts w:ascii="Times New Roman" w:hAnsi="Times New Roman" w:cs="Times New Roman"/>
          <w:sz w:val="24"/>
          <w:szCs w:val="24"/>
        </w:rPr>
        <w:t>Plantinga’s</w:t>
      </w:r>
      <w:proofErr w:type="spellEnd"/>
      <w:r w:rsidR="00C81399" w:rsidRPr="00F33F0A">
        <w:rPr>
          <w:rFonts w:ascii="Times New Roman" w:hAnsi="Times New Roman" w:cs="Times New Roman"/>
          <w:sz w:val="24"/>
          <w:szCs w:val="24"/>
        </w:rPr>
        <w:t xml:space="preserve"> original </w:t>
      </w:r>
      <w:proofErr w:type="gramStart"/>
      <w:r w:rsidR="00C81399" w:rsidRPr="00F33F0A">
        <w:rPr>
          <w:rFonts w:ascii="Times New Roman" w:hAnsi="Times New Roman" w:cs="Times New Roman"/>
          <w:sz w:val="24"/>
          <w:szCs w:val="24"/>
        </w:rPr>
        <w:t>theory</w:t>
      </w:r>
      <w:proofErr w:type="gramEnd"/>
      <w:r w:rsidR="00C81399" w:rsidRPr="00F33F0A">
        <w:rPr>
          <w:rFonts w:ascii="Times New Roman" w:hAnsi="Times New Roman" w:cs="Times New Roman"/>
          <w:sz w:val="24"/>
          <w:szCs w:val="24"/>
        </w:rPr>
        <w:t xml:space="preserve"> about the independence of counterfactuals of creaturely freedom with the way in which the </w:t>
      </w:r>
      <w:r w:rsidR="00437461" w:rsidRPr="00F33F0A">
        <w:rPr>
          <w:rFonts w:ascii="Times New Roman" w:hAnsi="Times New Roman" w:cs="Times New Roman"/>
          <w:sz w:val="24"/>
          <w:szCs w:val="24"/>
        </w:rPr>
        <w:t>fallen human nature</w:t>
      </w:r>
      <w:r w:rsidR="00C81399" w:rsidRPr="00F33F0A">
        <w:rPr>
          <w:rFonts w:ascii="Times New Roman" w:hAnsi="Times New Roman" w:cs="Times New Roman"/>
          <w:sz w:val="24"/>
          <w:szCs w:val="24"/>
        </w:rPr>
        <w:t xml:space="preserve"> account of the empirical evidence of wrongdoing appears to require that such facts be </w:t>
      </w:r>
      <w:r w:rsidR="00C81399" w:rsidRPr="00F33F0A">
        <w:rPr>
          <w:rFonts w:ascii="Times New Roman" w:hAnsi="Times New Roman" w:cs="Times New Roman"/>
          <w:i/>
          <w:sz w:val="24"/>
          <w:szCs w:val="24"/>
        </w:rPr>
        <w:t xml:space="preserve">dependent </w:t>
      </w:r>
      <w:r w:rsidR="00C81399" w:rsidRPr="00F33F0A">
        <w:rPr>
          <w:rFonts w:ascii="Times New Roman" w:hAnsi="Times New Roman" w:cs="Times New Roman"/>
          <w:sz w:val="24"/>
          <w:szCs w:val="24"/>
        </w:rPr>
        <w:t xml:space="preserve">on past human wrongdoing. Recall: on </w:t>
      </w:r>
      <w:proofErr w:type="spellStart"/>
      <w:r w:rsidR="00C81399" w:rsidRPr="00F33F0A">
        <w:rPr>
          <w:rFonts w:ascii="Times New Roman" w:hAnsi="Times New Roman" w:cs="Times New Roman"/>
          <w:sz w:val="24"/>
          <w:szCs w:val="24"/>
        </w:rPr>
        <w:t>Plantinga’s</w:t>
      </w:r>
      <w:proofErr w:type="spellEnd"/>
      <w:r w:rsidR="00C81399" w:rsidRPr="00F33F0A">
        <w:rPr>
          <w:rFonts w:ascii="Times New Roman" w:hAnsi="Times New Roman" w:cs="Times New Roman"/>
          <w:sz w:val="24"/>
          <w:szCs w:val="24"/>
        </w:rPr>
        <w:t xml:space="preserve"> original </w:t>
      </w:r>
      <w:proofErr w:type="spellStart"/>
      <w:r w:rsidR="00C81399" w:rsidRPr="00F33F0A">
        <w:rPr>
          <w:rFonts w:ascii="Times New Roman" w:hAnsi="Times New Roman" w:cs="Times New Roman"/>
          <w:sz w:val="24"/>
          <w:szCs w:val="24"/>
        </w:rPr>
        <w:t>Molinist</w:t>
      </w:r>
      <w:proofErr w:type="spellEnd"/>
      <w:r w:rsidR="00C81399" w:rsidRPr="00F33F0A">
        <w:rPr>
          <w:rFonts w:ascii="Times New Roman" w:hAnsi="Times New Roman" w:cs="Times New Roman"/>
          <w:sz w:val="24"/>
          <w:szCs w:val="24"/>
        </w:rPr>
        <w:t xml:space="preserve"> theodicy, the counterfactuals of creaturely freedom that specify how an agent would behave in a complete set of circumstances are not subject to the divine will. Nor are they subject to the will of persons other than the human actor whom they are about. </w:t>
      </w:r>
      <w:r w:rsidR="00C93FFD" w:rsidRPr="00F33F0A">
        <w:rPr>
          <w:rFonts w:ascii="Times New Roman" w:hAnsi="Times New Roman" w:cs="Times New Roman"/>
          <w:sz w:val="24"/>
          <w:szCs w:val="24"/>
        </w:rPr>
        <w:t xml:space="preserve">Yet, the libertarian account of the empirical evidence of pervasive human wrongdoing requires that this evidence is explained by the fact that all human persons have corrupt natures, and their having corrupt natures is a consequence of the wrongdoing of uncorrupt human persons. If, however, the fact that all human persons subsequent to the original wrongdoers have corrupt natures is to explain the empirical evidence for human wrongdoing, it will plausibly entail, and explain, counterfactuals of creaturely freedom regarding these corrupt human wrongdoers. The reason it is the case that were there to be a community of existing human persons which developed the kinds of sophisticated arrangements necessary for collectively exercising significant </w:t>
      </w:r>
      <w:r w:rsidR="00437461" w:rsidRPr="00F33F0A">
        <w:rPr>
          <w:rFonts w:ascii="Times New Roman" w:hAnsi="Times New Roman" w:cs="Times New Roman"/>
          <w:sz w:val="24"/>
          <w:szCs w:val="24"/>
        </w:rPr>
        <w:t>control</w:t>
      </w:r>
      <w:r w:rsidR="00C93FFD" w:rsidRPr="00F33F0A">
        <w:rPr>
          <w:rFonts w:ascii="Times New Roman" w:hAnsi="Times New Roman" w:cs="Times New Roman"/>
          <w:sz w:val="24"/>
          <w:szCs w:val="24"/>
        </w:rPr>
        <w:t xml:space="preserve">, there would be wrongs committed along the way, is that all existing human persons have corrupt natures as a result of the original human wrongdoers. But, then, the truths of these counterfactuals of creaturely freedom are not, pace </w:t>
      </w:r>
      <w:proofErr w:type="spellStart"/>
      <w:r w:rsidR="00C93FFD" w:rsidRPr="00F33F0A">
        <w:rPr>
          <w:rFonts w:ascii="Times New Roman" w:hAnsi="Times New Roman" w:cs="Times New Roman"/>
          <w:sz w:val="24"/>
          <w:szCs w:val="24"/>
        </w:rPr>
        <w:t>Plantinga’s</w:t>
      </w:r>
      <w:proofErr w:type="spellEnd"/>
      <w:r w:rsidR="00C93FFD" w:rsidRPr="00F33F0A">
        <w:rPr>
          <w:rFonts w:ascii="Times New Roman" w:hAnsi="Times New Roman" w:cs="Times New Roman"/>
          <w:sz w:val="24"/>
          <w:szCs w:val="24"/>
        </w:rPr>
        <w:t xml:space="preserve"> original theodicy, independent of the will of persons other t</w:t>
      </w:r>
      <w:r w:rsidR="00437461" w:rsidRPr="00F33F0A">
        <w:rPr>
          <w:rFonts w:ascii="Times New Roman" w:hAnsi="Times New Roman" w:cs="Times New Roman"/>
          <w:sz w:val="24"/>
          <w:szCs w:val="24"/>
        </w:rPr>
        <w:t>han the persons they are about. They are instead dependent on the original wrongdoers.</w:t>
      </w:r>
    </w:p>
    <w:p w:rsidR="00734EC3" w:rsidRPr="00F33F0A" w:rsidRDefault="00734EC3" w:rsidP="00EE539B">
      <w:pPr>
        <w:ind w:firstLine="720"/>
        <w:rPr>
          <w:rFonts w:ascii="Times New Roman" w:hAnsi="Times New Roman" w:cs="Times New Roman"/>
          <w:sz w:val="24"/>
          <w:szCs w:val="24"/>
        </w:rPr>
      </w:pPr>
      <w:r w:rsidRPr="00F33F0A">
        <w:rPr>
          <w:rFonts w:ascii="Times New Roman" w:hAnsi="Times New Roman" w:cs="Times New Roman"/>
          <w:sz w:val="24"/>
          <w:szCs w:val="24"/>
        </w:rPr>
        <w:t xml:space="preserve">Given the strategies available to the advocate of the bad human nature theodicy for neutralizing the evidence from conceivability against her view, the bad human nature theodicy constitutes a </w:t>
      </w:r>
      <w:r w:rsidR="00A22237" w:rsidRPr="00F33F0A">
        <w:rPr>
          <w:rFonts w:ascii="Times New Roman" w:hAnsi="Times New Roman" w:cs="Times New Roman"/>
          <w:sz w:val="24"/>
          <w:szCs w:val="24"/>
        </w:rPr>
        <w:t>theological determinist</w:t>
      </w:r>
      <w:r w:rsidRPr="00F33F0A">
        <w:rPr>
          <w:rFonts w:ascii="Times New Roman" w:hAnsi="Times New Roman" w:cs="Times New Roman"/>
          <w:sz w:val="24"/>
          <w:szCs w:val="24"/>
        </w:rPr>
        <w:t xml:space="preserve"> adaptation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original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theodicy which is not clearly on worse footing than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original, when </w:t>
      </w:r>
      <w:r w:rsidR="00437461" w:rsidRPr="00F33F0A">
        <w:rPr>
          <w:rFonts w:ascii="Times New Roman" w:hAnsi="Times New Roman" w:cs="Times New Roman"/>
          <w:sz w:val="24"/>
          <w:szCs w:val="24"/>
        </w:rPr>
        <w:t>the latter</w:t>
      </w:r>
      <w:r w:rsidRPr="00F33F0A">
        <w:rPr>
          <w:rFonts w:ascii="Times New Roman" w:hAnsi="Times New Roman" w:cs="Times New Roman"/>
          <w:sz w:val="24"/>
          <w:szCs w:val="24"/>
        </w:rPr>
        <w:t xml:space="preserve"> is conjoined with a leading libertarian explanation of the empirical evidence of pervasive human wrongdoing. Besides this</w:t>
      </w:r>
      <w:r w:rsidR="00866A60" w:rsidRPr="00F33F0A">
        <w:rPr>
          <w:rFonts w:ascii="Times New Roman" w:hAnsi="Times New Roman" w:cs="Times New Roman"/>
          <w:sz w:val="24"/>
          <w:szCs w:val="24"/>
        </w:rPr>
        <w:t xml:space="preserve"> one</w:t>
      </w:r>
      <w:r w:rsidR="006022FF" w:rsidRPr="00F33F0A">
        <w:rPr>
          <w:rFonts w:ascii="Times New Roman" w:hAnsi="Times New Roman" w:cs="Times New Roman"/>
          <w:sz w:val="24"/>
          <w:szCs w:val="24"/>
        </w:rPr>
        <w:t xml:space="preserve"> libertarian account of this empirical evidence discussed above, there may be others. </w:t>
      </w:r>
      <w:r w:rsidRPr="00F33F0A">
        <w:rPr>
          <w:rFonts w:ascii="Times New Roman" w:hAnsi="Times New Roman" w:cs="Times New Roman"/>
          <w:sz w:val="24"/>
          <w:szCs w:val="24"/>
        </w:rPr>
        <w:t xml:space="preserve">Some of them may, when conjoined with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original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theodicy, produce a view that is more plausible than the bad human nature adaptation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theodicy.</w:t>
      </w:r>
      <w:r w:rsidR="003D467A" w:rsidRPr="003D467A">
        <w:rPr>
          <w:rStyle w:val="FootnoteReference"/>
          <w:rFonts w:ascii="Times New Roman" w:hAnsi="Times New Roman" w:cs="Times New Roman"/>
          <w:sz w:val="24"/>
          <w:szCs w:val="24"/>
        </w:rPr>
        <w:t xml:space="preserve"> </w:t>
      </w:r>
      <w:r w:rsidR="003D467A">
        <w:rPr>
          <w:rStyle w:val="FootnoteReference"/>
          <w:rFonts w:ascii="Times New Roman" w:hAnsi="Times New Roman" w:cs="Times New Roman"/>
          <w:sz w:val="24"/>
          <w:szCs w:val="24"/>
        </w:rPr>
        <w:footnoteReference w:id="31"/>
      </w:r>
      <w:r w:rsidR="003D467A" w:rsidRPr="00F33F0A">
        <w:rPr>
          <w:rFonts w:ascii="Times New Roman" w:hAnsi="Times New Roman" w:cs="Times New Roman"/>
          <w:sz w:val="24"/>
          <w:szCs w:val="24"/>
        </w:rPr>
        <w:t xml:space="preserve"> </w:t>
      </w:r>
      <w:r w:rsidRPr="00F33F0A">
        <w:rPr>
          <w:rFonts w:ascii="Times New Roman" w:hAnsi="Times New Roman" w:cs="Times New Roman"/>
          <w:sz w:val="24"/>
          <w:szCs w:val="24"/>
        </w:rPr>
        <w:t>This, however, is yet to be seen. Until</w:t>
      </w:r>
      <w:r w:rsidR="00866A60" w:rsidRPr="00F33F0A">
        <w:rPr>
          <w:rFonts w:ascii="Times New Roman" w:hAnsi="Times New Roman" w:cs="Times New Roman"/>
          <w:sz w:val="24"/>
          <w:szCs w:val="24"/>
        </w:rPr>
        <w:t xml:space="preserve"> it is seen, I propose that it</w:t>
      </w:r>
      <w:r w:rsidR="002C6FC5" w:rsidRPr="00F33F0A">
        <w:rPr>
          <w:rFonts w:ascii="Times New Roman" w:hAnsi="Times New Roman" w:cs="Times New Roman"/>
          <w:sz w:val="24"/>
          <w:szCs w:val="24"/>
        </w:rPr>
        <w:t xml:space="preserve"> is not clear that it is less plausible to affirm the </w:t>
      </w:r>
      <w:r w:rsidR="002C6FC5" w:rsidRPr="00F33F0A">
        <w:rPr>
          <w:rFonts w:ascii="Times New Roman" w:hAnsi="Times New Roman" w:cs="Times New Roman"/>
          <w:sz w:val="24"/>
          <w:szCs w:val="24"/>
        </w:rPr>
        <w:lastRenderedPageBreak/>
        <w:t xml:space="preserve">existence of the facts that figure in the bad human nature theodicy than it is to affirm the existence of the facts that figure in </w:t>
      </w:r>
      <w:proofErr w:type="spellStart"/>
      <w:r w:rsidR="002C6FC5" w:rsidRPr="00F33F0A">
        <w:rPr>
          <w:rFonts w:ascii="Times New Roman" w:hAnsi="Times New Roman" w:cs="Times New Roman"/>
          <w:sz w:val="24"/>
          <w:szCs w:val="24"/>
        </w:rPr>
        <w:t>Plantinga’s</w:t>
      </w:r>
      <w:proofErr w:type="spellEnd"/>
      <w:r w:rsidR="002C6FC5" w:rsidRPr="00F33F0A">
        <w:rPr>
          <w:rFonts w:ascii="Times New Roman" w:hAnsi="Times New Roman" w:cs="Times New Roman"/>
          <w:sz w:val="24"/>
          <w:szCs w:val="24"/>
        </w:rPr>
        <w:t xml:space="preserve"> </w:t>
      </w:r>
      <w:proofErr w:type="spellStart"/>
      <w:r w:rsidR="002C6FC5" w:rsidRPr="00F33F0A">
        <w:rPr>
          <w:rFonts w:ascii="Times New Roman" w:hAnsi="Times New Roman" w:cs="Times New Roman"/>
          <w:sz w:val="24"/>
          <w:szCs w:val="24"/>
        </w:rPr>
        <w:t>Molinist</w:t>
      </w:r>
      <w:proofErr w:type="spellEnd"/>
      <w:r w:rsidR="002C6FC5" w:rsidRPr="00F33F0A">
        <w:rPr>
          <w:rFonts w:ascii="Times New Roman" w:hAnsi="Times New Roman" w:cs="Times New Roman"/>
          <w:sz w:val="24"/>
          <w:szCs w:val="24"/>
        </w:rPr>
        <w:t xml:space="preserve"> theodicy.</w:t>
      </w:r>
      <w:r w:rsidR="00866A60" w:rsidRPr="00F33F0A">
        <w:rPr>
          <w:rFonts w:ascii="Times New Roman" w:hAnsi="Times New Roman" w:cs="Times New Roman"/>
          <w:sz w:val="24"/>
          <w:szCs w:val="24"/>
        </w:rPr>
        <w:t xml:space="preserve"> And so this second theological determinist adaptation of </w:t>
      </w:r>
      <w:proofErr w:type="spellStart"/>
      <w:r w:rsidR="00866A60" w:rsidRPr="00F33F0A">
        <w:rPr>
          <w:rFonts w:ascii="Times New Roman" w:hAnsi="Times New Roman" w:cs="Times New Roman"/>
          <w:sz w:val="24"/>
          <w:szCs w:val="24"/>
        </w:rPr>
        <w:t>Plantinga’s</w:t>
      </w:r>
      <w:proofErr w:type="spellEnd"/>
      <w:r w:rsidR="00866A60" w:rsidRPr="00F33F0A">
        <w:rPr>
          <w:rFonts w:ascii="Times New Roman" w:hAnsi="Times New Roman" w:cs="Times New Roman"/>
          <w:sz w:val="24"/>
          <w:szCs w:val="24"/>
        </w:rPr>
        <w:t xml:space="preserve"> greater moral goods free will theodicy remains worthy of future consideration. </w:t>
      </w:r>
    </w:p>
    <w:p w:rsidR="00991B94" w:rsidRPr="00F33F0A" w:rsidRDefault="00866A60" w:rsidP="00EE539B">
      <w:pPr>
        <w:ind w:firstLine="720"/>
        <w:rPr>
          <w:rFonts w:ascii="Times New Roman" w:hAnsi="Times New Roman" w:cs="Times New Roman"/>
          <w:sz w:val="24"/>
          <w:szCs w:val="24"/>
        </w:rPr>
      </w:pPr>
      <w:r w:rsidRPr="00F33F0A">
        <w:rPr>
          <w:rFonts w:ascii="Times New Roman" w:hAnsi="Times New Roman" w:cs="Times New Roman"/>
          <w:sz w:val="24"/>
          <w:szCs w:val="24"/>
        </w:rPr>
        <w:t xml:space="preserve">There are two ways, then, that theological determinists might fruitfully adapt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Molinist</w:t>
      </w:r>
      <w:proofErr w:type="spellEnd"/>
      <w:r w:rsidRPr="00F33F0A">
        <w:rPr>
          <w:rFonts w:ascii="Times New Roman" w:hAnsi="Times New Roman" w:cs="Times New Roman"/>
          <w:sz w:val="24"/>
          <w:szCs w:val="24"/>
        </w:rPr>
        <w:t xml:space="preserve"> theodicy: by adopting </w:t>
      </w:r>
      <w:proofErr w:type="spellStart"/>
      <w:r w:rsidRPr="00F33F0A">
        <w:rPr>
          <w:rFonts w:ascii="Times New Roman" w:hAnsi="Times New Roman" w:cs="Times New Roman"/>
          <w:sz w:val="24"/>
          <w:szCs w:val="24"/>
        </w:rPr>
        <w:t>compatibilist</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Molinism</w:t>
      </w:r>
      <w:proofErr w:type="spellEnd"/>
      <w:r w:rsidRPr="00F33F0A">
        <w:rPr>
          <w:rFonts w:ascii="Times New Roman" w:hAnsi="Times New Roman" w:cs="Times New Roman"/>
          <w:sz w:val="24"/>
          <w:szCs w:val="24"/>
        </w:rPr>
        <w:t xml:space="preserve">, and by adopting the bad human nature theodicy. In neither case is it clear that the resulting adaptation of </w:t>
      </w:r>
      <w:proofErr w:type="spellStart"/>
      <w:r w:rsidRPr="00F33F0A">
        <w:rPr>
          <w:rFonts w:ascii="Times New Roman" w:hAnsi="Times New Roman" w:cs="Times New Roman"/>
          <w:sz w:val="24"/>
          <w:szCs w:val="24"/>
        </w:rPr>
        <w:t>Plantinga’s</w:t>
      </w:r>
      <w:proofErr w:type="spellEnd"/>
      <w:r w:rsidRPr="00F33F0A">
        <w:rPr>
          <w:rFonts w:ascii="Times New Roman" w:hAnsi="Times New Roman" w:cs="Times New Roman"/>
          <w:sz w:val="24"/>
          <w:szCs w:val="24"/>
        </w:rPr>
        <w:t xml:space="preserve"> </w:t>
      </w:r>
      <w:proofErr w:type="spellStart"/>
      <w:r w:rsidRPr="00F33F0A">
        <w:rPr>
          <w:rFonts w:ascii="Times New Roman" w:hAnsi="Times New Roman" w:cs="Times New Roman"/>
          <w:sz w:val="24"/>
          <w:szCs w:val="24"/>
        </w:rPr>
        <w:t>theodiciy</w:t>
      </w:r>
      <w:proofErr w:type="spellEnd"/>
      <w:r w:rsidRPr="00F33F0A">
        <w:rPr>
          <w:rFonts w:ascii="Times New Roman" w:hAnsi="Times New Roman" w:cs="Times New Roman"/>
          <w:sz w:val="24"/>
          <w:szCs w:val="24"/>
        </w:rPr>
        <w:t xml:space="preserve"> will be significantly less plausible than his original.</w:t>
      </w:r>
    </w:p>
    <w:p w:rsidR="00866A60" w:rsidRDefault="00866A60" w:rsidP="00866A60">
      <w:pPr>
        <w:pStyle w:val="ListParagraph"/>
        <w:ind w:left="360"/>
        <w:rPr>
          <w:rFonts w:ascii="Times New Roman" w:hAnsi="Times New Roman" w:cs="Times New Roman"/>
          <w:sz w:val="24"/>
          <w:szCs w:val="24"/>
        </w:rPr>
      </w:pPr>
    </w:p>
    <w:p w:rsidR="000B3BB3" w:rsidRPr="00F33F0A" w:rsidRDefault="00001602" w:rsidP="00866A60">
      <w:pPr>
        <w:pStyle w:val="ListParagraph"/>
        <w:numPr>
          <w:ilvl w:val="0"/>
          <w:numId w:val="1"/>
        </w:numPr>
        <w:ind w:left="360"/>
        <w:rPr>
          <w:rFonts w:ascii="Times New Roman" w:hAnsi="Times New Roman" w:cs="Times New Roman"/>
          <w:sz w:val="24"/>
          <w:szCs w:val="24"/>
        </w:rPr>
      </w:pPr>
      <w:r w:rsidRPr="00F33F0A">
        <w:rPr>
          <w:rFonts w:ascii="Times New Roman" w:hAnsi="Times New Roman" w:cs="Times New Roman"/>
          <w:sz w:val="24"/>
          <w:szCs w:val="24"/>
        </w:rPr>
        <w:t>Conclusion</w:t>
      </w:r>
    </w:p>
    <w:p w:rsidR="00001602" w:rsidRDefault="00866A60" w:rsidP="005675B2">
      <w:pPr>
        <w:rPr>
          <w:rFonts w:ascii="Times New Roman" w:hAnsi="Times New Roman" w:cs="Times New Roman"/>
          <w:sz w:val="24"/>
          <w:szCs w:val="24"/>
        </w:rPr>
      </w:pPr>
      <w:r w:rsidRPr="00F33F0A">
        <w:rPr>
          <w:rFonts w:ascii="Times New Roman" w:hAnsi="Times New Roman" w:cs="Times New Roman"/>
          <w:sz w:val="24"/>
          <w:szCs w:val="24"/>
        </w:rPr>
        <w:t xml:space="preserve">The aim of this paper has been to make a significant contribution toward challenging a received narrative in contemporary philosophy of religion that theists should adopt libertarianism in order to respond to the problem of evil. </w:t>
      </w:r>
      <w:r w:rsidR="00522FAD" w:rsidRPr="00F33F0A">
        <w:rPr>
          <w:rFonts w:ascii="Times New Roman" w:hAnsi="Times New Roman" w:cs="Times New Roman"/>
          <w:sz w:val="24"/>
          <w:szCs w:val="24"/>
        </w:rPr>
        <w:t xml:space="preserve">I have challenged this narrative by showing that three leading free will </w:t>
      </w:r>
      <w:proofErr w:type="spellStart"/>
      <w:r w:rsidR="00522FAD" w:rsidRPr="00F33F0A">
        <w:rPr>
          <w:rFonts w:ascii="Times New Roman" w:hAnsi="Times New Roman" w:cs="Times New Roman"/>
          <w:sz w:val="24"/>
          <w:szCs w:val="24"/>
        </w:rPr>
        <w:t>theodicies</w:t>
      </w:r>
      <w:proofErr w:type="spellEnd"/>
      <w:r w:rsidR="00522FAD" w:rsidRPr="00F33F0A">
        <w:rPr>
          <w:rFonts w:ascii="Times New Roman" w:hAnsi="Times New Roman" w:cs="Times New Roman"/>
          <w:sz w:val="24"/>
          <w:szCs w:val="24"/>
        </w:rPr>
        <w:t xml:space="preserve">, all of which explicitly affirm a commitment to libertarianism, can be adapted by theological determinists who deny libertarianism in order to produce their own free will </w:t>
      </w:r>
      <w:proofErr w:type="spellStart"/>
      <w:r w:rsidR="00522FAD" w:rsidRPr="00F33F0A">
        <w:rPr>
          <w:rFonts w:ascii="Times New Roman" w:hAnsi="Times New Roman" w:cs="Times New Roman"/>
          <w:sz w:val="24"/>
          <w:szCs w:val="24"/>
        </w:rPr>
        <w:t>theodicies</w:t>
      </w:r>
      <w:proofErr w:type="spellEnd"/>
      <w:r w:rsidR="00522FAD" w:rsidRPr="00F33F0A">
        <w:rPr>
          <w:rFonts w:ascii="Times New Roman" w:hAnsi="Times New Roman" w:cs="Times New Roman"/>
          <w:sz w:val="24"/>
          <w:szCs w:val="24"/>
        </w:rPr>
        <w:t xml:space="preserve"> for a wide variety of moral and natural evils. The </w:t>
      </w:r>
      <w:proofErr w:type="spellStart"/>
      <w:r w:rsidR="00522FAD" w:rsidRPr="00F33F0A">
        <w:rPr>
          <w:rFonts w:ascii="Times New Roman" w:hAnsi="Times New Roman" w:cs="Times New Roman"/>
          <w:sz w:val="24"/>
          <w:szCs w:val="24"/>
        </w:rPr>
        <w:t>theodicies</w:t>
      </w:r>
      <w:proofErr w:type="spellEnd"/>
      <w:r w:rsidR="00522FAD" w:rsidRPr="00F33F0A">
        <w:rPr>
          <w:rFonts w:ascii="Times New Roman" w:hAnsi="Times New Roman" w:cs="Times New Roman"/>
          <w:sz w:val="24"/>
          <w:szCs w:val="24"/>
        </w:rPr>
        <w:t xml:space="preserve"> I have examined are not an exhaustive </w:t>
      </w:r>
      <w:r w:rsidR="00D77328" w:rsidRPr="00F33F0A">
        <w:rPr>
          <w:rFonts w:ascii="Times New Roman" w:hAnsi="Times New Roman" w:cs="Times New Roman"/>
          <w:sz w:val="24"/>
          <w:szCs w:val="24"/>
        </w:rPr>
        <w:t>compilation</w:t>
      </w:r>
      <w:r w:rsidR="00522FAD" w:rsidRPr="00F33F0A">
        <w:rPr>
          <w:rFonts w:ascii="Times New Roman" w:hAnsi="Times New Roman" w:cs="Times New Roman"/>
          <w:sz w:val="24"/>
          <w:szCs w:val="24"/>
        </w:rPr>
        <w:t xml:space="preserve"> of free will </w:t>
      </w:r>
      <w:proofErr w:type="spellStart"/>
      <w:r w:rsidR="00522FAD" w:rsidRPr="00F33F0A">
        <w:rPr>
          <w:rFonts w:ascii="Times New Roman" w:hAnsi="Times New Roman" w:cs="Times New Roman"/>
          <w:sz w:val="24"/>
          <w:szCs w:val="24"/>
        </w:rPr>
        <w:t>theodicies</w:t>
      </w:r>
      <w:proofErr w:type="spellEnd"/>
      <w:r w:rsidR="00522FAD" w:rsidRPr="00F33F0A">
        <w:rPr>
          <w:rFonts w:ascii="Times New Roman" w:hAnsi="Times New Roman" w:cs="Times New Roman"/>
          <w:sz w:val="24"/>
          <w:szCs w:val="24"/>
        </w:rPr>
        <w:t xml:space="preserve"> that explicitly appeal to libertarianism. I have not, for example, engaged with free will </w:t>
      </w:r>
      <w:proofErr w:type="spellStart"/>
      <w:r w:rsidR="00522FAD" w:rsidRPr="00F33F0A">
        <w:rPr>
          <w:rFonts w:ascii="Times New Roman" w:hAnsi="Times New Roman" w:cs="Times New Roman"/>
          <w:sz w:val="24"/>
          <w:szCs w:val="24"/>
        </w:rPr>
        <w:t>theodicies</w:t>
      </w:r>
      <w:proofErr w:type="spellEnd"/>
      <w:r w:rsidR="00522FAD" w:rsidRPr="00F33F0A">
        <w:rPr>
          <w:rFonts w:ascii="Times New Roman" w:hAnsi="Times New Roman" w:cs="Times New Roman"/>
          <w:sz w:val="24"/>
          <w:szCs w:val="24"/>
        </w:rPr>
        <w:t xml:space="preserve"> </w:t>
      </w:r>
      <w:r w:rsidR="00D77328" w:rsidRPr="00F33F0A">
        <w:rPr>
          <w:rFonts w:ascii="Times New Roman" w:hAnsi="Times New Roman" w:cs="Times New Roman"/>
          <w:sz w:val="24"/>
          <w:szCs w:val="24"/>
        </w:rPr>
        <w:t xml:space="preserve">committed to libertarianism </w:t>
      </w:r>
      <w:r w:rsidR="00522FAD" w:rsidRPr="00F33F0A">
        <w:rPr>
          <w:rFonts w:ascii="Times New Roman" w:hAnsi="Times New Roman" w:cs="Times New Roman"/>
          <w:sz w:val="24"/>
          <w:szCs w:val="24"/>
        </w:rPr>
        <w:t xml:space="preserve">which </w:t>
      </w:r>
      <w:r w:rsidR="00D77328" w:rsidRPr="00F33F0A">
        <w:rPr>
          <w:rFonts w:ascii="Times New Roman" w:hAnsi="Times New Roman" w:cs="Times New Roman"/>
          <w:sz w:val="24"/>
          <w:szCs w:val="24"/>
        </w:rPr>
        <w:t xml:space="preserve">also </w:t>
      </w:r>
      <w:r w:rsidR="00522FAD" w:rsidRPr="00F33F0A">
        <w:rPr>
          <w:rFonts w:ascii="Times New Roman" w:hAnsi="Times New Roman" w:cs="Times New Roman"/>
          <w:sz w:val="24"/>
          <w:szCs w:val="24"/>
        </w:rPr>
        <w:t>centrally involve a commitment to the claim that God does not know the future free actions of creatures.</w:t>
      </w:r>
      <w:r w:rsidR="00D77328" w:rsidRPr="00F33F0A">
        <w:rPr>
          <w:rStyle w:val="FootnoteReference"/>
          <w:rFonts w:ascii="Times New Roman" w:hAnsi="Times New Roman" w:cs="Times New Roman"/>
          <w:sz w:val="24"/>
          <w:szCs w:val="24"/>
        </w:rPr>
        <w:footnoteReference w:id="32"/>
      </w:r>
      <w:r w:rsidR="00522FAD" w:rsidRPr="00F33F0A">
        <w:rPr>
          <w:rFonts w:ascii="Times New Roman" w:hAnsi="Times New Roman" w:cs="Times New Roman"/>
          <w:sz w:val="24"/>
          <w:szCs w:val="24"/>
        </w:rPr>
        <w:t xml:space="preserve"> </w:t>
      </w:r>
      <w:r w:rsidR="00D77328" w:rsidRPr="00F33F0A">
        <w:rPr>
          <w:rFonts w:ascii="Times New Roman" w:hAnsi="Times New Roman" w:cs="Times New Roman"/>
          <w:sz w:val="24"/>
          <w:szCs w:val="24"/>
        </w:rPr>
        <w:t xml:space="preserve">Nonetheless, the </w:t>
      </w:r>
      <w:proofErr w:type="spellStart"/>
      <w:r w:rsidR="00D77328" w:rsidRPr="00F33F0A">
        <w:rPr>
          <w:rFonts w:ascii="Times New Roman" w:hAnsi="Times New Roman" w:cs="Times New Roman"/>
          <w:sz w:val="24"/>
          <w:szCs w:val="24"/>
        </w:rPr>
        <w:t>theodicies</w:t>
      </w:r>
      <w:proofErr w:type="spellEnd"/>
      <w:r w:rsidR="00D77328" w:rsidRPr="00F33F0A">
        <w:rPr>
          <w:rFonts w:ascii="Times New Roman" w:hAnsi="Times New Roman" w:cs="Times New Roman"/>
          <w:sz w:val="24"/>
          <w:szCs w:val="24"/>
        </w:rPr>
        <w:t xml:space="preserve"> examined are among the very most influential free will </w:t>
      </w:r>
      <w:proofErr w:type="spellStart"/>
      <w:r w:rsidR="00D77328" w:rsidRPr="00F33F0A">
        <w:rPr>
          <w:rFonts w:ascii="Times New Roman" w:hAnsi="Times New Roman" w:cs="Times New Roman"/>
          <w:sz w:val="24"/>
          <w:szCs w:val="24"/>
        </w:rPr>
        <w:t>theodicies</w:t>
      </w:r>
      <w:proofErr w:type="spellEnd"/>
      <w:r w:rsidR="00D77328" w:rsidRPr="00F33F0A">
        <w:rPr>
          <w:rFonts w:ascii="Times New Roman" w:hAnsi="Times New Roman" w:cs="Times New Roman"/>
          <w:sz w:val="24"/>
          <w:szCs w:val="24"/>
        </w:rPr>
        <w:t xml:space="preserve"> involving an explicit commitment to libertarianism which do not require denying God’s knowledge of the future free actions of creatures. As such, </w:t>
      </w:r>
      <w:r w:rsidR="00374A7C" w:rsidRPr="00F33F0A">
        <w:rPr>
          <w:rFonts w:ascii="Times New Roman" w:hAnsi="Times New Roman" w:cs="Times New Roman"/>
          <w:sz w:val="24"/>
          <w:szCs w:val="24"/>
        </w:rPr>
        <w:t>the</w:t>
      </w:r>
      <w:r w:rsidR="00CC68B4" w:rsidRPr="00F33F0A">
        <w:rPr>
          <w:rFonts w:ascii="Times New Roman" w:hAnsi="Times New Roman" w:cs="Times New Roman"/>
          <w:sz w:val="24"/>
          <w:szCs w:val="24"/>
        </w:rPr>
        <w:t xml:space="preserve"> success of this paper should, at minimum, </w:t>
      </w:r>
      <w:r w:rsidR="00D77328" w:rsidRPr="00F33F0A">
        <w:rPr>
          <w:rFonts w:ascii="Times New Roman" w:hAnsi="Times New Roman" w:cs="Times New Roman"/>
          <w:sz w:val="24"/>
          <w:szCs w:val="24"/>
        </w:rPr>
        <w:t xml:space="preserve">weaken the confidence of those who affirm God’s knowledge of the future free actions of creatures that they should adopt a libertarian theory of free action in order to adequately respond to the problem of evil. </w:t>
      </w:r>
      <w:r w:rsidR="001C779A">
        <w:rPr>
          <w:rFonts w:ascii="Times New Roman" w:hAnsi="Times New Roman" w:cs="Times New Roman"/>
          <w:sz w:val="24"/>
          <w:szCs w:val="24"/>
        </w:rPr>
        <w:t>At the same time, I hope it may invigorate investigation into the resources of Theological Determinists in addressing the problem of evil.</w:t>
      </w:r>
      <w:r w:rsidR="00382E0A">
        <w:rPr>
          <w:rStyle w:val="FootnoteReference"/>
          <w:rFonts w:ascii="Times New Roman" w:hAnsi="Times New Roman" w:cs="Times New Roman"/>
          <w:sz w:val="24"/>
          <w:szCs w:val="24"/>
        </w:rPr>
        <w:footnoteReference w:id="33"/>
      </w:r>
      <w:r w:rsidR="001C779A">
        <w:rPr>
          <w:rFonts w:ascii="Times New Roman" w:hAnsi="Times New Roman" w:cs="Times New Roman"/>
          <w:sz w:val="24"/>
          <w:szCs w:val="24"/>
        </w:rPr>
        <w:t xml:space="preserve"> </w:t>
      </w:r>
    </w:p>
    <w:p w:rsidR="00094278" w:rsidRDefault="00094278" w:rsidP="005675B2">
      <w:pPr>
        <w:rPr>
          <w:rFonts w:ascii="Times New Roman" w:hAnsi="Times New Roman" w:cs="Times New Roman"/>
          <w:sz w:val="24"/>
          <w:szCs w:val="24"/>
        </w:rPr>
      </w:pPr>
    </w:p>
    <w:p w:rsidR="00094278" w:rsidRPr="00F36CD5" w:rsidRDefault="00094278" w:rsidP="005675B2">
      <w:pPr>
        <w:rPr>
          <w:rFonts w:ascii="Times New Roman" w:hAnsi="Times New Roman" w:cs="Times New Roman"/>
          <w:sz w:val="24"/>
          <w:szCs w:val="24"/>
        </w:rPr>
      </w:pPr>
      <w:r w:rsidRPr="00F36CD5">
        <w:rPr>
          <w:rFonts w:ascii="Times New Roman" w:hAnsi="Times New Roman" w:cs="Times New Roman"/>
          <w:sz w:val="24"/>
          <w:szCs w:val="24"/>
        </w:rPr>
        <w:t>References</w:t>
      </w:r>
    </w:p>
    <w:p w:rsidR="00EE539B" w:rsidRPr="00FD3991"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Almeida</w:t>
      </w:r>
      <w:r>
        <w:rPr>
          <w:rFonts w:ascii="Times New Roman" w:hAnsi="Times New Roman" w:cs="Times New Roman"/>
          <w:sz w:val="24"/>
          <w:szCs w:val="24"/>
        </w:rPr>
        <w:t xml:space="preserve">, Michael. </w:t>
      </w:r>
      <w:proofErr w:type="gramStart"/>
      <w:r>
        <w:rPr>
          <w:rFonts w:ascii="Times New Roman" w:hAnsi="Times New Roman" w:cs="Times New Roman"/>
          <w:sz w:val="24"/>
          <w:szCs w:val="24"/>
        </w:rPr>
        <w:t>forthcoming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Compatibilism</w:t>
      </w:r>
      <w:proofErr w:type="spellEnd"/>
      <w:r>
        <w:rPr>
          <w:rFonts w:ascii="Times New Roman" w:hAnsi="Times New Roman" w:cs="Times New Roman"/>
          <w:sz w:val="24"/>
          <w:szCs w:val="24"/>
        </w:rPr>
        <w:t xml:space="preserve"> and the Free Will Defense.”</w:t>
      </w:r>
      <w:proofErr w:type="gramEnd"/>
      <w:r>
        <w:rPr>
          <w:rFonts w:ascii="Times New Roman" w:hAnsi="Times New Roman" w:cs="Times New Roman"/>
          <w:sz w:val="24"/>
          <w:szCs w:val="24"/>
        </w:rPr>
        <w:t xml:space="preserve"> In </w:t>
      </w:r>
      <w:r>
        <w:rPr>
          <w:rFonts w:ascii="Times New Roman" w:hAnsi="Times New Roman" w:cs="Times New Roman"/>
          <w:i/>
          <w:sz w:val="24"/>
          <w:szCs w:val="24"/>
        </w:rPr>
        <w:t>Free Will: Theology of Free Will</w:t>
      </w:r>
      <w:r>
        <w:rPr>
          <w:rFonts w:ascii="Times New Roman" w:hAnsi="Times New Roman" w:cs="Times New Roman"/>
          <w:sz w:val="24"/>
          <w:szCs w:val="24"/>
        </w:rPr>
        <w:t xml:space="preserve">, ed. David Hunt and Hugh McCann. </w:t>
      </w:r>
    </w:p>
    <w:p w:rsidR="00EE539B" w:rsidRPr="009E394C" w:rsidRDefault="00EE539B" w:rsidP="00094278">
      <w:pPr>
        <w:rPr>
          <w:rFonts w:ascii="Times New Roman" w:hAnsi="Times New Roman" w:cs="Times New Roman"/>
          <w:sz w:val="24"/>
          <w:szCs w:val="24"/>
        </w:rPr>
      </w:pPr>
      <w:r w:rsidRPr="009E394C">
        <w:rPr>
          <w:rFonts w:ascii="Times New Roman" w:hAnsi="Times New Roman" w:cs="Times New Roman"/>
          <w:color w:val="000000"/>
          <w:sz w:val="24"/>
          <w:szCs w:val="24"/>
          <w:shd w:val="clear" w:color="auto" w:fill="FFFFFF"/>
        </w:rPr>
        <w:t>Bird, Alexander.</w:t>
      </w:r>
      <w:r w:rsidRPr="009E394C">
        <w:rPr>
          <w:rStyle w:val="apple-converted-space"/>
          <w:rFonts w:ascii="Times New Roman" w:hAnsi="Times New Roman" w:cs="Times New Roman"/>
          <w:color w:val="000000"/>
          <w:sz w:val="24"/>
          <w:szCs w:val="24"/>
          <w:shd w:val="clear" w:color="auto" w:fill="FFFFFF"/>
        </w:rPr>
        <w:t> </w:t>
      </w:r>
      <w:r w:rsidRPr="009E394C">
        <w:rPr>
          <w:rStyle w:val="nlmyear"/>
          <w:rFonts w:ascii="Times New Roman" w:hAnsi="Times New Roman" w:cs="Times New Roman"/>
          <w:color w:val="000000"/>
          <w:sz w:val="24"/>
          <w:szCs w:val="24"/>
          <w:shd w:val="clear" w:color="auto" w:fill="FFFFFF"/>
        </w:rPr>
        <w:t>2007</w:t>
      </w:r>
      <w:r w:rsidRPr="009E394C">
        <w:rPr>
          <w:rFonts w:ascii="Times New Roman" w:hAnsi="Times New Roman" w:cs="Times New Roman"/>
          <w:color w:val="000000"/>
          <w:sz w:val="24"/>
          <w:szCs w:val="24"/>
          <w:shd w:val="clear" w:color="auto" w:fill="FFFFFF"/>
        </w:rPr>
        <w:t>.</w:t>
      </w:r>
      <w:r w:rsidRPr="009E394C">
        <w:rPr>
          <w:rStyle w:val="apple-converted-space"/>
          <w:rFonts w:ascii="Times New Roman" w:hAnsi="Times New Roman" w:cs="Times New Roman"/>
          <w:color w:val="000000"/>
          <w:sz w:val="24"/>
          <w:szCs w:val="24"/>
          <w:shd w:val="clear" w:color="auto" w:fill="FFFFFF"/>
        </w:rPr>
        <w:t> </w:t>
      </w:r>
      <w:r w:rsidRPr="009E394C">
        <w:rPr>
          <w:rFonts w:ascii="Times New Roman" w:hAnsi="Times New Roman" w:cs="Times New Roman"/>
          <w:i/>
          <w:iCs/>
          <w:color w:val="000000"/>
          <w:sz w:val="24"/>
          <w:szCs w:val="24"/>
          <w:shd w:val="clear" w:color="auto" w:fill="FFFFFF"/>
        </w:rPr>
        <w:t>Nature's Metaphysics: Laws and Properties</w:t>
      </w:r>
      <w:r w:rsidRPr="009E394C">
        <w:rPr>
          <w:rFonts w:ascii="Times New Roman" w:hAnsi="Times New Roman" w:cs="Times New Roman"/>
          <w:color w:val="000000"/>
          <w:sz w:val="24"/>
          <w:szCs w:val="24"/>
          <w:shd w:val="clear" w:color="auto" w:fill="FFFFFF"/>
        </w:rPr>
        <w:t>, Oxford University Press</w:t>
      </w:r>
      <w:r w:rsidRPr="009E394C">
        <w:rPr>
          <w:rFonts w:ascii="Times New Roman" w:hAnsi="Times New Roman" w:cs="Times New Roman"/>
          <w:sz w:val="24"/>
          <w:szCs w:val="24"/>
        </w:rPr>
        <w:t xml:space="preserve"> </w:t>
      </w:r>
    </w:p>
    <w:p w:rsidR="00EE539B" w:rsidRPr="00F36CD5"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Bratman</w:t>
      </w:r>
      <w:proofErr w:type="spellEnd"/>
      <w:r>
        <w:rPr>
          <w:rFonts w:ascii="Times New Roman" w:hAnsi="Times New Roman" w:cs="Times New Roman"/>
          <w:sz w:val="24"/>
          <w:szCs w:val="24"/>
        </w:rPr>
        <w:t xml:space="preserve">, Michael. 2007. </w:t>
      </w:r>
      <w:r>
        <w:rPr>
          <w:rFonts w:ascii="Times New Roman" w:hAnsi="Times New Roman" w:cs="Times New Roman"/>
          <w:i/>
          <w:sz w:val="24"/>
          <w:szCs w:val="24"/>
        </w:rPr>
        <w:t>Structures of Agency: Essays</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r>
        <w:rPr>
          <w:rFonts w:ascii="Times New Roman" w:hAnsi="Times New Roman" w:cs="Times New Roman"/>
          <w:sz w:val="24"/>
          <w:szCs w:val="24"/>
        </w:rPr>
        <w:t xml:space="preserve"> </w:t>
      </w:r>
    </w:p>
    <w:p w:rsidR="00EE539B" w:rsidRPr="00F86B40" w:rsidRDefault="00EE539B" w:rsidP="00094278">
      <w:pPr>
        <w:rPr>
          <w:rFonts w:ascii="Times New Roman" w:hAnsi="Times New Roman" w:cs="Times New Roman"/>
          <w:sz w:val="24"/>
          <w:szCs w:val="24"/>
        </w:rPr>
      </w:pPr>
      <w:r w:rsidRPr="00F36CD5">
        <w:rPr>
          <w:rFonts w:ascii="Times New Roman" w:hAnsi="Times New Roman" w:cs="Times New Roman"/>
          <w:sz w:val="24"/>
          <w:szCs w:val="24"/>
        </w:rPr>
        <w:lastRenderedPageBreak/>
        <w:t>Cohen</w:t>
      </w:r>
      <w:r>
        <w:rPr>
          <w:rFonts w:ascii="Times New Roman" w:hAnsi="Times New Roman" w:cs="Times New Roman"/>
          <w:sz w:val="24"/>
          <w:szCs w:val="24"/>
        </w:rPr>
        <w:t xml:space="preserve">, </w:t>
      </w:r>
      <w:proofErr w:type="spellStart"/>
      <w:r>
        <w:rPr>
          <w:rFonts w:ascii="Times New Roman" w:hAnsi="Times New Roman" w:cs="Times New Roman"/>
          <w:sz w:val="24"/>
          <w:szCs w:val="24"/>
        </w:rPr>
        <w:t>Yishai</w:t>
      </w:r>
      <w:proofErr w:type="spellEnd"/>
      <w:r>
        <w:rPr>
          <w:rFonts w:ascii="Times New Roman" w:hAnsi="Times New Roman" w:cs="Times New Roman"/>
          <w:sz w:val="24"/>
          <w:szCs w:val="24"/>
        </w:rPr>
        <w:t>.</w:t>
      </w:r>
      <w:r w:rsidRPr="00F36CD5">
        <w:rPr>
          <w:rFonts w:ascii="Times New Roman" w:hAnsi="Times New Roman" w:cs="Times New Roman"/>
          <w:sz w:val="24"/>
          <w:szCs w:val="24"/>
        </w:rPr>
        <w:t xml:space="preserve"> 2015</w:t>
      </w:r>
      <w:r>
        <w:rPr>
          <w:rFonts w:ascii="Times New Roman" w:hAnsi="Times New Roman" w:cs="Times New Roman"/>
          <w:sz w:val="24"/>
          <w:szCs w:val="24"/>
        </w:rPr>
        <w:t>. “</w:t>
      </w:r>
      <w:proofErr w:type="spellStart"/>
      <w:r>
        <w:rPr>
          <w:rFonts w:ascii="Times New Roman" w:hAnsi="Times New Roman" w:cs="Times New Roman"/>
          <w:sz w:val="24"/>
          <w:szCs w:val="24"/>
        </w:rPr>
        <w:t>Molinists</w:t>
      </w:r>
      <w:proofErr w:type="spellEnd"/>
      <w:r>
        <w:rPr>
          <w:rFonts w:ascii="Times New Roman" w:hAnsi="Times New Roman" w:cs="Times New Roman"/>
          <w:sz w:val="24"/>
          <w:szCs w:val="24"/>
        </w:rPr>
        <w:t xml:space="preserve"> “Still” cannot </w:t>
      </w:r>
      <w:proofErr w:type="gramStart"/>
      <w:r>
        <w:rPr>
          <w:rFonts w:ascii="Times New Roman" w:hAnsi="Times New Roman" w:cs="Times New Roman"/>
          <w:sz w:val="24"/>
          <w:szCs w:val="24"/>
        </w:rPr>
        <w:t>Endorse</w:t>
      </w:r>
      <w:proofErr w:type="gramEnd"/>
      <w:r>
        <w:rPr>
          <w:rFonts w:ascii="Times New Roman" w:hAnsi="Times New Roman" w:cs="Times New Roman"/>
          <w:sz w:val="24"/>
          <w:szCs w:val="24"/>
        </w:rPr>
        <w:t xml:space="preserve"> the Consequence Argument.” </w:t>
      </w:r>
      <w:r>
        <w:rPr>
          <w:rFonts w:ascii="Times New Roman" w:hAnsi="Times New Roman" w:cs="Times New Roman"/>
          <w:i/>
          <w:sz w:val="24"/>
          <w:szCs w:val="24"/>
        </w:rPr>
        <w:t>International Journal for Philosophy of Religion</w:t>
      </w:r>
      <w:r>
        <w:rPr>
          <w:rFonts w:ascii="Times New Roman" w:hAnsi="Times New Roman" w:cs="Times New Roman"/>
          <w:sz w:val="24"/>
          <w:szCs w:val="24"/>
        </w:rPr>
        <w:t xml:space="preserve"> 77: 231-46.</w:t>
      </w:r>
    </w:p>
    <w:p w:rsidR="00EE539B" w:rsidRPr="00F86B40" w:rsidRDefault="00EE539B" w:rsidP="009E394C">
      <w:pPr>
        <w:rPr>
          <w:rFonts w:ascii="Times New Roman" w:hAnsi="Times New Roman" w:cs="Times New Roman"/>
          <w:sz w:val="24"/>
          <w:szCs w:val="24"/>
        </w:rPr>
      </w:pPr>
      <w:r w:rsidRPr="00F36CD5">
        <w:rPr>
          <w:rFonts w:ascii="Times New Roman" w:hAnsi="Times New Roman" w:cs="Times New Roman"/>
          <w:sz w:val="24"/>
          <w:szCs w:val="24"/>
        </w:rPr>
        <w:t>Crisp</w:t>
      </w:r>
      <w:r>
        <w:rPr>
          <w:rFonts w:ascii="Times New Roman" w:hAnsi="Times New Roman" w:cs="Times New Roman"/>
          <w:sz w:val="24"/>
          <w:szCs w:val="24"/>
        </w:rPr>
        <w:t>, Oliver.</w:t>
      </w:r>
      <w:r w:rsidRPr="00F36CD5">
        <w:rPr>
          <w:rFonts w:ascii="Times New Roman" w:hAnsi="Times New Roman" w:cs="Times New Roman"/>
          <w:sz w:val="24"/>
          <w:szCs w:val="24"/>
        </w:rPr>
        <w:t xml:space="preserve"> 2009</w:t>
      </w:r>
      <w:r>
        <w:rPr>
          <w:rFonts w:ascii="Times New Roman" w:hAnsi="Times New Roman" w:cs="Times New Roman"/>
          <w:sz w:val="24"/>
          <w:szCs w:val="24"/>
        </w:rPr>
        <w:t xml:space="preserve">. “Original Sin and Atonement.”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Oxford Handbook of Philosophical Theology</w:t>
      </w:r>
      <w:r>
        <w:rPr>
          <w:rFonts w:ascii="Times New Roman" w:hAnsi="Times New Roman" w:cs="Times New Roman"/>
          <w:sz w:val="24"/>
          <w:szCs w:val="24"/>
        </w:rPr>
        <w:t>, ed. Thomas Flint and Michael Rea, 430-51.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EE539B" w:rsidRPr="00F15FC5" w:rsidRDefault="00EE539B" w:rsidP="00F86B40">
      <w:pPr>
        <w:spacing w:line="240" w:lineRule="auto"/>
        <w:rPr>
          <w:rFonts w:ascii="Times New Roman" w:hAnsi="Times New Roman" w:cs="Times New Roman"/>
          <w:sz w:val="24"/>
          <w:szCs w:val="24"/>
        </w:rPr>
      </w:pPr>
      <w:r>
        <w:rPr>
          <w:rFonts w:ascii="Times New Roman" w:hAnsi="Times New Roman" w:cs="Times New Roman"/>
          <w:sz w:val="24"/>
          <w:szCs w:val="24"/>
        </w:rPr>
        <w:t xml:space="preserve">Flint, Thomas. 1998. </w:t>
      </w:r>
      <w:r>
        <w:rPr>
          <w:rFonts w:ascii="Times New Roman" w:hAnsi="Times New Roman" w:cs="Times New Roman"/>
          <w:i/>
          <w:sz w:val="24"/>
          <w:szCs w:val="24"/>
        </w:rPr>
        <w:t xml:space="preserve">Divine Providence: The </w:t>
      </w:r>
      <w:proofErr w:type="spellStart"/>
      <w:r>
        <w:rPr>
          <w:rFonts w:ascii="Times New Roman" w:hAnsi="Times New Roman" w:cs="Times New Roman"/>
          <w:i/>
          <w:sz w:val="24"/>
          <w:szCs w:val="24"/>
        </w:rPr>
        <w:t>Molinist</w:t>
      </w:r>
      <w:proofErr w:type="spellEnd"/>
      <w:r>
        <w:rPr>
          <w:rFonts w:ascii="Times New Roman" w:hAnsi="Times New Roman" w:cs="Times New Roman"/>
          <w:i/>
          <w:sz w:val="24"/>
          <w:szCs w:val="24"/>
        </w:rPr>
        <w:t xml:space="preserve"> Account</w:t>
      </w:r>
      <w:r>
        <w:rPr>
          <w:rFonts w:ascii="Times New Roman" w:hAnsi="Times New Roman" w:cs="Times New Roman"/>
          <w:sz w:val="24"/>
          <w:szCs w:val="24"/>
        </w:rPr>
        <w:t>. Ithaca: Cornell University Press.</w:t>
      </w:r>
    </w:p>
    <w:p w:rsidR="00EE539B" w:rsidRPr="00F86B40"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Flint</w:t>
      </w:r>
      <w:r>
        <w:rPr>
          <w:rFonts w:ascii="Times New Roman" w:hAnsi="Times New Roman" w:cs="Times New Roman"/>
          <w:sz w:val="24"/>
          <w:szCs w:val="24"/>
        </w:rPr>
        <w:t>, Thomas.</w:t>
      </w:r>
      <w:r w:rsidRPr="00F36CD5">
        <w:rPr>
          <w:rFonts w:ascii="Times New Roman" w:hAnsi="Times New Roman" w:cs="Times New Roman"/>
          <w:sz w:val="24"/>
          <w:szCs w:val="24"/>
        </w:rPr>
        <w:t xml:space="preserve"> 2009</w:t>
      </w:r>
      <w:r>
        <w:rPr>
          <w:rFonts w:ascii="Times New Roman" w:hAnsi="Times New Roman" w:cs="Times New Roman"/>
          <w:sz w:val="24"/>
          <w:szCs w:val="24"/>
        </w:rPr>
        <w:t xml:space="preserve">. “Divine Providence.”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Oxford Handbook of Philosophical Theology</w:t>
      </w:r>
      <w:r>
        <w:rPr>
          <w:rFonts w:ascii="Times New Roman" w:hAnsi="Times New Roman" w:cs="Times New Roman"/>
          <w:sz w:val="24"/>
          <w:szCs w:val="24"/>
        </w:rPr>
        <w:t>, ed. Thomas Flint and Michael Rea, 262-85.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EE539B" w:rsidRPr="00086CBC"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Gelinas</w:t>
      </w:r>
      <w:proofErr w:type="spellEnd"/>
      <w:r>
        <w:rPr>
          <w:rFonts w:ascii="Times New Roman" w:hAnsi="Times New Roman" w:cs="Times New Roman"/>
          <w:sz w:val="24"/>
          <w:szCs w:val="24"/>
        </w:rPr>
        <w:t xml:space="preserve">, Luke. 2009. “The Problem of Natural Evil I: Generic Theistic Replies.” </w:t>
      </w:r>
      <w:r>
        <w:rPr>
          <w:rFonts w:ascii="Times New Roman" w:hAnsi="Times New Roman" w:cs="Times New Roman"/>
          <w:i/>
          <w:sz w:val="24"/>
          <w:szCs w:val="24"/>
        </w:rPr>
        <w:t>Philosophy Compass</w:t>
      </w:r>
      <w:r>
        <w:rPr>
          <w:rFonts w:ascii="Times New Roman" w:hAnsi="Times New Roman" w:cs="Times New Roman"/>
          <w:sz w:val="24"/>
          <w:szCs w:val="24"/>
        </w:rPr>
        <w:t xml:space="preserve"> 4, 3: 533-59.</w:t>
      </w:r>
    </w:p>
    <w:p w:rsidR="00EE539B"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Hasker</w:t>
      </w:r>
      <w:proofErr w:type="spellEnd"/>
      <w:r>
        <w:rPr>
          <w:rFonts w:ascii="Times New Roman" w:hAnsi="Times New Roman" w:cs="Times New Roman"/>
          <w:sz w:val="24"/>
          <w:szCs w:val="24"/>
        </w:rPr>
        <w:t xml:space="preserve">, William. 2004. </w:t>
      </w:r>
      <w:r>
        <w:rPr>
          <w:rFonts w:ascii="Times New Roman" w:hAnsi="Times New Roman" w:cs="Times New Roman"/>
          <w:i/>
          <w:sz w:val="24"/>
          <w:szCs w:val="24"/>
        </w:rPr>
        <w:t>Providence, Evil, and the Openness of God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Routledge</w:t>
      </w:r>
      <w:proofErr w:type="spellEnd"/>
      <w:r>
        <w:rPr>
          <w:rFonts w:ascii="Times New Roman" w:hAnsi="Times New Roman" w:cs="Times New Roman"/>
          <w:sz w:val="24"/>
          <w:szCs w:val="24"/>
        </w:rPr>
        <w:t>.</w:t>
      </w:r>
      <w:proofErr w:type="gramEnd"/>
    </w:p>
    <w:p w:rsidR="00750AA6" w:rsidRDefault="00750AA6" w:rsidP="00BD7527">
      <w:pPr>
        <w:spacing w:after="0"/>
      </w:pPr>
      <w:proofErr w:type="spellStart"/>
      <w:proofErr w:type="gramStart"/>
      <w:r>
        <w:rPr>
          <w:rFonts w:ascii="Times New Roman" w:hAnsi="Times New Roman" w:cs="Times New Roman"/>
          <w:sz w:val="24"/>
          <w:szCs w:val="24"/>
        </w:rPr>
        <w:t>Hasker</w:t>
      </w:r>
      <w:proofErr w:type="spellEnd"/>
      <w:r>
        <w:rPr>
          <w:rFonts w:ascii="Times New Roman" w:hAnsi="Times New Roman" w:cs="Times New Roman"/>
          <w:sz w:val="24"/>
          <w:szCs w:val="24"/>
        </w:rPr>
        <w:t>, William and Paul Helm.</w:t>
      </w:r>
      <w:proofErr w:type="gramEnd"/>
      <w:r>
        <w:rPr>
          <w:rFonts w:ascii="Times New Roman" w:hAnsi="Times New Roman" w:cs="Times New Roman"/>
          <w:sz w:val="24"/>
          <w:szCs w:val="24"/>
        </w:rPr>
        <w:t xml:space="preserve"> 2004. “Does God Take Risks</w:t>
      </w:r>
      <w:r w:rsidR="00BD7527">
        <w:rPr>
          <w:rFonts w:ascii="Times New Roman" w:hAnsi="Times New Roman" w:cs="Times New Roman"/>
          <w:sz w:val="24"/>
          <w:szCs w:val="24"/>
        </w:rPr>
        <w:t xml:space="preserve"> in Governing the World?” </w:t>
      </w:r>
      <w:proofErr w:type="gramStart"/>
      <w:r w:rsidR="00BD7527">
        <w:rPr>
          <w:rFonts w:ascii="Times New Roman" w:hAnsi="Times New Roman" w:cs="Times New Roman"/>
          <w:sz w:val="24"/>
          <w:szCs w:val="24"/>
        </w:rPr>
        <w:t xml:space="preserve">In </w:t>
      </w:r>
      <w:r w:rsidR="00BD7527" w:rsidRPr="00BD7527">
        <w:rPr>
          <w:rFonts w:ascii="Times New Roman" w:hAnsi="Times New Roman" w:cs="Times New Roman"/>
          <w:i/>
          <w:sz w:val="24"/>
          <w:szCs w:val="24"/>
        </w:rPr>
        <w:t>Contemporary Debates in Philosophy of Religion</w:t>
      </w:r>
      <w:r w:rsidR="00BD7527" w:rsidRPr="00BD7527">
        <w:rPr>
          <w:rFonts w:ascii="Times New Roman" w:hAnsi="Times New Roman" w:cs="Times New Roman"/>
          <w:sz w:val="24"/>
          <w:szCs w:val="24"/>
        </w:rPr>
        <w:t xml:space="preserve">, ed. Michael Peterson and Raymond </w:t>
      </w:r>
      <w:proofErr w:type="spellStart"/>
      <w:r w:rsidR="00BD7527" w:rsidRPr="00BD7527">
        <w:rPr>
          <w:rFonts w:ascii="Times New Roman" w:hAnsi="Times New Roman" w:cs="Times New Roman"/>
          <w:sz w:val="24"/>
          <w:szCs w:val="24"/>
        </w:rPr>
        <w:t>VanArragon</w:t>
      </w:r>
      <w:proofErr w:type="spellEnd"/>
      <w:r w:rsidR="00BD7527">
        <w:rPr>
          <w:rFonts w:ascii="Times New Roman" w:hAnsi="Times New Roman" w:cs="Times New Roman"/>
          <w:sz w:val="24"/>
          <w:szCs w:val="24"/>
        </w:rPr>
        <w:t>, 218-41.</w:t>
      </w:r>
      <w:proofErr w:type="gramEnd"/>
      <w:r w:rsidR="00BD7527" w:rsidRPr="00BD7527">
        <w:rPr>
          <w:rFonts w:ascii="Times New Roman" w:hAnsi="Times New Roman" w:cs="Times New Roman"/>
          <w:sz w:val="24"/>
          <w:szCs w:val="24"/>
        </w:rPr>
        <w:t xml:space="preserve"> </w:t>
      </w:r>
      <w:r w:rsidR="00BD7527">
        <w:rPr>
          <w:rFonts w:ascii="Times New Roman" w:hAnsi="Times New Roman" w:cs="Times New Roman"/>
          <w:sz w:val="24"/>
          <w:szCs w:val="24"/>
        </w:rPr>
        <w:t xml:space="preserve">Oxford: Blackwell. </w:t>
      </w:r>
    </w:p>
    <w:p w:rsidR="00BD7527" w:rsidRPr="00BD7527" w:rsidRDefault="00BD7527" w:rsidP="00BD7527">
      <w:pPr>
        <w:spacing w:after="0"/>
      </w:pPr>
    </w:p>
    <w:p w:rsidR="00EE539B" w:rsidRPr="009E394C"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Hawthorne</w:t>
      </w:r>
      <w:r>
        <w:rPr>
          <w:rFonts w:ascii="Times New Roman" w:hAnsi="Times New Roman" w:cs="Times New Roman"/>
          <w:sz w:val="24"/>
          <w:szCs w:val="24"/>
        </w:rPr>
        <w:t>, Jonathan</w:t>
      </w:r>
      <w:r w:rsidRPr="00F36CD5">
        <w:rPr>
          <w:rFonts w:ascii="Times New Roman" w:hAnsi="Times New Roman" w:cs="Times New Roman"/>
          <w:sz w:val="24"/>
          <w:szCs w:val="24"/>
        </w:rPr>
        <w:t xml:space="preserve"> and </w:t>
      </w:r>
      <w:proofErr w:type="spellStart"/>
      <w:r w:rsidRPr="00F36CD5">
        <w:rPr>
          <w:rFonts w:ascii="Times New Roman" w:hAnsi="Times New Roman" w:cs="Times New Roman"/>
          <w:sz w:val="24"/>
          <w:szCs w:val="24"/>
        </w:rPr>
        <w:t>Gendler</w:t>
      </w:r>
      <w:proofErr w:type="spellEnd"/>
      <w:r>
        <w:rPr>
          <w:rFonts w:ascii="Times New Roman" w:hAnsi="Times New Roman" w:cs="Times New Roman"/>
          <w:sz w:val="24"/>
          <w:szCs w:val="24"/>
        </w:rPr>
        <w:t xml:space="preserve">, Tamar </w:t>
      </w:r>
      <w:proofErr w:type="spellStart"/>
      <w:r>
        <w:rPr>
          <w:rFonts w:ascii="Times New Roman" w:hAnsi="Times New Roman" w:cs="Times New Roman"/>
          <w:sz w:val="24"/>
          <w:szCs w:val="24"/>
        </w:rPr>
        <w:t>Szabo</w:t>
      </w:r>
      <w:proofErr w:type="spellEnd"/>
      <w:r>
        <w:rPr>
          <w:rFonts w:ascii="Times New Roman" w:hAnsi="Times New Roman" w:cs="Times New Roman"/>
          <w:sz w:val="24"/>
          <w:szCs w:val="24"/>
        </w:rPr>
        <w:t xml:space="preserve">, eds. </w:t>
      </w:r>
      <w:r w:rsidRPr="00F36CD5">
        <w:rPr>
          <w:rFonts w:ascii="Times New Roman" w:hAnsi="Times New Roman" w:cs="Times New Roman"/>
          <w:sz w:val="24"/>
          <w:szCs w:val="24"/>
        </w:rPr>
        <w:t>2001</w:t>
      </w:r>
      <w:r>
        <w:rPr>
          <w:rFonts w:ascii="Times New Roman" w:hAnsi="Times New Roman" w:cs="Times New Roman"/>
          <w:sz w:val="24"/>
          <w:szCs w:val="24"/>
        </w:rPr>
        <w:t xml:space="preserve">. </w:t>
      </w:r>
      <w:proofErr w:type="gramStart"/>
      <w:r>
        <w:rPr>
          <w:rFonts w:ascii="Times New Roman" w:hAnsi="Times New Roman" w:cs="Times New Roman"/>
          <w:i/>
          <w:sz w:val="24"/>
          <w:szCs w:val="24"/>
        </w:rPr>
        <w:t>Conceivability and Possibility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750AA6" w:rsidRPr="00750AA6" w:rsidRDefault="00EE539B" w:rsidP="00094278">
      <w:pPr>
        <w:rPr>
          <w:rFonts w:ascii="Times New Roman" w:hAnsi="Times New Roman" w:cs="Times New Roman"/>
          <w:color w:val="000000"/>
          <w:sz w:val="24"/>
          <w:szCs w:val="24"/>
          <w:shd w:val="clear" w:color="auto" w:fill="FFFFFF"/>
        </w:rPr>
      </w:pPr>
      <w:proofErr w:type="spellStart"/>
      <w:r w:rsidRPr="009E394C">
        <w:rPr>
          <w:rFonts w:ascii="Times New Roman" w:hAnsi="Times New Roman" w:cs="Times New Roman"/>
          <w:color w:val="000000"/>
          <w:sz w:val="24"/>
          <w:szCs w:val="24"/>
          <w:shd w:val="clear" w:color="auto" w:fill="FFFFFF"/>
        </w:rPr>
        <w:t>Heil</w:t>
      </w:r>
      <w:proofErr w:type="spellEnd"/>
      <w:r w:rsidRPr="009E394C">
        <w:rPr>
          <w:rFonts w:ascii="Times New Roman" w:hAnsi="Times New Roman" w:cs="Times New Roman"/>
          <w:color w:val="000000"/>
          <w:sz w:val="24"/>
          <w:szCs w:val="24"/>
          <w:shd w:val="clear" w:color="auto" w:fill="FFFFFF"/>
        </w:rPr>
        <w:t>, John.</w:t>
      </w:r>
      <w:r w:rsidRPr="009E394C">
        <w:rPr>
          <w:rStyle w:val="apple-converted-space"/>
          <w:rFonts w:ascii="Times New Roman" w:hAnsi="Times New Roman" w:cs="Times New Roman"/>
          <w:color w:val="000000"/>
          <w:sz w:val="24"/>
          <w:szCs w:val="24"/>
          <w:shd w:val="clear" w:color="auto" w:fill="FFFFFF"/>
        </w:rPr>
        <w:t> </w:t>
      </w:r>
      <w:r w:rsidRPr="009E394C">
        <w:rPr>
          <w:rStyle w:val="nlmyear"/>
          <w:rFonts w:ascii="Times New Roman" w:hAnsi="Times New Roman" w:cs="Times New Roman"/>
          <w:color w:val="000000"/>
          <w:sz w:val="24"/>
          <w:szCs w:val="24"/>
          <w:shd w:val="clear" w:color="auto" w:fill="FFFFFF"/>
        </w:rPr>
        <w:t>2005</w:t>
      </w:r>
      <w:r w:rsidRPr="009E394C">
        <w:rPr>
          <w:rFonts w:ascii="Times New Roman" w:hAnsi="Times New Roman" w:cs="Times New Roman"/>
          <w:color w:val="000000"/>
          <w:sz w:val="24"/>
          <w:szCs w:val="24"/>
          <w:shd w:val="clear" w:color="auto" w:fill="FFFFFF"/>
        </w:rPr>
        <w:t>. Dispositions.</w:t>
      </w:r>
      <w:r w:rsidRPr="009E394C">
        <w:rPr>
          <w:rStyle w:val="apple-converted-space"/>
          <w:rFonts w:ascii="Times New Roman" w:hAnsi="Times New Roman" w:cs="Times New Roman"/>
          <w:color w:val="000000"/>
          <w:sz w:val="24"/>
          <w:szCs w:val="24"/>
          <w:shd w:val="clear" w:color="auto" w:fill="FFFFFF"/>
        </w:rPr>
        <w:t> </w:t>
      </w:r>
      <w:proofErr w:type="spellStart"/>
      <w:proofErr w:type="gramStart"/>
      <w:r w:rsidRPr="009E394C">
        <w:rPr>
          <w:rFonts w:ascii="Times New Roman" w:hAnsi="Times New Roman" w:cs="Times New Roman"/>
          <w:i/>
          <w:iCs/>
          <w:color w:val="000000"/>
          <w:sz w:val="24"/>
          <w:szCs w:val="24"/>
          <w:shd w:val="clear" w:color="auto" w:fill="FFFFFF"/>
        </w:rPr>
        <w:t>Synthese</w:t>
      </w:r>
      <w:proofErr w:type="spellEnd"/>
      <w:r w:rsidRPr="009E394C">
        <w:rPr>
          <w:rFonts w:ascii="Times New Roman" w:hAnsi="Times New Roman" w:cs="Times New Roman"/>
          <w:color w:val="000000"/>
          <w:sz w:val="24"/>
          <w:szCs w:val="24"/>
          <w:shd w:val="clear" w:color="auto" w:fill="FFFFFF"/>
        </w:rPr>
        <w:t>, 144/3: 343–56.</w:t>
      </w:r>
      <w:proofErr w:type="gramEnd"/>
      <w:r w:rsidRPr="009E394C">
        <w:rPr>
          <w:rFonts w:ascii="Times New Roman" w:hAnsi="Times New Roman" w:cs="Times New Roman"/>
          <w:color w:val="000000"/>
          <w:sz w:val="24"/>
          <w:szCs w:val="24"/>
          <w:shd w:val="clear" w:color="auto" w:fill="FFFFFF"/>
        </w:rPr>
        <w:t xml:space="preserve"> </w:t>
      </w:r>
    </w:p>
    <w:p w:rsidR="00EE539B" w:rsidRPr="00F36CD5"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Hick</w:t>
      </w:r>
      <w:r>
        <w:rPr>
          <w:rFonts w:ascii="Times New Roman" w:hAnsi="Times New Roman" w:cs="Times New Roman"/>
          <w:sz w:val="24"/>
          <w:szCs w:val="24"/>
        </w:rPr>
        <w:t xml:space="preserve">, John. 1978. </w:t>
      </w:r>
      <w:r>
        <w:rPr>
          <w:rFonts w:ascii="Times New Roman" w:hAnsi="Times New Roman" w:cs="Times New Roman"/>
          <w:i/>
          <w:sz w:val="24"/>
          <w:szCs w:val="24"/>
        </w:rPr>
        <w:t>Evil and the God of Love</w:t>
      </w:r>
      <w:r>
        <w:rPr>
          <w:rFonts w:ascii="Times New Roman" w:hAnsi="Times New Roman" w:cs="Times New Roman"/>
          <w:sz w:val="24"/>
          <w:szCs w:val="24"/>
        </w:rPr>
        <w:t>, 2</w:t>
      </w:r>
      <w:r w:rsidRPr="00086CBC">
        <w:rPr>
          <w:rFonts w:ascii="Times New Roman" w:hAnsi="Times New Roman" w:cs="Times New Roman"/>
          <w:sz w:val="24"/>
          <w:szCs w:val="24"/>
          <w:vertAlign w:val="superscript"/>
        </w:rPr>
        <w:t>nd</w:t>
      </w:r>
      <w:r>
        <w:rPr>
          <w:rFonts w:ascii="Times New Roman" w:hAnsi="Times New Roman" w:cs="Times New Roman"/>
          <w:sz w:val="24"/>
          <w:szCs w:val="24"/>
        </w:rPr>
        <w:t xml:space="preserve"> ed. San Francisco: Harper. </w:t>
      </w:r>
    </w:p>
    <w:p w:rsidR="00EE539B" w:rsidRPr="00086CBC"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Hick</w:t>
      </w:r>
      <w:r>
        <w:rPr>
          <w:rFonts w:ascii="Times New Roman" w:hAnsi="Times New Roman" w:cs="Times New Roman"/>
          <w:sz w:val="24"/>
          <w:szCs w:val="24"/>
        </w:rPr>
        <w:t>, John.</w:t>
      </w:r>
      <w:r w:rsidRPr="00F36CD5">
        <w:rPr>
          <w:rFonts w:ascii="Times New Roman" w:hAnsi="Times New Roman" w:cs="Times New Roman"/>
          <w:sz w:val="24"/>
          <w:szCs w:val="24"/>
        </w:rPr>
        <w:t xml:space="preserve"> 2001</w:t>
      </w:r>
      <w:r>
        <w:rPr>
          <w:rFonts w:ascii="Times New Roman" w:hAnsi="Times New Roman" w:cs="Times New Roman"/>
          <w:sz w:val="24"/>
          <w:szCs w:val="24"/>
        </w:rPr>
        <w:t xml:space="preserve">. “Soul-making Theodicy.”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God and the Problem of Evil</w:t>
      </w:r>
      <w:r>
        <w:rPr>
          <w:rFonts w:ascii="Times New Roman" w:hAnsi="Times New Roman" w:cs="Times New Roman"/>
          <w:sz w:val="24"/>
          <w:szCs w:val="24"/>
        </w:rPr>
        <w:t>, ed. William Rowe, 265-81.</w:t>
      </w:r>
      <w:proofErr w:type="gramEnd"/>
      <w:r>
        <w:rPr>
          <w:rFonts w:ascii="Times New Roman" w:hAnsi="Times New Roman" w:cs="Times New Roman"/>
          <w:sz w:val="24"/>
          <w:szCs w:val="24"/>
        </w:rPr>
        <w:t xml:space="preserve"> Oxford: Blackwell.</w:t>
      </w:r>
    </w:p>
    <w:p w:rsidR="00EE539B"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Judisch</w:t>
      </w:r>
      <w:proofErr w:type="spellEnd"/>
      <w:r>
        <w:rPr>
          <w:rFonts w:ascii="Times New Roman" w:hAnsi="Times New Roman" w:cs="Times New Roman"/>
          <w:sz w:val="24"/>
          <w:szCs w:val="24"/>
        </w:rPr>
        <w:t>, Neal.</w:t>
      </w:r>
      <w:r w:rsidRPr="00F36CD5">
        <w:rPr>
          <w:rFonts w:ascii="Times New Roman" w:hAnsi="Times New Roman" w:cs="Times New Roman"/>
          <w:sz w:val="24"/>
          <w:szCs w:val="24"/>
        </w:rPr>
        <w:t xml:space="preserve"> </w:t>
      </w:r>
      <w:r>
        <w:rPr>
          <w:rFonts w:ascii="Times New Roman" w:hAnsi="Times New Roman" w:cs="Times New Roman"/>
          <w:sz w:val="24"/>
          <w:szCs w:val="24"/>
        </w:rPr>
        <w:t xml:space="preserve">2008. “Theological Determinism and the Problem of Evil.” </w:t>
      </w:r>
      <w:r>
        <w:rPr>
          <w:rFonts w:ascii="Times New Roman" w:hAnsi="Times New Roman" w:cs="Times New Roman"/>
          <w:i/>
          <w:sz w:val="24"/>
          <w:szCs w:val="24"/>
        </w:rPr>
        <w:t xml:space="preserve">Religious Studies </w:t>
      </w:r>
      <w:r>
        <w:rPr>
          <w:rFonts w:ascii="Times New Roman" w:hAnsi="Times New Roman" w:cs="Times New Roman"/>
          <w:sz w:val="24"/>
          <w:szCs w:val="24"/>
        </w:rPr>
        <w:t xml:space="preserve">44: 165-84. </w:t>
      </w:r>
    </w:p>
    <w:p w:rsidR="00EE539B" w:rsidRPr="00086CBC" w:rsidRDefault="00EE539B" w:rsidP="00094278">
      <w:pPr>
        <w:rPr>
          <w:rFonts w:ascii="Times New Roman" w:hAnsi="Times New Roman" w:cs="Times New Roman"/>
          <w:sz w:val="24"/>
          <w:szCs w:val="24"/>
        </w:rPr>
      </w:pPr>
      <w:proofErr w:type="gramStart"/>
      <w:r w:rsidRPr="00F36CD5">
        <w:rPr>
          <w:rFonts w:ascii="Times New Roman" w:hAnsi="Times New Roman" w:cs="Times New Roman"/>
          <w:sz w:val="24"/>
          <w:szCs w:val="24"/>
        </w:rPr>
        <w:t>McKenna</w:t>
      </w:r>
      <w:r>
        <w:rPr>
          <w:rFonts w:ascii="Times New Roman" w:hAnsi="Times New Roman" w:cs="Times New Roman"/>
          <w:sz w:val="24"/>
          <w:szCs w:val="24"/>
        </w:rPr>
        <w:t>, Michael</w:t>
      </w:r>
      <w:r w:rsidRPr="00F36CD5">
        <w:rPr>
          <w:rFonts w:ascii="Times New Roman" w:hAnsi="Times New Roman" w:cs="Times New Roman"/>
          <w:sz w:val="24"/>
          <w:szCs w:val="24"/>
        </w:rPr>
        <w:t xml:space="preserve"> and Coates</w:t>
      </w:r>
      <w:r>
        <w:rPr>
          <w:rFonts w:ascii="Times New Roman" w:hAnsi="Times New Roman" w:cs="Times New Roman"/>
          <w:sz w:val="24"/>
          <w:szCs w:val="24"/>
        </w:rPr>
        <w:t>, Justin.</w:t>
      </w:r>
      <w:proofErr w:type="gramEnd"/>
      <w:r w:rsidRPr="00F36CD5">
        <w:rPr>
          <w:rFonts w:ascii="Times New Roman" w:hAnsi="Times New Roman" w:cs="Times New Roman"/>
          <w:sz w:val="24"/>
          <w:szCs w:val="24"/>
        </w:rPr>
        <w:t xml:space="preserve"> 2015</w:t>
      </w:r>
      <w:r>
        <w:rPr>
          <w:rFonts w:ascii="Times New Roman" w:hAnsi="Times New Roman" w:cs="Times New Roman"/>
          <w:sz w:val="24"/>
          <w:szCs w:val="24"/>
        </w:rPr>
        <w:t>. “</w:t>
      </w:r>
      <w:proofErr w:type="spellStart"/>
      <w:r>
        <w:rPr>
          <w:rFonts w:ascii="Times New Roman" w:hAnsi="Times New Roman" w:cs="Times New Roman"/>
          <w:sz w:val="24"/>
          <w:szCs w:val="24"/>
        </w:rPr>
        <w:t>Compatibilism</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r w:rsidRPr="00086CBC">
        <w:rPr>
          <w:rFonts w:ascii="Times New Roman" w:hAnsi="Times New Roman" w:cs="Times New Roman"/>
          <w:sz w:val="24"/>
          <w:szCs w:val="24"/>
        </w:rPr>
        <w:t>http://plato.stanford.edu/entries/compatibilism/</w:t>
      </w:r>
    </w:p>
    <w:p w:rsidR="00EE539B" w:rsidRPr="00A53ACE" w:rsidRDefault="00EE539B" w:rsidP="00086CBC">
      <w:pPr>
        <w:rPr>
          <w:rFonts w:ascii="Times New Roman" w:hAnsi="Times New Roman" w:cs="Times New Roman"/>
          <w:sz w:val="24"/>
          <w:szCs w:val="24"/>
        </w:rPr>
      </w:pPr>
      <w:proofErr w:type="gramStart"/>
      <w:r w:rsidRPr="00A53ACE">
        <w:rPr>
          <w:rFonts w:ascii="Times New Roman" w:hAnsi="Times New Roman" w:cs="Times New Roman"/>
          <w:sz w:val="24"/>
          <w:szCs w:val="24"/>
        </w:rPr>
        <w:t xml:space="preserve">McNaughton, David and Eve </w:t>
      </w:r>
      <w:proofErr w:type="spellStart"/>
      <w:r w:rsidRPr="00A53ACE">
        <w:rPr>
          <w:rFonts w:ascii="Times New Roman" w:hAnsi="Times New Roman" w:cs="Times New Roman"/>
          <w:sz w:val="24"/>
          <w:szCs w:val="24"/>
        </w:rPr>
        <w:t>Gerrard</w:t>
      </w:r>
      <w:proofErr w:type="spellEnd"/>
      <w:r w:rsidRPr="00A53ACE">
        <w:rPr>
          <w:rFonts w:ascii="Times New Roman" w:hAnsi="Times New Roman" w:cs="Times New Roman"/>
          <w:sz w:val="24"/>
          <w:szCs w:val="24"/>
        </w:rPr>
        <w:t>.</w:t>
      </w:r>
      <w:proofErr w:type="gramEnd"/>
      <w:r w:rsidRPr="00A53ACE">
        <w:rPr>
          <w:rFonts w:ascii="Times New Roman" w:hAnsi="Times New Roman" w:cs="Times New Roman"/>
          <w:sz w:val="24"/>
          <w:szCs w:val="24"/>
        </w:rPr>
        <w:t xml:space="preserve"> 2014. “Forgiveness and Forgivingness.” In </w:t>
      </w:r>
      <w:r w:rsidRPr="00A53ACE">
        <w:rPr>
          <w:rFonts w:ascii="Times New Roman" w:hAnsi="Times New Roman" w:cs="Times New Roman"/>
          <w:i/>
          <w:sz w:val="24"/>
          <w:szCs w:val="24"/>
        </w:rPr>
        <w:t>The Handbook of Virtue Ethics</w:t>
      </w:r>
      <w:r w:rsidRPr="00A53ACE">
        <w:rPr>
          <w:rFonts w:ascii="Times New Roman" w:hAnsi="Times New Roman" w:cs="Times New Roman"/>
          <w:sz w:val="24"/>
          <w:szCs w:val="24"/>
        </w:rPr>
        <w:t xml:space="preserve">, ed. Stan van </w:t>
      </w:r>
      <w:proofErr w:type="spellStart"/>
      <w:r w:rsidRPr="00A53ACE">
        <w:rPr>
          <w:rFonts w:ascii="Times New Roman" w:hAnsi="Times New Roman" w:cs="Times New Roman"/>
          <w:sz w:val="24"/>
          <w:szCs w:val="24"/>
        </w:rPr>
        <w:t>Hooft</w:t>
      </w:r>
      <w:proofErr w:type="spellEnd"/>
      <w:r w:rsidRPr="00A53ACE">
        <w:rPr>
          <w:rFonts w:ascii="Times New Roman" w:hAnsi="Times New Roman" w:cs="Times New Roman"/>
          <w:sz w:val="24"/>
          <w:szCs w:val="24"/>
        </w:rPr>
        <w:t xml:space="preserve"> and </w:t>
      </w:r>
      <w:proofErr w:type="spellStart"/>
      <w:r w:rsidRPr="00A53ACE">
        <w:rPr>
          <w:rFonts w:ascii="Times New Roman" w:hAnsi="Times New Roman" w:cs="Times New Roman"/>
          <w:sz w:val="24"/>
          <w:szCs w:val="24"/>
        </w:rPr>
        <w:t>Nafsika</w:t>
      </w:r>
      <w:proofErr w:type="spellEnd"/>
      <w:r w:rsidRPr="00A53ACE">
        <w:rPr>
          <w:rFonts w:ascii="Times New Roman" w:hAnsi="Times New Roman" w:cs="Times New Roman"/>
          <w:sz w:val="24"/>
          <w:szCs w:val="24"/>
        </w:rPr>
        <w:t xml:space="preserve"> </w:t>
      </w:r>
      <w:proofErr w:type="spellStart"/>
      <w:r w:rsidRPr="00A53ACE">
        <w:rPr>
          <w:rFonts w:ascii="Times New Roman" w:hAnsi="Times New Roman" w:cs="Times New Roman"/>
          <w:sz w:val="24"/>
          <w:szCs w:val="24"/>
        </w:rPr>
        <w:t>Athanassoulis</w:t>
      </w:r>
      <w:proofErr w:type="spellEnd"/>
      <w:r w:rsidRPr="00A53ACE">
        <w:rPr>
          <w:rFonts w:ascii="Times New Roman" w:hAnsi="Times New Roman" w:cs="Times New Roman"/>
          <w:sz w:val="24"/>
          <w:szCs w:val="24"/>
        </w:rPr>
        <w:t xml:space="preserve">. </w:t>
      </w:r>
      <w:proofErr w:type="gramStart"/>
      <w:r w:rsidRPr="00A53ACE">
        <w:rPr>
          <w:rFonts w:ascii="Times New Roman" w:hAnsi="Times New Roman" w:cs="Times New Roman"/>
          <w:sz w:val="24"/>
          <w:szCs w:val="24"/>
        </w:rPr>
        <w:t>Acumen.</w:t>
      </w:r>
      <w:proofErr w:type="gramEnd"/>
    </w:p>
    <w:p w:rsidR="00F8146F" w:rsidRPr="00C34A35" w:rsidRDefault="00F8146F" w:rsidP="00094278">
      <w:pPr>
        <w:rPr>
          <w:rFonts w:ascii="Times New Roman" w:hAnsi="Times New Roman" w:cs="Times New Roman"/>
          <w:sz w:val="24"/>
          <w:szCs w:val="24"/>
        </w:rPr>
      </w:pPr>
      <w:proofErr w:type="spellStart"/>
      <w:r>
        <w:rPr>
          <w:rFonts w:ascii="Times New Roman" w:hAnsi="Times New Roman" w:cs="Times New Roman"/>
          <w:sz w:val="24"/>
          <w:szCs w:val="24"/>
        </w:rPr>
        <w:t>Pereboom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Derk</w:t>
      </w:r>
      <w:proofErr w:type="spellEnd"/>
      <w:r>
        <w:rPr>
          <w:rFonts w:ascii="Times New Roman" w:hAnsi="Times New Roman" w:cs="Times New Roman"/>
          <w:sz w:val="24"/>
          <w:szCs w:val="24"/>
        </w:rPr>
        <w:t xml:space="preserve">. “Theological Determinism and Divine Providence.” </w:t>
      </w:r>
      <w:r w:rsidR="00C34A35">
        <w:rPr>
          <w:rFonts w:ascii="Times New Roman" w:hAnsi="Times New Roman" w:cs="Times New Roman"/>
          <w:sz w:val="24"/>
          <w:szCs w:val="24"/>
        </w:rPr>
        <w:t xml:space="preserve">In </w:t>
      </w:r>
      <w:proofErr w:type="spellStart"/>
      <w:r w:rsidR="00C34A35">
        <w:rPr>
          <w:rFonts w:ascii="Times New Roman" w:hAnsi="Times New Roman" w:cs="Times New Roman"/>
          <w:i/>
          <w:sz w:val="24"/>
          <w:szCs w:val="24"/>
        </w:rPr>
        <w:t>Molinism</w:t>
      </w:r>
      <w:proofErr w:type="spellEnd"/>
      <w:r w:rsidR="00C34A35">
        <w:rPr>
          <w:rFonts w:ascii="Times New Roman" w:hAnsi="Times New Roman" w:cs="Times New Roman"/>
          <w:i/>
          <w:sz w:val="24"/>
          <w:szCs w:val="24"/>
        </w:rPr>
        <w:t>: The Current Debate</w:t>
      </w:r>
      <w:r w:rsidR="00C34A35">
        <w:rPr>
          <w:rFonts w:ascii="Times New Roman" w:hAnsi="Times New Roman" w:cs="Times New Roman"/>
          <w:sz w:val="24"/>
          <w:szCs w:val="24"/>
        </w:rPr>
        <w:t xml:space="preserve">, ed. Ken </w:t>
      </w:r>
      <w:proofErr w:type="spellStart"/>
      <w:r w:rsidR="00C34A35">
        <w:rPr>
          <w:rFonts w:ascii="Times New Roman" w:hAnsi="Times New Roman" w:cs="Times New Roman"/>
          <w:sz w:val="24"/>
          <w:szCs w:val="24"/>
        </w:rPr>
        <w:t>Perszyk</w:t>
      </w:r>
      <w:proofErr w:type="spellEnd"/>
      <w:r w:rsidR="00C34A35">
        <w:rPr>
          <w:rFonts w:ascii="Times New Roman" w:hAnsi="Times New Roman" w:cs="Times New Roman"/>
          <w:sz w:val="24"/>
          <w:szCs w:val="24"/>
        </w:rPr>
        <w:t xml:space="preserve">, 262-80. </w:t>
      </w:r>
      <w:proofErr w:type="gramStart"/>
      <w:r w:rsidR="00C34A35">
        <w:rPr>
          <w:rFonts w:ascii="Times New Roman" w:hAnsi="Times New Roman" w:cs="Times New Roman"/>
          <w:sz w:val="24"/>
          <w:szCs w:val="24"/>
        </w:rPr>
        <w:t>Oxford University Press.</w:t>
      </w:r>
      <w:proofErr w:type="gramEnd"/>
    </w:p>
    <w:p w:rsidR="00EE539B" w:rsidRPr="00F36CD5"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Plantinga</w:t>
      </w:r>
      <w:proofErr w:type="spellEnd"/>
      <w:r>
        <w:rPr>
          <w:rFonts w:ascii="Times New Roman" w:hAnsi="Times New Roman" w:cs="Times New Roman"/>
          <w:sz w:val="24"/>
          <w:szCs w:val="24"/>
        </w:rPr>
        <w:t xml:space="preserve">, Alvin. 1978. </w:t>
      </w:r>
      <w:r>
        <w:rPr>
          <w:rFonts w:ascii="Times New Roman" w:hAnsi="Times New Roman" w:cs="Times New Roman"/>
          <w:i/>
          <w:sz w:val="24"/>
          <w:szCs w:val="24"/>
        </w:rPr>
        <w:t>The Nature of Necessity</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EE539B" w:rsidRPr="00F36CD5"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Poston</w:t>
      </w:r>
      <w:r>
        <w:rPr>
          <w:rFonts w:ascii="Times New Roman" w:hAnsi="Times New Roman" w:cs="Times New Roman"/>
          <w:sz w:val="24"/>
          <w:szCs w:val="24"/>
        </w:rPr>
        <w:t xml:space="preserve">, Ted. 2014. “Social Evil.” </w:t>
      </w:r>
      <w:proofErr w:type="gramStart"/>
      <w:r>
        <w:rPr>
          <w:rFonts w:ascii="Times New Roman" w:hAnsi="Times New Roman" w:cs="Times New Roman"/>
          <w:i/>
          <w:sz w:val="24"/>
          <w:szCs w:val="24"/>
        </w:rPr>
        <w:t>Oxford Studies in Philosophy of Religion, Vol. 5</w:t>
      </w:r>
      <w:r>
        <w:rPr>
          <w:rFonts w:ascii="Times New Roman" w:hAnsi="Times New Roman" w:cs="Times New Roman"/>
          <w:sz w:val="24"/>
          <w:szCs w:val="24"/>
        </w:rPr>
        <w:t xml:space="preserve">, ed. Jonathan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209-33.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EE539B" w:rsidRPr="00A53ACE" w:rsidRDefault="00EE539B" w:rsidP="00086CBC">
      <w:pPr>
        <w:rPr>
          <w:rFonts w:ascii="Times New Roman" w:hAnsi="Times New Roman" w:cs="Times New Roman"/>
          <w:sz w:val="24"/>
          <w:szCs w:val="24"/>
        </w:rPr>
      </w:pPr>
      <w:proofErr w:type="spellStart"/>
      <w:r w:rsidRPr="00A53ACE">
        <w:rPr>
          <w:rFonts w:ascii="Times New Roman" w:hAnsi="Times New Roman" w:cs="Times New Roman"/>
          <w:sz w:val="24"/>
          <w:szCs w:val="24"/>
        </w:rPr>
        <w:lastRenderedPageBreak/>
        <w:t>Pruss</w:t>
      </w:r>
      <w:proofErr w:type="spellEnd"/>
      <w:r w:rsidRPr="00A53ACE">
        <w:rPr>
          <w:rFonts w:ascii="Times New Roman" w:hAnsi="Times New Roman" w:cs="Times New Roman"/>
          <w:sz w:val="24"/>
          <w:szCs w:val="24"/>
        </w:rPr>
        <w:t>, Alexander. 2013. “</w:t>
      </w:r>
      <w:proofErr w:type="spellStart"/>
      <w:r w:rsidRPr="00A53ACE">
        <w:rPr>
          <w:rFonts w:ascii="Times New Roman" w:hAnsi="Times New Roman" w:cs="Times New Roman"/>
          <w:sz w:val="24"/>
          <w:szCs w:val="24"/>
        </w:rPr>
        <w:t>Omnirationality</w:t>
      </w:r>
      <w:proofErr w:type="spellEnd"/>
      <w:r w:rsidRPr="00A53ACE">
        <w:rPr>
          <w:rFonts w:ascii="Times New Roman" w:hAnsi="Times New Roman" w:cs="Times New Roman"/>
          <w:sz w:val="24"/>
          <w:szCs w:val="24"/>
        </w:rPr>
        <w:t xml:space="preserve">.” </w:t>
      </w:r>
      <w:r w:rsidRPr="00A53ACE">
        <w:rPr>
          <w:rFonts w:ascii="Times New Roman" w:hAnsi="Times New Roman" w:cs="Times New Roman"/>
          <w:i/>
          <w:sz w:val="24"/>
          <w:szCs w:val="24"/>
        </w:rPr>
        <w:t xml:space="preserve">Res </w:t>
      </w:r>
      <w:proofErr w:type="spellStart"/>
      <w:r w:rsidRPr="00A53ACE">
        <w:rPr>
          <w:rFonts w:ascii="Times New Roman" w:hAnsi="Times New Roman" w:cs="Times New Roman"/>
          <w:i/>
          <w:sz w:val="24"/>
          <w:szCs w:val="24"/>
        </w:rPr>
        <w:t>Philosophica</w:t>
      </w:r>
      <w:proofErr w:type="spellEnd"/>
      <w:r w:rsidRPr="00A53ACE">
        <w:rPr>
          <w:rFonts w:ascii="Times New Roman" w:hAnsi="Times New Roman" w:cs="Times New Roman"/>
          <w:sz w:val="24"/>
          <w:szCs w:val="24"/>
        </w:rPr>
        <w:t xml:space="preserve"> 90, 1: 1-21.</w:t>
      </w:r>
    </w:p>
    <w:p w:rsidR="00EE539B" w:rsidRPr="009E394C" w:rsidRDefault="00EE539B" w:rsidP="00094278">
      <w:pPr>
        <w:rPr>
          <w:rFonts w:ascii="Times New Roman" w:hAnsi="Times New Roman" w:cs="Times New Roman"/>
          <w:sz w:val="24"/>
          <w:szCs w:val="24"/>
        </w:rPr>
      </w:pPr>
      <w:proofErr w:type="spellStart"/>
      <w:r w:rsidRPr="00F36CD5">
        <w:rPr>
          <w:rFonts w:ascii="Times New Roman" w:hAnsi="Times New Roman" w:cs="Times New Roman"/>
          <w:sz w:val="24"/>
          <w:szCs w:val="24"/>
        </w:rPr>
        <w:t>Reichenbach</w:t>
      </w:r>
      <w:proofErr w:type="spellEnd"/>
      <w:r>
        <w:rPr>
          <w:rFonts w:ascii="Times New Roman" w:hAnsi="Times New Roman" w:cs="Times New Roman"/>
          <w:sz w:val="24"/>
          <w:szCs w:val="24"/>
        </w:rPr>
        <w:t xml:space="preserve">, Bruce. 1982. </w:t>
      </w:r>
      <w:r>
        <w:rPr>
          <w:rFonts w:ascii="Times New Roman" w:hAnsi="Times New Roman" w:cs="Times New Roman"/>
          <w:i/>
          <w:sz w:val="24"/>
          <w:szCs w:val="24"/>
        </w:rPr>
        <w:t>Evil and a Good God</w:t>
      </w:r>
      <w:r>
        <w:rPr>
          <w:rFonts w:ascii="Times New Roman" w:hAnsi="Times New Roman" w:cs="Times New Roman"/>
          <w:sz w:val="24"/>
          <w:szCs w:val="24"/>
        </w:rPr>
        <w:t xml:space="preserve">. </w:t>
      </w:r>
      <w:proofErr w:type="gramStart"/>
      <w:r>
        <w:rPr>
          <w:rFonts w:ascii="Times New Roman" w:hAnsi="Times New Roman" w:cs="Times New Roman"/>
          <w:sz w:val="24"/>
          <w:szCs w:val="24"/>
        </w:rPr>
        <w:t>Fordham University Press.</w:t>
      </w:r>
      <w:proofErr w:type="gramEnd"/>
    </w:p>
    <w:p w:rsidR="00EE539B" w:rsidRPr="00F36CD5" w:rsidRDefault="00EE539B" w:rsidP="00094278">
      <w:pPr>
        <w:rPr>
          <w:rFonts w:ascii="Times New Roman" w:hAnsi="Times New Roman" w:cs="Times New Roman"/>
          <w:sz w:val="24"/>
          <w:szCs w:val="24"/>
        </w:rPr>
      </w:pPr>
      <w:proofErr w:type="gramStart"/>
      <w:r w:rsidRPr="00F36CD5">
        <w:rPr>
          <w:rFonts w:ascii="Times New Roman" w:hAnsi="Times New Roman" w:cs="Times New Roman"/>
          <w:sz w:val="24"/>
          <w:szCs w:val="24"/>
        </w:rPr>
        <w:t>Smiley</w:t>
      </w:r>
      <w:r>
        <w:rPr>
          <w:rFonts w:ascii="Times New Roman" w:hAnsi="Times New Roman" w:cs="Times New Roman"/>
          <w:sz w:val="24"/>
          <w:szCs w:val="24"/>
        </w:rPr>
        <w:t>, Marion.</w:t>
      </w:r>
      <w:proofErr w:type="gramEnd"/>
      <w:r>
        <w:rPr>
          <w:rFonts w:ascii="Times New Roman" w:hAnsi="Times New Roman" w:cs="Times New Roman"/>
          <w:sz w:val="24"/>
          <w:szCs w:val="24"/>
        </w:rPr>
        <w:t xml:space="preserve"> </w:t>
      </w:r>
      <w:r w:rsidRPr="00F36CD5">
        <w:rPr>
          <w:rFonts w:ascii="Times New Roman" w:hAnsi="Times New Roman" w:cs="Times New Roman"/>
          <w:sz w:val="24"/>
          <w:szCs w:val="24"/>
        </w:rPr>
        <w:t>2010</w:t>
      </w:r>
      <w:r>
        <w:rPr>
          <w:rFonts w:ascii="Times New Roman" w:hAnsi="Times New Roman" w:cs="Times New Roman"/>
          <w:sz w:val="24"/>
          <w:szCs w:val="24"/>
        </w:rPr>
        <w:t xml:space="preserve">. “Collective Responsibility.”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Stanford Encyclopedia of Philosophy</w:t>
      </w:r>
      <w:r>
        <w:rPr>
          <w:rFonts w:ascii="Times New Roman" w:hAnsi="Times New Roman" w:cs="Times New Roman"/>
          <w:sz w:val="24"/>
          <w:szCs w:val="24"/>
        </w:rPr>
        <w:t xml:space="preserve">, ed. Edward </w:t>
      </w:r>
      <w:proofErr w:type="spellStart"/>
      <w:r>
        <w:rPr>
          <w:rFonts w:ascii="Times New Roman" w:hAnsi="Times New Roman" w:cs="Times New Roman"/>
          <w:sz w:val="24"/>
          <w:szCs w:val="24"/>
        </w:rPr>
        <w:t>Zalta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Available at </w:t>
      </w:r>
      <w:r w:rsidRPr="00F86B40">
        <w:rPr>
          <w:rFonts w:ascii="Times New Roman" w:hAnsi="Times New Roman" w:cs="Times New Roman"/>
          <w:sz w:val="24"/>
          <w:szCs w:val="24"/>
        </w:rPr>
        <w:t>http://plato.stanford.edu/entries/collective-responsibility/</w:t>
      </w:r>
    </w:p>
    <w:p w:rsidR="00EE539B" w:rsidRPr="00F36CD5"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Speak</w:t>
      </w:r>
      <w:r>
        <w:rPr>
          <w:rFonts w:ascii="Times New Roman" w:hAnsi="Times New Roman" w:cs="Times New Roman"/>
          <w:sz w:val="24"/>
          <w:szCs w:val="24"/>
        </w:rPr>
        <w:t>,</w:t>
      </w:r>
      <w:r w:rsidRPr="00F36CD5">
        <w:rPr>
          <w:rFonts w:ascii="Times New Roman" w:hAnsi="Times New Roman" w:cs="Times New Roman"/>
          <w:sz w:val="24"/>
          <w:szCs w:val="24"/>
        </w:rPr>
        <w:t xml:space="preserve"> </w:t>
      </w:r>
      <w:r>
        <w:rPr>
          <w:rFonts w:ascii="Times New Roman" w:hAnsi="Times New Roman" w:cs="Times New Roman"/>
          <w:sz w:val="24"/>
          <w:szCs w:val="24"/>
        </w:rPr>
        <w:t xml:space="preserve">Daniel </w:t>
      </w:r>
      <w:r w:rsidRPr="00F36CD5">
        <w:rPr>
          <w:rFonts w:ascii="Times New Roman" w:hAnsi="Times New Roman" w:cs="Times New Roman"/>
          <w:sz w:val="24"/>
          <w:szCs w:val="24"/>
        </w:rPr>
        <w:t xml:space="preserve">and </w:t>
      </w:r>
      <w:r>
        <w:rPr>
          <w:rFonts w:ascii="Times New Roman" w:hAnsi="Times New Roman" w:cs="Times New Roman"/>
          <w:sz w:val="24"/>
          <w:szCs w:val="24"/>
        </w:rPr>
        <w:t xml:space="preserve">Kevin </w:t>
      </w:r>
      <w:proofErr w:type="spellStart"/>
      <w:r w:rsidRPr="00F36CD5">
        <w:rPr>
          <w:rFonts w:ascii="Times New Roman" w:hAnsi="Times New Roman" w:cs="Times New Roman"/>
          <w:sz w:val="24"/>
          <w:szCs w:val="24"/>
        </w:rPr>
        <w:t>Timpe</w:t>
      </w:r>
      <w:proofErr w:type="spellEnd"/>
      <w:r>
        <w:rPr>
          <w:rFonts w:ascii="Times New Roman" w:hAnsi="Times New Roman" w:cs="Times New Roman"/>
          <w:sz w:val="24"/>
          <w:szCs w:val="24"/>
        </w:rPr>
        <w:t xml:space="preserve">. 2016. “Introduction.” In </w:t>
      </w:r>
      <w:r>
        <w:rPr>
          <w:rFonts w:ascii="Times New Roman" w:hAnsi="Times New Roman" w:cs="Times New Roman"/>
          <w:i/>
          <w:sz w:val="24"/>
          <w:szCs w:val="24"/>
        </w:rPr>
        <w:t>Free Will and Theism: Connections, Contingencies and Concerns</w:t>
      </w:r>
      <w:r>
        <w:rPr>
          <w:rFonts w:ascii="Times New Roman" w:hAnsi="Times New Roman" w:cs="Times New Roman"/>
          <w:sz w:val="24"/>
          <w:szCs w:val="24"/>
        </w:rPr>
        <w:t xml:space="preserve">, ed. Daniel Speak and Kevin </w:t>
      </w:r>
      <w:proofErr w:type="spellStart"/>
      <w:r>
        <w:rPr>
          <w:rFonts w:ascii="Times New Roman" w:hAnsi="Times New Roman" w:cs="Times New Roman"/>
          <w:sz w:val="24"/>
          <w:szCs w:val="24"/>
        </w:rPr>
        <w:t>Timpe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r w:rsidRPr="00F36CD5">
        <w:rPr>
          <w:rFonts w:ascii="Times New Roman" w:hAnsi="Times New Roman" w:cs="Times New Roman"/>
          <w:sz w:val="24"/>
          <w:szCs w:val="24"/>
        </w:rPr>
        <w:t xml:space="preserve"> </w:t>
      </w:r>
    </w:p>
    <w:p w:rsidR="00EE539B" w:rsidRPr="00086CBC"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Speak</w:t>
      </w:r>
      <w:r>
        <w:rPr>
          <w:rFonts w:ascii="Times New Roman" w:hAnsi="Times New Roman" w:cs="Times New Roman"/>
          <w:sz w:val="24"/>
          <w:szCs w:val="24"/>
        </w:rPr>
        <w:t>, Daniel.</w:t>
      </w:r>
      <w:r w:rsidRPr="00F36CD5">
        <w:rPr>
          <w:rFonts w:ascii="Times New Roman" w:hAnsi="Times New Roman" w:cs="Times New Roman"/>
          <w:sz w:val="24"/>
          <w:szCs w:val="24"/>
        </w:rPr>
        <w:t xml:space="preserve"> 2013</w:t>
      </w:r>
      <w:r>
        <w:rPr>
          <w:rFonts w:ascii="Times New Roman" w:hAnsi="Times New Roman" w:cs="Times New Roman"/>
          <w:sz w:val="24"/>
          <w:szCs w:val="24"/>
        </w:rPr>
        <w:t xml:space="preserve">. “Free Will and Soul-Making </w:t>
      </w:r>
      <w:proofErr w:type="spellStart"/>
      <w:r>
        <w:rPr>
          <w:rFonts w:ascii="Times New Roman" w:hAnsi="Times New Roman" w:cs="Times New Roman"/>
          <w:sz w:val="24"/>
          <w:szCs w:val="24"/>
        </w:rPr>
        <w:t>Theodicies</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The Blackwell Companion to the Problem of Evil</w:t>
      </w:r>
      <w:r>
        <w:rPr>
          <w:rFonts w:ascii="Times New Roman" w:hAnsi="Times New Roman" w:cs="Times New Roman"/>
          <w:sz w:val="24"/>
          <w:szCs w:val="24"/>
        </w:rPr>
        <w:t xml:space="preserve">, ed. Justin </w:t>
      </w:r>
      <w:proofErr w:type="spellStart"/>
      <w:r>
        <w:rPr>
          <w:rFonts w:ascii="Times New Roman" w:hAnsi="Times New Roman" w:cs="Times New Roman"/>
          <w:sz w:val="24"/>
          <w:szCs w:val="24"/>
        </w:rPr>
        <w:t>McBrayer</w:t>
      </w:r>
      <w:proofErr w:type="spellEnd"/>
      <w:r>
        <w:rPr>
          <w:rFonts w:ascii="Times New Roman" w:hAnsi="Times New Roman" w:cs="Times New Roman"/>
          <w:sz w:val="24"/>
          <w:szCs w:val="24"/>
        </w:rPr>
        <w:t xml:space="preserve"> and Daniel Howard-Snyder.</w:t>
      </w:r>
      <w:proofErr w:type="gramEnd"/>
      <w:r>
        <w:rPr>
          <w:rFonts w:ascii="Times New Roman" w:hAnsi="Times New Roman" w:cs="Times New Roman"/>
          <w:sz w:val="24"/>
          <w:szCs w:val="24"/>
        </w:rPr>
        <w:t xml:space="preserve"> Blackwell.</w:t>
      </w:r>
    </w:p>
    <w:p w:rsidR="00EE539B" w:rsidRPr="00F36CD5"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Swinburne</w:t>
      </w:r>
      <w:r>
        <w:rPr>
          <w:rFonts w:ascii="Times New Roman" w:hAnsi="Times New Roman" w:cs="Times New Roman"/>
          <w:sz w:val="24"/>
          <w:szCs w:val="24"/>
        </w:rPr>
        <w:t>, Richard.</w:t>
      </w:r>
      <w:r w:rsidRPr="00F36CD5">
        <w:rPr>
          <w:rFonts w:ascii="Times New Roman" w:hAnsi="Times New Roman" w:cs="Times New Roman"/>
          <w:sz w:val="24"/>
          <w:szCs w:val="24"/>
        </w:rPr>
        <w:t xml:space="preserve"> </w:t>
      </w:r>
      <w:r>
        <w:rPr>
          <w:rFonts w:ascii="Times New Roman" w:hAnsi="Times New Roman" w:cs="Times New Roman"/>
          <w:sz w:val="24"/>
          <w:szCs w:val="24"/>
        </w:rPr>
        <w:t xml:space="preserve">1978. “Natural Evil.” </w:t>
      </w:r>
      <w:r>
        <w:rPr>
          <w:rFonts w:ascii="Times New Roman" w:hAnsi="Times New Roman" w:cs="Times New Roman"/>
          <w:i/>
          <w:sz w:val="24"/>
          <w:szCs w:val="24"/>
        </w:rPr>
        <w:t xml:space="preserve">American Philosophical </w:t>
      </w:r>
      <w:r w:rsidRPr="00086CBC">
        <w:rPr>
          <w:rFonts w:ascii="Times New Roman" w:hAnsi="Times New Roman" w:cs="Times New Roman"/>
          <w:i/>
          <w:sz w:val="24"/>
          <w:szCs w:val="24"/>
        </w:rPr>
        <w:t>Quarterly</w:t>
      </w:r>
      <w:r>
        <w:rPr>
          <w:rFonts w:ascii="Times New Roman" w:hAnsi="Times New Roman" w:cs="Times New Roman"/>
          <w:sz w:val="24"/>
          <w:szCs w:val="24"/>
        </w:rPr>
        <w:t xml:space="preserve"> 15, 4: 295-301.</w:t>
      </w:r>
    </w:p>
    <w:p w:rsidR="00EE539B" w:rsidRPr="009E394C" w:rsidRDefault="00EE539B" w:rsidP="005675B2">
      <w:pPr>
        <w:rPr>
          <w:rFonts w:ascii="Times New Roman" w:hAnsi="Times New Roman" w:cs="Times New Roman"/>
          <w:sz w:val="24"/>
          <w:szCs w:val="24"/>
        </w:rPr>
      </w:pPr>
      <w:proofErr w:type="spellStart"/>
      <w:r w:rsidRPr="00F36CD5">
        <w:rPr>
          <w:rFonts w:ascii="Times New Roman" w:hAnsi="Times New Roman" w:cs="Times New Roman"/>
          <w:sz w:val="24"/>
          <w:szCs w:val="24"/>
        </w:rPr>
        <w:t>Timpe</w:t>
      </w:r>
      <w:proofErr w:type="spellEnd"/>
      <w:r>
        <w:rPr>
          <w:rFonts w:ascii="Times New Roman" w:hAnsi="Times New Roman" w:cs="Times New Roman"/>
          <w:sz w:val="24"/>
          <w:szCs w:val="24"/>
        </w:rPr>
        <w:t>, Kevin.</w:t>
      </w:r>
      <w:r w:rsidRPr="00F36CD5">
        <w:rPr>
          <w:rFonts w:ascii="Times New Roman" w:hAnsi="Times New Roman" w:cs="Times New Roman"/>
          <w:sz w:val="24"/>
          <w:szCs w:val="24"/>
        </w:rPr>
        <w:t xml:space="preserve"> 2011</w:t>
      </w:r>
      <w:r>
        <w:rPr>
          <w:rFonts w:ascii="Times New Roman" w:hAnsi="Times New Roman" w:cs="Times New Roman"/>
          <w:sz w:val="24"/>
          <w:szCs w:val="24"/>
        </w:rPr>
        <w:t xml:space="preserve">. “Tracing and the Epistemic Condition on Moral Responsibility.” </w:t>
      </w:r>
      <w:r>
        <w:rPr>
          <w:rFonts w:ascii="Times New Roman" w:hAnsi="Times New Roman" w:cs="Times New Roman"/>
          <w:i/>
          <w:sz w:val="24"/>
          <w:szCs w:val="24"/>
        </w:rPr>
        <w:t>Modern Schoolman</w:t>
      </w:r>
      <w:r>
        <w:rPr>
          <w:rFonts w:ascii="Times New Roman" w:hAnsi="Times New Roman" w:cs="Times New Roman"/>
          <w:sz w:val="24"/>
          <w:szCs w:val="24"/>
        </w:rPr>
        <w:t xml:space="preserve"> 88, 1: 5-28.</w:t>
      </w:r>
    </w:p>
    <w:p w:rsidR="00EE539B" w:rsidRDefault="00EE539B" w:rsidP="00094278">
      <w:pPr>
        <w:rPr>
          <w:rFonts w:ascii="Times New Roman" w:hAnsi="Times New Roman" w:cs="Times New Roman"/>
          <w:sz w:val="24"/>
          <w:szCs w:val="24"/>
        </w:rPr>
      </w:pPr>
      <w:r w:rsidRPr="00F36CD5">
        <w:rPr>
          <w:rFonts w:ascii="Times New Roman" w:hAnsi="Times New Roman" w:cs="Times New Roman"/>
          <w:sz w:val="24"/>
          <w:szCs w:val="24"/>
        </w:rPr>
        <w:t>Turner</w:t>
      </w:r>
      <w:r>
        <w:rPr>
          <w:rFonts w:ascii="Times New Roman" w:hAnsi="Times New Roman" w:cs="Times New Roman"/>
          <w:sz w:val="24"/>
          <w:szCs w:val="24"/>
        </w:rPr>
        <w:t>, Jason. 2013. “</w:t>
      </w:r>
      <w:proofErr w:type="spellStart"/>
      <w:r>
        <w:rPr>
          <w:rFonts w:ascii="Times New Roman" w:hAnsi="Times New Roman" w:cs="Times New Roman"/>
          <w:sz w:val="24"/>
          <w:szCs w:val="24"/>
        </w:rPr>
        <w:t>Compatibilism</w:t>
      </w:r>
      <w:proofErr w:type="spellEnd"/>
      <w:r>
        <w:rPr>
          <w:rFonts w:ascii="Times New Roman" w:hAnsi="Times New Roman" w:cs="Times New Roman"/>
          <w:sz w:val="24"/>
          <w:szCs w:val="24"/>
        </w:rPr>
        <w:t xml:space="preserve"> and the Free Will Defense.” </w:t>
      </w:r>
      <w:r>
        <w:rPr>
          <w:rFonts w:ascii="Times New Roman" w:hAnsi="Times New Roman" w:cs="Times New Roman"/>
          <w:i/>
          <w:sz w:val="24"/>
          <w:szCs w:val="24"/>
        </w:rPr>
        <w:t>Faith and Philosophy</w:t>
      </w:r>
      <w:r>
        <w:rPr>
          <w:rFonts w:ascii="Times New Roman" w:hAnsi="Times New Roman" w:cs="Times New Roman"/>
          <w:sz w:val="24"/>
          <w:szCs w:val="24"/>
        </w:rPr>
        <w:t xml:space="preserve"> 30, 2: 125-137.</w:t>
      </w:r>
      <w:r w:rsidRPr="00F36CD5">
        <w:rPr>
          <w:rFonts w:ascii="Times New Roman" w:hAnsi="Times New Roman" w:cs="Times New Roman"/>
          <w:sz w:val="24"/>
          <w:szCs w:val="24"/>
        </w:rPr>
        <w:t xml:space="preserve"> </w:t>
      </w:r>
    </w:p>
    <w:p w:rsidR="00EE539B" w:rsidRPr="009E394C" w:rsidRDefault="00EE539B" w:rsidP="00094278">
      <w:pPr>
        <w:rPr>
          <w:rFonts w:ascii="Times New Roman" w:hAnsi="Times New Roman" w:cs="Times New Roman"/>
          <w:sz w:val="24"/>
          <w:szCs w:val="24"/>
        </w:rPr>
      </w:pPr>
      <w:proofErr w:type="gramStart"/>
      <w:r w:rsidRPr="00F36CD5">
        <w:rPr>
          <w:rFonts w:ascii="Times New Roman" w:hAnsi="Times New Roman" w:cs="Times New Roman"/>
          <w:sz w:val="24"/>
          <w:szCs w:val="24"/>
        </w:rPr>
        <w:t>van</w:t>
      </w:r>
      <w:proofErr w:type="gramEnd"/>
      <w:r w:rsidRPr="00F36CD5">
        <w:rPr>
          <w:rFonts w:ascii="Times New Roman" w:hAnsi="Times New Roman" w:cs="Times New Roman"/>
          <w:sz w:val="24"/>
          <w:szCs w:val="24"/>
        </w:rPr>
        <w:t xml:space="preserve"> </w:t>
      </w:r>
      <w:proofErr w:type="spellStart"/>
      <w:r w:rsidRPr="00F36CD5">
        <w:rPr>
          <w:rFonts w:ascii="Times New Roman" w:hAnsi="Times New Roman" w:cs="Times New Roman"/>
          <w:sz w:val="24"/>
          <w:szCs w:val="24"/>
        </w:rPr>
        <w:t>Inwagen</w:t>
      </w:r>
      <w:proofErr w:type="spellEnd"/>
      <w:r>
        <w:rPr>
          <w:rFonts w:ascii="Times New Roman" w:hAnsi="Times New Roman" w:cs="Times New Roman"/>
          <w:sz w:val="24"/>
          <w:szCs w:val="24"/>
        </w:rPr>
        <w:t xml:space="preserve">, Peter. 2006. </w:t>
      </w:r>
      <w:r>
        <w:rPr>
          <w:rFonts w:ascii="Times New Roman" w:hAnsi="Times New Roman" w:cs="Times New Roman"/>
          <w:i/>
          <w:sz w:val="24"/>
          <w:szCs w:val="24"/>
        </w:rPr>
        <w:t>The Problem of Evil</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sectPr w:rsidR="00EE539B" w:rsidRPr="009E394C"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FF4" w:rsidRDefault="006B1FF4" w:rsidP="00113E99">
      <w:pPr>
        <w:spacing w:after="0" w:line="240" w:lineRule="auto"/>
      </w:pPr>
      <w:r>
        <w:separator/>
      </w:r>
    </w:p>
  </w:endnote>
  <w:endnote w:type="continuationSeparator" w:id="0">
    <w:p w:rsidR="006B1FF4" w:rsidRDefault="006B1FF4" w:rsidP="00113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FF4" w:rsidRDefault="006B1FF4" w:rsidP="00113E99">
      <w:pPr>
        <w:spacing w:after="0" w:line="240" w:lineRule="auto"/>
      </w:pPr>
      <w:r>
        <w:separator/>
      </w:r>
    </w:p>
  </w:footnote>
  <w:footnote w:type="continuationSeparator" w:id="0">
    <w:p w:rsidR="006B1FF4" w:rsidRDefault="006B1FF4" w:rsidP="00113E99">
      <w:pPr>
        <w:spacing w:after="0" w:line="240" w:lineRule="auto"/>
      </w:pPr>
      <w:r>
        <w:continuationSeparator/>
      </w:r>
    </w:p>
  </w:footnote>
  <w:footnote w:id="1">
    <w:p w:rsidR="00390A2D" w:rsidRPr="00F33F0A" w:rsidRDefault="00390A2D">
      <w:pPr>
        <w:pStyle w:val="FootnoteText"/>
        <w:rPr>
          <w:rFonts w:ascii="Times New Roman" w:hAnsi="Times New Roman" w:cs="Times New Roman"/>
        </w:rPr>
      </w:pPr>
      <w:r w:rsidRPr="00F33F0A">
        <w:rPr>
          <w:rStyle w:val="FootnoteReference"/>
          <w:rFonts w:ascii="Times New Roman" w:hAnsi="Times New Roman" w:cs="Times New Roman"/>
        </w:rPr>
        <w:footnoteRef/>
      </w:r>
      <w:r w:rsidR="004A1EED" w:rsidRPr="00F33F0A">
        <w:rPr>
          <w:rFonts w:ascii="Times New Roman" w:hAnsi="Times New Roman" w:cs="Times New Roman"/>
        </w:rPr>
        <w:t xml:space="preserve"> This is evidenced by, for example, the 2009 </w:t>
      </w:r>
      <w:proofErr w:type="spellStart"/>
      <w:r w:rsidR="004A1EED" w:rsidRPr="00F33F0A">
        <w:rPr>
          <w:rFonts w:ascii="Times New Roman" w:hAnsi="Times New Roman" w:cs="Times New Roman"/>
        </w:rPr>
        <w:t>Philpapers</w:t>
      </w:r>
      <w:proofErr w:type="spellEnd"/>
      <w:r w:rsidR="004A1EED" w:rsidRPr="00F33F0A">
        <w:rPr>
          <w:rFonts w:ascii="Times New Roman" w:hAnsi="Times New Roman" w:cs="Times New Roman"/>
        </w:rPr>
        <w:t xml:space="preserve"> Survey, which revealed that a disproportionate percentage of philosophers inclined toward theism are also inclined toward libertarianism. The results of the survey are available at philpapers.org.</w:t>
      </w:r>
    </w:p>
  </w:footnote>
  <w:footnote w:id="2">
    <w:p w:rsidR="00C60DD3" w:rsidRPr="00F33F0A" w:rsidRDefault="00C60DD3">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For a detailed presentation of the role that these authors’ work has played in bringing it about that the view that theists should be libertarians is so common, see (Speak and </w:t>
      </w:r>
      <w:proofErr w:type="spellStart"/>
      <w:r w:rsidRPr="00F33F0A">
        <w:rPr>
          <w:rFonts w:ascii="Times New Roman" w:hAnsi="Times New Roman" w:cs="Times New Roman"/>
        </w:rPr>
        <w:t>Timpe</w:t>
      </w:r>
      <w:proofErr w:type="spellEnd"/>
      <w:r w:rsidRPr="00F33F0A">
        <w:rPr>
          <w:rFonts w:ascii="Times New Roman" w:hAnsi="Times New Roman" w:cs="Times New Roman"/>
        </w:rPr>
        <w:t xml:space="preserve"> </w:t>
      </w:r>
      <w:r w:rsidR="00FD3991">
        <w:rPr>
          <w:rFonts w:ascii="Times New Roman" w:hAnsi="Times New Roman" w:cs="Times New Roman"/>
        </w:rPr>
        <w:t>2016</w:t>
      </w:r>
      <w:r w:rsidRPr="00F33F0A">
        <w:rPr>
          <w:rFonts w:ascii="Times New Roman" w:hAnsi="Times New Roman" w:cs="Times New Roman"/>
        </w:rPr>
        <w:t>).</w:t>
      </w:r>
    </w:p>
  </w:footnote>
  <w:footnote w:id="3">
    <w:p w:rsidR="00390A2D" w:rsidRPr="00F33F0A" w:rsidRDefault="00390A2D">
      <w:pPr>
        <w:pStyle w:val="FootnoteText"/>
        <w:rPr>
          <w:rFonts w:ascii="Times New Roman" w:hAnsi="Times New Roman" w:cs="Times New Roman"/>
        </w:rPr>
      </w:pPr>
      <w:r w:rsidRPr="00F33F0A">
        <w:rPr>
          <w:rStyle w:val="FootnoteReference"/>
          <w:rFonts w:ascii="Times New Roman" w:hAnsi="Times New Roman" w:cs="Times New Roman"/>
        </w:rPr>
        <w:footnoteRef/>
      </w:r>
      <w:r w:rsidR="0030149B" w:rsidRPr="00F33F0A">
        <w:rPr>
          <w:rFonts w:ascii="Times New Roman" w:hAnsi="Times New Roman" w:cs="Times New Roman"/>
        </w:rPr>
        <w:t xml:space="preserve"> For my purposes here, it will not be necessary to distinguish these categories from a potential third category of social evil [on the latter, see (Poston 2014)]. This is because my aim is to show that the </w:t>
      </w:r>
      <w:proofErr w:type="spellStart"/>
      <w:r w:rsidR="0030149B" w:rsidRPr="00F33F0A">
        <w:rPr>
          <w:rFonts w:ascii="Times New Roman" w:hAnsi="Times New Roman" w:cs="Times New Roman"/>
        </w:rPr>
        <w:t>theodicies</w:t>
      </w:r>
      <w:proofErr w:type="spellEnd"/>
      <w:r w:rsidR="0030149B" w:rsidRPr="00F33F0A">
        <w:rPr>
          <w:rFonts w:ascii="Times New Roman" w:hAnsi="Times New Roman" w:cs="Times New Roman"/>
        </w:rPr>
        <w:t xml:space="preserve"> offered by the authors with whom I engage can be adapted by theological determinists to account for the same kinds of evils that these authors have in view, and these authors have in view only moral and natural evils.</w:t>
      </w:r>
    </w:p>
  </w:footnote>
  <w:footnote w:id="4">
    <w:p w:rsidR="0030149B" w:rsidRPr="00F33F0A" w:rsidRDefault="0030149B">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Some other authors have attempted to challenge this view as well, but not in the way I do here. </w:t>
      </w:r>
      <w:proofErr w:type="gramStart"/>
      <w:r w:rsidRPr="00F33F0A">
        <w:rPr>
          <w:rFonts w:ascii="Times New Roman" w:hAnsi="Times New Roman" w:cs="Times New Roman"/>
        </w:rPr>
        <w:t xml:space="preserve">See, e.g., </w:t>
      </w:r>
      <w:r w:rsidR="00C60DD3" w:rsidRPr="00F33F0A">
        <w:rPr>
          <w:rFonts w:ascii="Times New Roman" w:hAnsi="Times New Roman" w:cs="Times New Roman"/>
        </w:rPr>
        <w:t>(</w:t>
      </w:r>
      <w:proofErr w:type="spellStart"/>
      <w:r w:rsidR="00C60DD3" w:rsidRPr="00F33F0A">
        <w:rPr>
          <w:rFonts w:ascii="Times New Roman" w:hAnsi="Times New Roman" w:cs="Times New Roman"/>
        </w:rPr>
        <w:t>Judisch</w:t>
      </w:r>
      <w:proofErr w:type="spellEnd"/>
      <w:r w:rsidR="00C60DD3" w:rsidRPr="00F33F0A">
        <w:rPr>
          <w:rFonts w:ascii="Times New Roman" w:hAnsi="Times New Roman" w:cs="Times New Roman"/>
        </w:rPr>
        <w:t xml:space="preserve"> 2008), </w:t>
      </w:r>
      <w:r w:rsidRPr="00F33F0A">
        <w:rPr>
          <w:rFonts w:ascii="Times New Roman" w:hAnsi="Times New Roman" w:cs="Times New Roman"/>
        </w:rPr>
        <w:t>(Turner 2013), and (Almeida forthcoming).</w:t>
      </w:r>
      <w:proofErr w:type="gramEnd"/>
    </w:p>
  </w:footnote>
  <w:footnote w:id="5">
    <w:p w:rsidR="00CC6545" w:rsidRPr="00CC6545" w:rsidRDefault="00CC6545">
      <w:pPr>
        <w:pStyle w:val="FootnoteText"/>
        <w:rPr>
          <w:rFonts w:ascii="Times New Roman" w:hAnsi="Times New Roman" w:cs="Times New Roman"/>
        </w:rPr>
      </w:pPr>
      <w:r w:rsidRPr="00CC6545">
        <w:rPr>
          <w:rStyle w:val="FootnoteReference"/>
          <w:rFonts w:ascii="Times New Roman" w:hAnsi="Times New Roman" w:cs="Times New Roman"/>
        </w:rPr>
        <w:footnoteRef/>
      </w:r>
      <w:r w:rsidRPr="00CC6545">
        <w:rPr>
          <w:rFonts w:ascii="Times New Roman" w:hAnsi="Times New Roman" w:cs="Times New Roman"/>
        </w:rPr>
        <w:t xml:space="preserve"> The term “Theological Determinism” is often used with a different meaning, requiring that all contingent facts are determined by the divine will. This is not a requirement of “Theological Determinism” as I have defined it; however, much of what I will say in the paper is still relevant for such views. One important point of difference is that only a “Theological Determinist” in my </w:t>
      </w:r>
      <w:proofErr w:type="spellStart"/>
      <w:r w:rsidRPr="00CC6545">
        <w:rPr>
          <w:rFonts w:ascii="Times New Roman" w:hAnsi="Times New Roman" w:cs="Times New Roman"/>
        </w:rPr>
        <w:t>stipulative</w:t>
      </w:r>
      <w:proofErr w:type="spellEnd"/>
      <w:r w:rsidRPr="00CC6545">
        <w:rPr>
          <w:rFonts w:ascii="Times New Roman" w:hAnsi="Times New Roman" w:cs="Times New Roman"/>
        </w:rPr>
        <w:t xml:space="preserve"> sense, and not in this other sense, can affirm the </w:t>
      </w:r>
      <w:proofErr w:type="spellStart"/>
      <w:r w:rsidRPr="00CC6545">
        <w:rPr>
          <w:rFonts w:ascii="Times New Roman" w:hAnsi="Times New Roman" w:cs="Times New Roman"/>
        </w:rPr>
        <w:t>Compatibilist</w:t>
      </w:r>
      <w:proofErr w:type="spellEnd"/>
      <w:r w:rsidRPr="00CC6545">
        <w:rPr>
          <w:rFonts w:ascii="Times New Roman" w:hAnsi="Times New Roman" w:cs="Times New Roman"/>
        </w:rPr>
        <w:t xml:space="preserve"> </w:t>
      </w:r>
      <w:proofErr w:type="spellStart"/>
      <w:r w:rsidRPr="00CC6545">
        <w:rPr>
          <w:rFonts w:ascii="Times New Roman" w:hAnsi="Times New Roman" w:cs="Times New Roman"/>
        </w:rPr>
        <w:t>Molinist</w:t>
      </w:r>
      <w:proofErr w:type="spellEnd"/>
      <w:r w:rsidRPr="00CC6545">
        <w:rPr>
          <w:rFonts w:ascii="Times New Roman" w:hAnsi="Times New Roman" w:cs="Times New Roman"/>
        </w:rPr>
        <w:t xml:space="preserve"> view I discuss in Section 3.</w:t>
      </w:r>
    </w:p>
  </w:footnote>
  <w:footnote w:id="6">
    <w:p w:rsidR="00F8146F" w:rsidRPr="00F8146F" w:rsidRDefault="00F8146F">
      <w:pPr>
        <w:pStyle w:val="FootnoteText"/>
        <w:rPr>
          <w:rFonts w:ascii="Times New Roman" w:hAnsi="Times New Roman" w:cs="Times New Roman"/>
        </w:rPr>
      </w:pPr>
      <w:r w:rsidRPr="00F8146F">
        <w:rPr>
          <w:rStyle w:val="FootnoteReference"/>
          <w:rFonts w:ascii="Times New Roman" w:hAnsi="Times New Roman" w:cs="Times New Roman"/>
        </w:rPr>
        <w:footnoteRef/>
      </w:r>
      <w:r w:rsidRPr="00F8146F">
        <w:rPr>
          <w:rFonts w:ascii="Times New Roman" w:hAnsi="Times New Roman" w:cs="Times New Roman"/>
        </w:rPr>
        <w:t xml:space="preserve"> For another paper that argues that Hick’s theodicy does not require libertarianism, see (</w:t>
      </w:r>
      <w:proofErr w:type="spellStart"/>
      <w:r w:rsidRPr="00F8146F">
        <w:rPr>
          <w:rFonts w:ascii="Times New Roman" w:hAnsi="Times New Roman" w:cs="Times New Roman"/>
        </w:rPr>
        <w:t>Pereboom</w:t>
      </w:r>
      <w:proofErr w:type="spellEnd"/>
      <w:r w:rsidRPr="00F8146F">
        <w:rPr>
          <w:rFonts w:ascii="Times New Roman" w:hAnsi="Times New Roman" w:cs="Times New Roman"/>
        </w:rPr>
        <w:t xml:space="preserve"> 2012).</w:t>
      </w:r>
    </w:p>
  </w:footnote>
  <w:footnote w:id="7">
    <w:p w:rsidR="008E121C" w:rsidRPr="00F33F0A" w:rsidRDefault="008E121C">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For a survey, see the relevant section of (</w:t>
      </w:r>
      <w:proofErr w:type="spellStart"/>
      <w:r w:rsidRPr="00F33F0A">
        <w:rPr>
          <w:rFonts w:ascii="Times New Roman" w:hAnsi="Times New Roman" w:cs="Times New Roman"/>
        </w:rPr>
        <w:t>Gelinas</w:t>
      </w:r>
      <w:proofErr w:type="spellEnd"/>
      <w:r w:rsidRPr="00F33F0A">
        <w:rPr>
          <w:rFonts w:ascii="Times New Roman" w:hAnsi="Times New Roman" w:cs="Times New Roman"/>
        </w:rPr>
        <w:t xml:space="preserve"> 2009).</w:t>
      </w:r>
    </w:p>
  </w:footnote>
  <w:footnote w:id="8">
    <w:p w:rsidR="00B33D42" w:rsidRPr="00F33F0A" w:rsidRDefault="00B33D42">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See, e.g., the featured treatments in (</w:t>
      </w:r>
      <w:proofErr w:type="spellStart"/>
      <w:r w:rsidRPr="00F33F0A">
        <w:rPr>
          <w:rFonts w:ascii="Times New Roman" w:hAnsi="Times New Roman" w:cs="Times New Roman"/>
        </w:rPr>
        <w:t>Gelinas</w:t>
      </w:r>
      <w:proofErr w:type="spellEnd"/>
      <w:r w:rsidRPr="00F33F0A">
        <w:rPr>
          <w:rFonts w:ascii="Times New Roman" w:hAnsi="Times New Roman" w:cs="Times New Roman"/>
        </w:rPr>
        <w:t xml:space="preserve"> 2009) and (Speak 2013).</w:t>
      </w:r>
    </w:p>
  </w:footnote>
  <w:footnote w:id="9">
    <w:p w:rsidR="002D7B40" w:rsidRPr="00F33F0A" w:rsidRDefault="002D7B40">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For a recent survey of philosophical literature about forgivingness, see (McNaughton and </w:t>
      </w:r>
      <w:proofErr w:type="spellStart"/>
      <w:r w:rsidRPr="00F33F0A">
        <w:rPr>
          <w:rFonts w:ascii="Times New Roman" w:hAnsi="Times New Roman" w:cs="Times New Roman"/>
        </w:rPr>
        <w:t>Gerrard</w:t>
      </w:r>
      <w:proofErr w:type="spellEnd"/>
      <w:r w:rsidRPr="00F33F0A">
        <w:rPr>
          <w:rFonts w:ascii="Times New Roman" w:hAnsi="Times New Roman" w:cs="Times New Roman"/>
        </w:rPr>
        <w:t xml:space="preserve"> 2014).</w:t>
      </w:r>
    </w:p>
  </w:footnote>
  <w:footnote w:id="10">
    <w:p w:rsidR="00510A66" w:rsidRPr="00F33F0A" w:rsidRDefault="00510A66">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It is important to note here and elsewhere that a freedom good may contribute to the explanation for God’s permission of an evil without being the only reason for which that evil was permitted. Indeed, some </w:t>
      </w:r>
      <w:r w:rsidR="002D7B40" w:rsidRPr="00F33F0A">
        <w:rPr>
          <w:rFonts w:ascii="Times New Roman" w:hAnsi="Times New Roman" w:cs="Times New Roman"/>
        </w:rPr>
        <w:t>philosophers</w:t>
      </w:r>
      <w:r w:rsidRPr="00F33F0A">
        <w:rPr>
          <w:rFonts w:ascii="Times New Roman" w:hAnsi="Times New Roman" w:cs="Times New Roman"/>
        </w:rPr>
        <w:t xml:space="preserve"> have argued that God does everything God does for every good reason God has to do it. </w:t>
      </w:r>
      <w:proofErr w:type="gramStart"/>
      <w:r w:rsidR="002D7B40" w:rsidRPr="00F33F0A">
        <w:rPr>
          <w:rFonts w:ascii="Times New Roman" w:hAnsi="Times New Roman" w:cs="Times New Roman"/>
        </w:rPr>
        <w:t>See, e.g.,</w:t>
      </w:r>
      <w:r w:rsidRPr="00F33F0A">
        <w:rPr>
          <w:rFonts w:ascii="Times New Roman" w:hAnsi="Times New Roman" w:cs="Times New Roman"/>
        </w:rPr>
        <w:t xml:space="preserve"> (</w:t>
      </w:r>
      <w:proofErr w:type="spellStart"/>
      <w:r w:rsidRPr="00F33F0A">
        <w:rPr>
          <w:rFonts w:ascii="Times New Roman" w:hAnsi="Times New Roman" w:cs="Times New Roman"/>
        </w:rPr>
        <w:t>Pruss</w:t>
      </w:r>
      <w:proofErr w:type="spellEnd"/>
      <w:r w:rsidRPr="00F33F0A">
        <w:rPr>
          <w:rFonts w:ascii="Times New Roman" w:hAnsi="Times New Roman" w:cs="Times New Roman"/>
        </w:rPr>
        <w:t xml:space="preserve"> 2013).</w:t>
      </w:r>
      <w:proofErr w:type="gramEnd"/>
    </w:p>
  </w:footnote>
  <w:footnote w:id="11">
    <w:p w:rsidR="005E5685" w:rsidRPr="00F33F0A" w:rsidRDefault="005E5685">
      <w:pPr>
        <w:pStyle w:val="FootnoteText"/>
        <w:rPr>
          <w:rFonts w:ascii="Times New Roman" w:hAnsi="Times New Roman" w:cs="Times New Roman"/>
        </w:rPr>
      </w:pPr>
      <w:r w:rsidRPr="00F33F0A">
        <w:rPr>
          <w:rStyle w:val="FootnoteReference"/>
          <w:rFonts w:ascii="Times New Roman" w:hAnsi="Times New Roman" w:cs="Times New Roman"/>
        </w:rPr>
        <w:footnoteRef/>
      </w:r>
      <w:r w:rsidR="00030D80" w:rsidRPr="00F33F0A">
        <w:rPr>
          <w:rFonts w:ascii="Times New Roman" w:hAnsi="Times New Roman" w:cs="Times New Roman"/>
        </w:rPr>
        <w:t xml:space="preserve"> Though it is less than straightforward to identify Hick’s view on the matter, a plausible interpretation of his view is that </w:t>
      </w:r>
      <w:r w:rsidR="006502CA" w:rsidRPr="00F33F0A">
        <w:rPr>
          <w:rFonts w:ascii="Times New Roman" w:hAnsi="Times New Roman" w:cs="Times New Roman"/>
        </w:rPr>
        <w:t xml:space="preserve">these moral evils are, or might be, </w:t>
      </w:r>
      <w:r w:rsidR="00030D80" w:rsidRPr="00F33F0A">
        <w:rPr>
          <w:rFonts w:ascii="Times New Roman" w:hAnsi="Times New Roman" w:cs="Times New Roman"/>
        </w:rPr>
        <w:t>required if human persons are to freely enter the most valuable kind of relational union with God</w:t>
      </w:r>
      <w:r w:rsidR="005604DB" w:rsidRPr="00F33F0A">
        <w:rPr>
          <w:rFonts w:ascii="Times New Roman" w:hAnsi="Times New Roman" w:cs="Times New Roman"/>
        </w:rPr>
        <w:t>, even if they aren’t required for human persons to freely cultivate their characters in the way discussed in the text</w:t>
      </w:r>
      <w:r w:rsidR="00861C5C" w:rsidRPr="00F33F0A">
        <w:rPr>
          <w:rFonts w:ascii="Times New Roman" w:hAnsi="Times New Roman" w:cs="Times New Roman"/>
        </w:rPr>
        <w:t xml:space="preserve"> (</w:t>
      </w:r>
      <w:proofErr w:type="spellStart"/>
      <w:r w:rsidR="00861C5C" w:rsidRPr="00F33F0A">
        <w:rPr>
          <w:rFonts w:ascii="Times New Roman" w:hAnsi="Times New Roman" w:cs="Times New Roman"/>
        </w:rPr>
        <w:t>cf</w:t>
      </w:r>
      <w:proofErr w:type="spellEnd"/>
      <w:r w:rsidR="00861C5C" w:rsidRPr="00F33F0A">
        <w:rPr>
          <w:rFonts w:ascii="Times New Roman" w:hAnsi="Times New Roman" w:cs="Times New Roman"/>
        </w:rPr>
        <w:t xml:space="preserve"> Speak 2013)</w:t>
      </w:r>
      <w:r w:rsidR="00030D80" w:rsidRPr="00F33F0A">
        <w:rPr>
          <w:rFonts w:ascii="Times New Roman" w:hAnsi="Times New Roman" w:cs="Times New Roman"/>
        </w:rPr>
        <w:t xml:space="preserve">. </w:t>
      </w:r>
      <w:r w:rsidR="005604DB" w:rsidRPr="00F33F0A">
        <w:rPr>
          <w:rFonts w:ascii="Times New Roman" w:hAnsi="Times New Roman" w:cs="Times New Roman"/>
        </w:rPr>
        <w:t xml:space="preserve">Exactly how to defend </w:t>
      </w:r>
      <w:r w:rsidR="002242DD" w:rsidRPr="00F33F0A">
        <w:rPr>
          <w:rFonts w:ascii="Times New Roman" w:hAnsi="Times New Roman" w:cs="Times New Roman"/>
        </w:rPr>
        <w:t>the</w:t>
      </w:r>
      <w:r w:rsidR="005604DB" w:rsidRPr="00F33F0A">
        <w:rPr>
          <w:rFonts w:ascii="Times New Roman" w:hAnsi="Times New Roman" w:cs="Times New Roman"/>
        </w:rPr>
        <w:t xml:space="preserve"> conclusion </w:t>
      </w:r>
      <w:r w:rsidR="002242DD" w:rsidRPr="00F33F0A">
        <w:rPr>
          <w:rFonts w:ascii="Times New Roman" w:hAnsi="Times New Roman" w:cs="Times New Roman"/>
        </w:rPr>
        <w:t xml:space="preserve">that such moral evils are required if God is to achieve a world in which human persons freely enter into union with Him </w:t>
      </w:r>
      <w:r w:rsidR="005604DB" w:rsidRPr="00F33F0A">
        <w:rPr>
          <w:rFonts w:ascii="Times New Roman" w:hAnsi="Times New Roman" w:cs="Times New Roman"/>
        </w:rPr>
        <w:t>is a difficult question to which several answers might be offered. I discuss resources relevant to developing one answer to it in section 3, and argue that these resources can be adapted by theological determinists. I discuss resources relevant to offering another answer to it more briefly in section 4, explaining that these resources cannot be adopted by theists committed to the doctrine of classical omniscience.</w:t>
      </w:r>
      <w:r w:rsidR="002242DD" w:rsidRPr="00F33F0A">
        <w:rPr>
          <w:rFonts w:ascii="Times New Roman" w:hAnsi="Times New Roman" w:cs="Times New Roman"/>
        </w:rPr>
        <w:t xml:space="preserve"> </w:t>
      </w:r>
    </w:p>
  </w:footnote>
  <w:footnote w:id="12">
    <w:p w:rsidR="00A22237" w:rsidRPr="00F33F0A" w:rsidRDefault="00A22237">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r w:rsidR="00E34B49" w:rsidRPr="00F33F0A">
        <w:rPr>
          <w:rFonts w:ascii="Times New Roman" w:hAnsi="Times New Roman" w:cs="Times New Roman"/>
        </w:rPr>
        <w:t xml:space="preserve">See his (1978: 300) for this usage of “opportunity”. Charitably understood, Swinburne’s talk of “opportunity” is probably equivalent to what others would call opportunity </w:t>
      </w:r>
      <w:r w:rsidR="00E34B49" w:rsidRPr="00F33F0A">
        <w:rPr>
          <w:rFonts w:ascii="Times New Roman" w:hAnsi="Times New Roman" w:cs="Times New Roman"/>
          <w:i/>
        </w:rPr>
        <w:t xml:space="preserve">and </w:t>
      </w:r>
      <w:r w:rsidR="00E34B49" w:rsidRPr="00F33F0A">
        <w:rPr>
          <w:rFonts w:ascii="Times New Roman" w:hAnsi="Times New Roman" w:cs="Times New Roman"/>
        </w:rPr>
        <w:t>ability.</w:t>
      </w:r>
    </w:p>
  </w:footnote>
  <w:footnote w:id="13">
    <w:p w:rsidR="00861C5C" w:rsidRPr="00F33F0A" w:rsidRDefault="00861C5C">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r w:rsidR="007166CD" w:rsidRPr="00F33F0A">
        <w:rPr>
          <w:rFonts w:ascii="Times New Roman" w:hAnsi="Times New Roman" w:cs="Times New Roman"/>
        </w:rPr>
        <w:t>This abbreviated remark may lead some readers to think that I am here</w:t>
      </w:r>
      <w:r w:rsidRPr="00F33F0A">
        <w:rPr>
          <w:rFonts w:ascii="Times New Roman" w:hAnsi="Times New Roman" w:cs="Times New Roman"/>
        </w:rPr>
        <w:t xml:space="preserve"> failing to note an important development in Swinburne’s thinking about the relationship between natural evil and moral knowledge. Specifically, while Swinburne early in his career maintained that natural evil was necessary for moral knowledge, he later retreated to the weaker view that permitting natural evil is only the </w:t>
      </w:r>
      <w:r w:rsidRPr="00F33F0A">
        <w:rPr>
          <w:rFonts w:ascii="Times New Roman" w:hAnsi="Times New Roman" w:cs="Times New Roman"/>
          <w:i/>
        </w:rPr>
        <w:t>best</w:t>
      </w:r>
      <w:r w:rsidRPr="00F33F0A">
        <w:rPr>
          <w:rFonts w:ascii="Times New Roman" w:hAnsi="Times New Roman" w:cs="Times New Roman"/>
        </w:rPr>
        <w:t xml:space="preserve"> way for God to ensure that moral knowledge is attained</w:t>
      </w:r>
      <w:r w:rsidR="007166CD" w:rsidRPr="00F33F0A">
        <w:rPr>
          <w:rFonts w:ascii="Times New Roman" w:hAnsi="Times New Roman" w:cs="Times New Roman"/>
        </w:rPr>
        <w:t xml:space="preserve"> [see (</w:t>
      </w:r>
      <w:proofErr w:type="spellStart"/>
      <w:r w:rsidR="007166CD" w:rsidRPr="00F33F0A">
        <w:rPr>
          <w:rFonts w:ascii="Times New Roman" w:hAnsi="Times New Roman" w:cs="Times New Roman"/>
        </w:rPr>
        <w:t>Gelinas</w:t>
      </w:r>
      <w:proofErr w:type="spellEnd"/>
      <w:r w:rsidR="007166CD" w:rsidRPr="00F33F0A">
        <w:rPr>
          <w:rFonts w:ascii="Times New Roman" w:hAnsi="Times New Roman" w:cs="Times New Roman"/>
        </w:rPr>
        <w:t xml:space="preserve"> 2009) for discussion of this development, with references]</w:t>
      </w:r>
      <w:r w:rsidRPr="00F33F0A">
        <w:rPr>
          <w:rFonts w:ascii="Times New Roman" w:hAnsi="Times New Roman" w:cs="Times New Roman"/>
        </w:rPr>
        <w:t xml:space="preserve">. However, the view expressed in the text is crafted to avoid this mistake. What is </w:t>
      </w:r>
      <w:r w:rsidR="00BD4CCC" w:rsidRPr="00F33F0A">
        <w:rPr>
          <w:rFonts w:ascii="Times New Roman" w:hAnsi="Times New Roman" w:cs="Times New Roman"/>
        </w:rPr>
        <w:t>being affirmed in the text</w:t>
      </w:r>
      <w:r w:rsidRPr="00F33F0A">
        <w:rPr>
          <w:rFonts w:ascii="Times New Roman" w:hAnsi="Times New Roman" w:cs="Times New Roman"/>
        </w:rPr>
        <w:t xml:space="preserve"> is not simply that natural evil is necessary for moral knowledge, but rather that natural evil is necessary if moral knowledge </w:t>
      </w:r>
      <w:r w:rsidRPr="00F33F0A">
        <w:rPr>
          <w:rFonts w:ascii="Times New Roman" w:hAnsi="Times New Roman" w:cs="Times New Roman"/>
          <w:i/>
        </w:rPr>
        <w:t>that enables the exercise of significant control</w:t>
      </w:r>
      <w:r w:rsidRPr="00F33F0A">
        <w:rPr>
          <w:rFonts w:ascii="Times New Roman" w:hAnsi="Times New Roman" w:cs="Times New Roman"/>
        </w:rPr>
        <w:t xml:space="preserve"> to be achieved. One of the reasons Swinburne thinks that it is best for moral knowledge to be achieved via natural evil is that this is the only way for moral knowledge to be achieved so that it still enables the exercise of significant control. </w:t>
      </w:r>
    </w:p>
  </w:footnote>
  <w:footnote w:id="14">
    <w:p w:rsidR="00B52B9B" w:rsidRPr="00F33F0A" w:rsidRDefault="00B52B9B">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It is important to briefly note the relationship between moral good, moral evil, and exercising significant control. Exercising significant control is necessary for any moral good or moral evil, and any exercise of significant control is either a moral good or a moral evil.</w:t>
      </w:r>
      <w:r w:rsidR="00BD4CCC" w:rsidRPr="00F33F0A">
        <w:rPr>
          <w:rFonts w:ascii="Times New Roman" w:hAnsi="Times New Roman" w:cs="Times New Roman"/>
        </w:rPr>
        <w:t xml:space="preserve"> </w:t>
      </w:r>
      <w:r w:rsidR="00B71BEE" w:rsidRPr="00F33F0A">
        <w:rPr>
          <w:rFonts w:ascii="Times New Roman" w:hAnsi="Times New Roman" w:cs="Times New Roman"/>
        </w:rPr>
        <w:t>This also illuminates the relationship between significant control and moral responsibility. Since all acts for which a person is morally responsible are either moral goods or moral evils, all acts for which a person is morally responsible are acts whereby she exercises significant control.</w:t>
      </w:r>
    </w:p>
  </w:footnote>
  <w:footnote w:id="15">
    <w:p w:rsidR="00B52B9B" w:rsidRPr="00F33F0A" w:rsidRDefault="00B52B9B">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See </w:t>
      </w:r>
      <w:proofErr w:type="gramStart"/>
      <w:r w:rsidRPr="00F33F0A">
        <w:rPr>
          <w:rFonts w:ascii="Times New Roman" w:hAnsi="Times New Roman" w:cs="Times New Roman"/>
        </w:rPr>
        <w:t>fn</w:t>
      </w:r>
      <w:proofErr w:type="gramEnd"/>
      <w:r w:rsidRPr="00F33F0A">
        <w:rPr>
          <w:rFonts w:ascii="Times New Roman" w:hAnsi="Times New Roman" w:cs="Times New Roman"/>
        </w:rPr>
        <w:t xml:space="preserve"> 12 on the relationship between moral responsibility and significant control.</w:t>
      </w:r>
    </w:p>
  </w:footnote>
  <w:footnote w:id="16">
    <w:p w:rsidR="004A08E7" w:rsidRPr="00F33F0A" w:rsidRDefault="004A08E7">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r w:rsidR="00673AB4" w:rsidRPr="00F33F0A">
        <w:rPr>
          <w:rFonts w:ascii="Times New Roman" w:hAnsi="Times New Roman" w:cs="Times New Roman"/>
        </w:rPr>
        <w:t xml:space="preserve">I am thinking here, in particular, of reasons and reasons-responsive </w:t>
      </w:r>
      <w:proofErr w:type="spellStart"/>
      <w:r w:rsidR="00673AB4" w:rsidRPr="00F33F0A">
        <w:rPr>
          <w:rFonts w:ascii="Times New Roman" w:hAnsi="Times New Roman" w:cs="Times New Roman"/>
        </w:rPr>
        <w:t>compatibilist</w:t>
      </w:r>
      <w:proofErr w:type="spellEnd"/>
      <w:r w:rsidR="00673AB4" w:rsidRPr="00F33F0A">
        <w:rPr>
          <w:rFonts w:ascii="Times New Roman" w:hAnsi="Times New Roman" w:cs="Times New Roman"/>
        </w:rPr>
        <w:t xml:space="preserve"> theories. For an overview of these, see (McKenna and Coates 2015, sections 5.3 and 5.4).</w:t>
      </w:r>
    </w:p>
  </w:footnote>
  <w:footnote w:id="17">
    <w:p w:rsidR="00771780" w:rsidRPr="00F33F0A" w:rsidRDefault="00771780">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Swinburne does, in fact, very briefly antici</w:t>
      </w:r>
      <w:r w:rsidR="00B71BEE" w:rsidRPr="00F33F0A">
        <w:rPr>
          <w:rFonts w:ascii="Times New Roman" w:hAnsi="Times New Roman" w:cs="Times New Roman"/>
        </w:rPr>
        <w:t xml:space="preserve">pate this point. He remarks, “Clearly too the greater the share in his creative work which a God chooses to give to men, the greater the powers to benefit and to harm each other he must give to them. He must for example not merely give men the power to bruise each other, but also give </w:t>
      </w:r>
      <w:proofErr w:type="spellStart"/>
      <w:r w:rsidR="00B71BEE" w:rsidRPr="00F33F0A">
        <w:rPr>
          <w:rFonts w:ascii="Times New Roman" w:hAnsi="Times New Roman" w:cs="Times New Roman"/>
        </w:rPr>
        <w:t>ment</w:t>
      </w:r>
      <w:proofErr w:type="spellEnd"/>
      <w:r w:rsidR="00B71BEE" w:rsidRPr="00F33F0A">
        <w:rPr>
          <w:rFonts w:ascii="Times New Roman" w:hAnsi="Times New Roman" w:cs="Times New Roman"/>
        </w:rPr>
        <w:t xml:space="preserve"> he power to become heroin addicts, </w:t>
      </w:r>
      <w:r w:rsidR="00B71BEE" w:rsidRPr="00F33F0A">
        <w:rPr>
          <w:rFonts w:ascii="Times New Roman" w:hAnsi="Times New Roman" w:cs="Times New Roman"/>
          <w:i/>
        </w:rPr>
        <w:t>to persuade other men to become heroin addicts</w:t>
      </w:r>
      <w:r w:rsidR="00B71BEE" w:rsidRPr="00F33F0A">
        <w:rPr>
          <w:rFonts w:ascii="Times New Roman" w:hAnsi="Times New Roman" w:cs="Times New Roman"/>
        </w:rPr>
        <w:t>, and to drop atom bombs (1978: 296, emphasis added).”</w:t>
      </w:r>
    </w:p>
  </w:footnote>
  <w:footnote w:id="18">
    <w:p w:rsidR="003F5E08" w:rsidRPr="00F33F0A" w:rsidRDefault="003F5E08">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Several </w:t>
      </w:r>
      <w:proofErr w:type="spellStart"/>
      <w:r w:rsidRPr="00F33F0A">
        <w:rPr>
          <w:rFonts w:ascii="Times New Roman" w:hAnsi="Times New Roman" w:cs="Times New Roman"/>
        </w:rPr>
        <w:t>compatibilists</w:t>
      </w:r>
      <w:proofErr w:type="spellEnd"/>
      <w:r w:rsidRPr="00F33F0A">
        <w:rPr>
          <w:rFonts w:ascii="Times New Roman" w:hAnsi="Times New Roman" w:cs="Times New Roman"/>
        </w:rPr>
        <w:t xml:space="preserve"> have employed acts of identification to account for various freedom goods. </w:t>
      </w:r>
      <w:r w:rsidR="00086CBC">
        <w:rPr>
          <w:rFonts w:ascii="Times New Roman" w:hAnsi="Times New Roman" w:cs="Times New Roman"/>
        </w:rPr>
        <w:t xml:space="preserve">For example, </w:t>
      </w:r>
      <w:proofErr w:type="spellStart"/>
      <w:r w:rsidR="00086CBC">
        <w:rPr>
          <w:rFonts w:ascii="Times New Roman" w:hAnsi="Times New Roman" w:cs="Times New Roman"/>
        </w:rPr>
        <w:t>Bratman</w:t>
      </w:r>
      <w:proofErr w:type="spellEnd"/>
      <w:r w:rsidR="00086CBC">
        <w:rPr>
          <w:rFonts w:ascii="Times New Roman" w:hAnsi="Times New Roman" w:cs="Times New Roman"/>
        </w:rPr>
        <w:t xml:space="preserve"> (2007</w:t>
      </w:r>
      <w:r w:rsidR="001460C5" w:rsidRPr="00F33F0A">
        <w:rPr>
          <w:rFonts w:ascii="Times New Roman" w:hAnsi="Times New Roman" w:cs="Times New Roman"/>
        </w:rPr>
        <w:t>) argues that the freedom good of autonomous action can only be achieved via acts of identification.</w:t>
      </w:r>
    </w:p>
  </w:footnote>
  <w:footnote w:id="19">
    <w:p w:rsidR="009A7280" w:rsidRPr="00F33F0A" w:rsidRDefault="009A7280">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r w:rsidR="001460C5" w:rsidRPr="00F33F0A">
        <w:rPr>
          <w:rFonts w:ascii="Times New Roman" w:hAnsi="Times New Roman" w:cs="Times New Roman"/>
        </w:rPr>
        <w:t xml:space="preserve">When introducing Swinburne’s ideas above, I said that, on his view, for a person to exercise significant control </w:t>
      </w:r>
      <w:r w:rsidR="001460C5" w:rsidRPr="00F33F0A">
        <w:rPr>
          <w:rFonts w:ascii="Times New Roman" w:hAnsi="Times New Roman" w:cs="Times New Roman"/>
          <w:i/>
        </w:rPr>
        <w:t>in a domain</w:t>
      </w:r>
      <w:r w:rsidR="001460C5" w:rsidRPr="00F33F0A">
        <w:rPr>
          <w:rFonts w:ascii="Times New Roman" w:hAnsi="Times New Roman" w:cs="Times New Roman"/>
        </w:rPr>
        <w:t xml:space="preserve"> she must have opportunity to do good acts in that domain as well as opportunity to do bad acts in that domain. Here I apply this idea to the specific domain of acts of identification.</w:t>
      </w:r>
    </w:p>
  </w:footnote>
  <w:footnote w:id="20">
    <w:p w:rsidR="00753AC2" w:rsidRPr="00F33F0A" w:rsidRDefault="00753AC2">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r w:rsidR="00306FAC" w:rsidRPr="00F33F0A">
        <w:rPr>
          <w:rFonts w:ascii="Times New Roman" w:hAnsi="Times New Roman" w:cs="Times New Roman"/>
        </w:rPr>
        <w:t>To be a bit more ecumen</w:t>
      </w:r>
      <w:r w:rsidR="001460C5" w:rsidRPr="00F33F0A">
        <w:rPr>
          <w:rFonts w:ascii="Times New Roman" w:hAnsi="Times New Roman" w:cs="Times New Roman"/>
        </w:rPr>
        <w:t xml:space="preserve">ical here, one might allow that acts that </w:t>
      </w:r>
      <w:r w:rsidR="00306FAC" w:rsidRPr="00F33F0A">
        <w:rPr>
          <w:rFonts w:ascii="Times New Roman" w:hAnsi="Times New Roman" w:cs="Times New Roman"/>
        </w:rPr>
        <w:t>“lead to”</w:t>
      </w:r>
      <w:r w:rsidRPr="00F33F0A">
        <w:rPr>
          <w:rFonts w:ascii="Times New Roman" w:hAnsi="Times New Roman" w:cs="Times New Roman"/>
        </w:rPr>
        <w:t xml:space="preserve"> </w:t>
      </w:r>
      <w:proofErr w:type="spellStart"/>
      <w:r w:rsidR="001460C5" w:rsidRPr="00F33F0A">
        <w:rPr>
          <w:rFonts w:ascii="Times New Roman" w:hAnsi="Times New Roman" w:cs="Times New Roman"/>
        </w:rPr>
        <w:t>bads</w:t>
      </w:r>
      <w:proofErr w:type="spellEnd"/>
      <w:r w:rsidR="001460C5" w:rsidRPr="00F33F0A">
        <w:rPr>
          <w:rFonts w:ascii="Times New Roman" w:hAnsi="Times New Roman" w:cs="Times New Roman"/>
        </w:rPr>
        <w:t xml:space="preserve"> can include acts that </w:t>
      </w:r>
      <w:r w:rsidR="001460C5" w:rsidRPr="00F33F0A">
        <w:rPr>
          <w:rFonts w:ascii="Times New Roman" w:hAnsi="Times New Roman" w:cs="Times New Roman"/>
          <w:i/>
        </w:rPr>
        <w:t>just are</w:t>
      </w:r>
      <w:r w:rsidR="001460C5" w:rsidRPr="00F33F0A">
        <w:rPr>
          <w:rFonts w:ascii="Times New Roman" w:hAnsi="Times New Roman" w:cs="Times New Roman"/>
        </w:rPr>
        <w:t xml:space="preserve"> bad</w:t>
      </w:r>
      <w:r w:rsidRPr="00F33F0A">
        <w:rPr>
          <w:rFonts w:ascii="Times New Roman" w:hAnsi="Times New Roman" w:cs="Times New Roman"/>
        </w:rPr>
        <w:t xml:space="preserve">. </w:t>
      </w:r>
      <w:r w:rsidR="001460C5" w:rsidRPr="00F33F0A">
        <w:rPr>
          <w:rFonts w:ascii="Times New Roman" w:hAnsi="Times New Roman" w:cs="Times New Roman"/>
        </w:rPr>
        <w:t xml:space="preserve">Swinburne himself </w:t>
      </w:r>
      <w:r w:rsidR="00306FAC" w:rsidRPr="00F33F0A">
        <w:rPr>
          <w:rFonts w:ascii="Times New Roman" w:hAnsi="Times New Roman" w:cs="Times New Roman"/>
        </w:rPr>
        <w:t xml:space="preserve">tends not to distinguish acts that just are bad from acts that lead to, in a more strictly causal sense, </w:t>
      </w:r>
      <w:proofErr w:type="spellStart"/>
      <w:r w:rsidR="00306FAC" w:rsidRPr="00F33F0A">
        <w:rPr>
          <w:rFonts w:ascii="Times New Roman" w:hAnsi="Times New Roman" w:cs="Times New Roman"/>
        </w:rPr>
        <w:t>bads</w:t>
      </w:r>
      <w:proofErr w:type="spellEnd"/>
      <w:r w:rsidR="00306FAC" w:rsidRPr="00F33F0A">
        <w:rPr>
          <w:rFonts w:ascii="Times New Roman" w:hAnsi="Times New Roman" w:cs="Times New Roman"/>
        </w:rPr>
        <w:t xml:space="preserve">. As such, he appears to endorse a </w:t>
      </w:r>
      <w:proofErr w:type="spellStart"/>
      <w:r w:rsidR="00306FAC" w:rsidRPr="00F33F0A">
        <w:rPr>
          <w:rFonts w:ascii="Times New Roman" w:hAnsi="Times New Roman" w:cs="Times New Roman"/>
        </w:rPr>
        <w:t>consequentialist</w:t>
      </w:r>
      <w:proofErr w:type="spellEnd"/>
      <w:r w:rsidR="00306FAC" w:rsidRPr="00F33F0A">
        <w:rPr>
          <w:rFonts w:ascii="Times New Roman" w:hAnsi="Times New Roman" w:cs="Times New Roman"/>
        </w:rPr>
        <w:t xml:space="preserve"> account of bad action. </w:t>
      </w:r>
    </w:p>
  </w:footnote>
  <w:footnote w:id="21">
    <w:p w:rsidR="003B1391" w:rsidRPr="00F33F0A" w:rsidRDefault="003B1391">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For a recent defense of such arguments, see (Cohen 2015). </w:t>
      </w:r>
    </w:p>
  </w:footnote>
  <w:footnote w:id="22">
    <w:p w:rsidR="009730CA" w:rsidRPr="00F33F0A" w:rsidRDefault="009730CA">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Perhaps this does not entail that they are not up to human persons. I take it that the view of some </w:t>
      </w:r>
      <w:proofErr w:type="spellStart"/>
      <w:r w:rsidRPr="00F33F0A">
        <w:rPr>
          <w:rFonts w:ascii="Times New Roman" w:hAnsi="Times New Roman" w:cs="Times New Roman"/>
        </w:rPr>
        <w:t>incompatibilist</w:t>
      </w:r>
      <w:proofErr w:type="spellEnd"/>
      <w:r w:rsidRPr="00F33F0A">
        <w:rPr>
          <w:rFonts w:ascii="Times New Roman" w:hAnsi="Times New Roman" w:cs="Times New Roman"/>
        </w:rPr>
        <w:t xml:space="preserve"> </w:t>
      </w:r>
      <w:proofErr w:type="spellStart"/>
      <w:r w:rsidRPr="00F33F0A">
        <w:rPr>
          <w:rFonts w:ascii="Times New Roman" w:hAnsi="Times New Roman" w:cs="Times New Roman"/>
        </w:rPr>
        <w:t>Molinists</w:t>
      </w:r>
      <w:proofErr w:type="spellEnd"/>
      <w:r w:rsidRPr="00F33F0A">
        <w:rPr>
          <w:rFonts w:ascii="Times New Roman" w:hAnsi="Times New Roman" w:cs="Times New Roman"/>
        </w:rPr>
        <w:t xml:space="preserve"> is precisely this: that these facts, while brute, are nonetheless up to those human persons that they are about. I see no reason for thinking that a </w:t>
      </w:r>
      <w:proofErr w:type="spellStart"/>
      <w:r w:rsidRPr="00F33F0A">
        <w:rPr>
          <w:rFonts w:ascii="Times New Roman" w:hAnsi="Times New Roman" w:cs="Times New Roman"/>
        </w:rPr>
        <w:t>compatibilist</w:t>
      </w:r>
      <w:proofErr w:type="spellEnd"/>
      <w:r w:rsidRPr="00F33F0A">
        <w:rPr>
          <w:rFonts w:ascii="Times New Roman" w:hAnsi="Times New Roman" w:cs="Times New Roman"/>
        </w:rPr>
        <w:t xml:space="preserve"> </w:t>
      </w:r>
      <w:proofErr w:type="spellStart"/>
      <w:r w:rsidRPr="00F33F0A">
        <w:rPr>
          <w:rFonts w:ascii="Times New Roman" w:hAnsi="Times New Roman" w:cs="Times New Roman"/>
        </w:rPr>
        <w:t>Molinist</w:t>
      </w:r>
      <w:proofErr w:type="spellEnd"/>
      <w:r w:rsidRPr="00F33F0A">
        <w:rPr>
          <w:rFonts w:ascii="Times New Roman" w:hAnsi="Times New Roman" w:cs="Times New Roman"/>
        </w:rPr>
        <w:t xml:space="preserve"> could not affirm this very same view. Indeed, the sense of ‘up to’ that is appealed to by </w:t>
      </w:r>
      <w:proofErr w:type="spellStart"/>
      <w:r w:rsidRPr="00F33F0A">
        <w:rPr>
          <w:rFonts w:ascii="Times New Roman" w:hAnsi="Times New Roman" w:cs="Times New Roman"/>
        </w:rPr>
        <w:t>incompatibilist</w:t>
      </w:r>
      <w:proofErr w:type="spellEnd"/>
      <w:r w:rsidRPr="00F33F0A">
        <w:rPr>
          <w:rFonts w:ascii="Times New Roman" w:hAnsi="Times New Roman" w:cs="Times New Roman"/>
        </w:rPr>
        <w:t xml:space="preserve"> </w:t>
      </w:r>
      <w:proofErr w:type="spellStart"/>
      <w:r w:rsidRPr="00F33F0A">
        <w:rPr>
          <w:rFonts w:ascii="Times New Roman" w:hAnsi="Times New Roman" w:cs="Times New Roman"/>
        </w:rPr>
        <w:t>Molinists</w:t>
      </w:r>
      <w:proofErr w:type="spellEnd"/>
      <w:r w:rsidRPr="00F33F0A">
        <w:rPr>
          <w:rFonts w:ascii="Times New Roman" w:hAnsi="Times New Roman" w:cs="Times New Roman"/>
        </w:rPr>
        <w:t xml:space="preserve"> in order to explain how these brute facts are up to the persons they are about is one that </w:t>
      </w:r>
      <w:r w:rsidR="00AA2D40" w:rsidRPr="00F33F0A">
        <w:rPr>
          <w:rFonts w:ascii="Times New Roman" w:hAnsi="Times New Roman" w:cs="Times New Roman"/>
        </w:rPr>
        <w:t xml:space="preserve">is well in line with what traditional </w:t>
      </w:r>
      <w:proofErr w:type="spellStart"/>
      <w:r w:rsidR="00AA2D40" w:rsidRPr="00F33F0A">
        <w:rPr>
          <w:rFonts w:ascii="Times New Roman" w:hAnsi="Times New Roman" w:cs="Times New Roman"/>
        </w:rPr>
        <w:t>compatibilits</w:t>
      </w:r>
      <w:proofErr w:type="spellEnd"/>
      <w:r w:rsidR="00AA2D40" w:rsidRPr="00F33F0A">
        <w:rPr>
          <w:rFonts w:ascii="Times New Roman" w:hAnsi="Times New Roman" w:cs="Times New Roman"/>
        </w:rPr>
        <w:t xml:space="preserve"> have said about how our actions are ‘up to’ us in the sense required for free action.</w:t>
      </w:r>
      <w:r w:rsidR="00CD5E60" w:rsidRPr="00F33F0A">
        <w:rPr>
          <w:rFonts w:ascii="Times New Roman" w:hAnsi="Times New Roman" w:cs="Times New Roman"/>
        </w:rPr>
        <w:t xml:space="preserve"> See discussion in (Flint 2009) on in what way these facts are ‘up to’ to persons they are about. </w:t>
      </w:r>
    </w:p>
  </w:footnote>
  <w:footnote w:id="23">
    <w:p w:rsidR="00CD5E60" w:rsidRPr="00F33F0A" w:rsidRDefault="00CD5E60">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Thanks to Robert Hartman for raising this possibility in discussion.</w:t>
      </w:r>
    </w:p>
  </w:footnote>
  <w:footnote w:id="24">
    <w:p w:rsidR="009D3DCF" w:rsidRPr="00F33F0A" w:rsidRDefault="009D3DCF">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The literature on the precise nature of collective action and responsibility is vast and complex [for an overview, see (Smiley 2010)]. I do not intend here to adopt any particular theory of the nature of collective action and responsibility, but simply to refer to the phenomena, however they are best understood.</w:t>
      </w:r>
    </w:p>
  </w:footnote>
  <w:footnote w:id="25">
    <w:p w:rsidR="00E82BF2" w:rsidRPr="00F33F0A" w:rsidRDefault="00E82BF2">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proofErr w:type="gramStart"/>
      <w:r w:rsidR="00996D15" w:rsidRPr="00F33F0A">
        <w:rPr>
          <w:rFonts w:ascii="Times New Roman" w:hAnsi="Times New Roman" w:cs="Times New Roman"/>
        </w:rPr>
        <w:t>See, e.g., (</w:t>
      </w:r>
      <w:proofErr w:type="spellStart"/>
      <w:r w:rsidR="00996D15" w:rsidRPr="00F33F0A">
        <w:rPr>
          <w:rFonts w:ascii="Times New Roman" w:hAnsi="Times New Roman" w:cs="Times New Roman"/>
        </w:rPr>
        <w:t>Heil</w:t>
      </w:r>
      <w:proofErr w:type="spellEnd"/>
      <w:r w:rsidR="00996D15" w:rsidRPr="00F33F0A">
        <w:rPr>
          <w:rFonts w:ascii="Times New Roman" w:hAnsi="Times New Roman" w:cs="Times New Roman"/>
        </w:rPr>
        <w:t xml:space="preserve"> 2005) and (Bird 2007).</w:t>
      </w:r>
      <w:proofErr w:type="gramEnd"/>
    </w:p>
  </w:footnote>
  <w:footnote w:id="26">
    <w:p w:rsidR="00173F55" w:rsidRPr="00173F55" w:rsidRDefault="00173F55">
      <w:pPr>
        <w:pStyle w:val="FootnoteText"/>
        <w:rPr>
          <w:rFonts w:ascii="Times New Roman" w:hAnsi="Times New Roman" w:cs="Times New Roman"/>
        </w:rPr>
      </w:pPr>
      <w:r w:rsidRPr="00173F55">
        <w:rPr>
          <w:rStyle w:val="FootnoteReference"/>
          <w:rFonts w:ascii="Times New Roman" w:hAnsi="Times New Roman" w:cs="Times New Roman"/>
        </w:rPr>
        <w:footnoteRef/>
      </w:r>
      <w:r w:rsidRPr="00173F55">
        <w:rPr>
          <w:rFonts w:ascii="Times New Roman" w:hAnsi="Times New Roman" w:cs="Times New Roman"/>
        </w:rPr>
        <w:t xml:space="preserve"> It may be that it is possible for human beings to eventually develop to a point where they can engage in collective exercises of significant control without any longer committing moral evils—that human beings are </w:t>
      </w:r>
      <w:proofErr w:type="spellStart"/>
      <w:r w:rsidRPr="00173F55">
        <w:rPr>
          <w:rFonts w:ascii="Times New Roman" w:hAnsi="Times New Roman" w:cs="Times New Roman"/>
          <w:i/>
        </w:rPr>
        <w:t>perfectable</w:t>
      </w:r>
      <w:proofErr w:type="spellEnd"/>
      <w:r>
        <w:rPr>
          <w:rFonts w:ascii="Times New Roman" w:hAnsi="Times New Roman" w:cs="Times New Roman"/>
        </w:rPr>
        <w:t>, in other words</w:t>
      </w:r>
      <w:r w:rsidRPr="00173F55">
        <w:rPr>
          <w:rFonts w:ascii="Times New Roman" w:hAnsi="Times New Roman" w:cs="Times New Roman"/>
        </w:rPr>
        <w:t xml:space="preserve">—but the present proposal is that the road to </w:t>
      </w:r>
      <w:r>
        <w:rPr>
          <w:rFonts w:ascii="Times New Roman" w:hAnsi="Times New Roman" w:cs="Times New Roman"/>
        </w:rPr>
        <w:t xml:space="preserve">such </w:t>
      </w:r>
      <w:proofErr w:type="spellStart"/>
      <w:r w:rsidRPr="00173F55">
        <w:rPr>
          <w:rFonts w:ascii="Times New Roman" w:hAnsi="Times New Roman" w:cs="Times New Roman"/>
        </w:rPr>
        <w:t>perfectability</w:t>
      </w:r>
      <w:proofErr w:type="spellEnd"/>
      <w:r w:rsidRPr="00173F55">
        <w:rPr>
          <w:rFonts w:ascii="Times New Roman" w:hAnsi="Times New Roman" w:cs="Times New Roman"/>
        </w:rPr>
        <w:t xml:space="preserve"> necessarily includes moral evils.</w:t>
      </w:r>
    </w:p>
  </w:footnote>
  <w:footnote w:id="27">
    <w:p w:rsidR="00954084" w:rsidRPr="00954084" w:rsidRDefault="00954084">
      <w:pPr>
        <w:pStyle w:val="FootnoteText"/>
        <w:rPr>
          <w:rFonts w:ascii="Times New Roman" w:hAnsi="Times New Roman" w:cs="Times New Roman"/>
        </w:rPr>
      </w:pPr>
      <w:r w:rsidRPr="00954084">
        <w:rPr>
          <w:rStyle w:val="FootnoteReference"/>
          <w:rFonts w:ascii="Times New Roman" w:hAnsi="Times New Roman" w:cs="Times New Roman"/>
        </w:rPr>
        <w:footnoteRef/>
      </w:r>
      <w:r w:rsidRPr="00954084">
        <w:rPr>
          <w:rFonts w:ascii="Times New Roman" w:hAnsi="Times New Roman" w:cs="Times New Roman"/>
        </w:rPr>
        <w:t xml:space="preserve"> One might object here that the language of “permission” is at best misleading. Surely, the God of the bad human nature theodicy is doing something other than or more than merely permitting or allowing moral evils—this God contributes in a more positive causal way to bringing these evils about. Readers who find this line of objection persuasive are invited to replace the language of </w:t>
      </w:r>
      <w:r>
        <w:rPr>
          <w:rFonts w:ascii="Times New Roman" w:hAnsi="Times New Roman" w:cs="Times New Roman"/>
        </w:rPr>
        <w:t>“</w:t>
      </w:r>
      <w:r w:rsidRPr="00954084">
        <w:rPr>
          <w:rFonts w:ascii="Times New Roman" w:hAnsi="Times New Roman" w:cs="Times New Roman"/>
        </w:rPr>
        <w:t>permission</w:t>
      </w:r>
      <w:r>
        <w:rPr>
          <w:rFonts w:ascii="Times New Roman" w:hAnsi="Times New Roman" w:cs="Times New Roman"/>
        </w:rPr>
        <w:t>”</w:t>
      </w:r>
      <w:r w:rsidRPr="00954084">
        <w:rPr>
          <w:rFonts w:ascii="Times New Roman" w:hAnsi="Times New Roman" w:cs="Times New Roman"/>
        </w:rPr>
        <w:t xml:space="preserve"> used here with alternative language, such as the language of “bringing about”. The debate about the best way to understand what it is to permit or allow something, and whether the God of the bad human nature theodicy is best described as permitting moral evils, is not a debate on which I intend to take a stand. For a defense of the claim that such a God </w:t>
      </w:r>
      <w:r w:rsidRPr="00954084">
        <w:rPr>
          <w:rFonts w:ascii="Times New Roman" w:hAnsi="Times New Roman" w:cs="Times New Roman"/>
          <w:i/>
        </w:rPr>
        <w:t xml:space="preserve">is </w:t>
      </w:r>
      <w:r w:rsidRPr="00954084">
        <w:rPr>
          <w:rFonts w:ascii="Times New Roman" w:hAnsi="Times New Roman" w:cs="Times New Roman"/>
        </w:rPr>
        <w:t xml:space="preserve">best described as permitting or allowing moral evils, see </w:t>
      </w:r>
      <w:r w:rsidR="00BD7527">
        <w:rPr>
          <w:rFonts w:ascii="Times New Roman" w:hAnsi="Times New Roman" w:cs="Times New Roman"/>
        </w:rPr>
        <w:t xml:space="preserve">Helm’s contributions in </w:t>
      </w:r>
      <w:r w:rsidRPr="00954084">
        <w:rPr>
          <w:rFonts w:ascii="Times New Roman" w:hAnsi="Times New Roman" w:cs="Times New Roman"/>
        </w:rPr>
        <w:t>(</w:t>
      </w:r>
      <w:proofErr w:type="spellStart"/>
      <w:r w:rsidR="00BD7527">
        <w:rPr>
          <w:rFonts w:ascii="Times New Roman" w:hAnsi="Times New Roman" w:cs="Times New Roman"/>
        </w:rPr>
        <w:t>Hasker</w:t>
      </w:r>
      <w:proofErr w:type="spellEnd"/>
      <w:r w:rsidR="00BD7527">
        <w:rPr>
          <w:rFonts w:ascii="Times New Roman" w:hAnsi="Times New Roman" w:cs="Times New Roman"/>
        </w:rPr>
        <w:t xml:space="preserve"> and </w:t>
      </w:r>
      <w:r w:rsidRPr="00954084">
        <w:rPr>
          <w:rFonts w:ascii="Times New Roman" w:hAnsi="Times New Roman" w:cs="Times New Roman"/>
        </w:rPr>
        <w:t>Helm 2004).</w:t>
      </w:r>
    </w:p>
  </w:footnote>
  <w:footnote w:id="28">
    <w:p w:rsidR="00CC68B4" w:rsidRPr="00F33F0A" w:rsidRDefault="00CC68B4">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For recent discussion of the doctrine of the fall, see (Crisp 2009). </w:t>
      </w:r>
    </w:p>
  </w:footnote>
  <w:footnote w:id="29">
    <w:p w:rsidR="003A516C" w:rsidRPr="00F33F0A" w:rsidRDefault="003A516C">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proofErr w:type="gramStart"/>
      <w:r w:rsidRPr="00F33F0A">
        <w:rPr>
          <w:rFonts w:ascii="Times New Roman" w:hAnsi="Times New Roman" w:cs="Times New Roman"/>
        </w:rPr>
        <w:t xml:space="preserve">See, e.g., (Hawthorne and </w:t>
      </w:r>
      <w:proofErr w:type="spellStart"/>
      <w:r w:rsidRPr="00F33F0A">
        <w:rPr>
          <w:rFonts w:ascii="Times New Roman" w:hAnsi="Times New Roman" w:cs="Times New Roman"/>
        </w:rPr>
        <w:t>Gendler</w:t>
      </w:r>
      <w:proofErr w:type="spellEnd"/>
      <w:r w:rsidRPr="00F33F0A">
        <w:rPr>
          <w:rFonts w:ascii="Times New Roman" w:hAnsi="Times New Roman" w:cs="Times New Roman"/>
        </w:rPr>
        <w:t xml:space="preserve"> 2001).</w:t>
      </w:r>
      <w:proofErr w:type="gramEnd"/>
    </w:p>
  </w:footnote>
  <w:footnote w:id="30">
    <w:p w:rsidR="003A516C" w:rsidRPr="00F33F0A" w:rsidRDefault="003A516C">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proofErr w:type="gramStart"/>
      <w:r w:rsidRPr="00F33F0A">
        <w:rPr>
          <w:rFonts w:ascii="Times New Roman" w:hAnsi="Times New Roman" w:cs="Times New Roman"/>
        </w:rPr>
        <w:t xml:space="preserve">See, e.g., (van </w:t>
      </w:r>
      <w:proofErr w:type="spellStart"/>
      <w:r w:rsidRPr="00F33F0A">
        <w:rPr>
          <w:rFonts w:ascii="Times New Roman" w:hAnsi="Times New Roman" w:cs="Times New Roman"/>
        </w:rPr>
        <w:t>Inwagen</w:t>
      </w:r>
      <w:proofErr w:type="spellEnd"/>
      <w:r w:rsidRPr="00F33F0A">
        <w:rPr>
          <w:rFonts w:ascii="Times New Roman" w:hAnsi="Times New Roman" w:cs="Times New Roman"/>
        </w:rPr>
        <w:t xml:space="preserve"> 2006) and (</w:t>
      </w:r>
      <w:proofErr w:type="spellStart"/>
      <w:r w:rsidRPr="00F33F0A">
        <w:rPr>
          <w:rFonts w:ascii="Times New Roman" w:hAnsi="Times New Roman" w:cs="Times New Roman"/>
        </w:rPr>
        <w:t>Reichenbach</w:t>
      </w:r>
      <w:proofErr w:type="spellEnd"/>
      <w:r w:rsidRPr="00F33F0A">
        <w:rPr>
          <w:rFonts w:ascii="Times New Roman" w:hAnsi="Times New Roman" w:cs="Times New Roman"/>
        </w:rPr>
        <w:t xml:space="preserve"> </w:t>
      </w:r>
      <w:r w:rsidR="00437461" w:rsidRPr="00F33F0A">
        <w:rPr>
          <w:rFonts w:ascii="Times New Roman" w:hAnsi="Times New Roman" w:cs="Times New Roman"/>
        </w:rPr>
        <w:t>1982</w:t>
      </w:r>
      <w:r w:rsidRPr="00F33F0A">
        <w:rPr>
          <w:rFonts w:ascii="Times New Roman" w:hAnsi="Times New Roman" w:cs="Times New Roman"/>
        </w:rPr>
        <w:t>).</w:t>
      </w:r>
      <w:proofErr w:type="gramEnd"/>
      <w:r w:rsidRPr="00F33F0A">
        <w:rPr>
          <w:rFonts w:ascii="Times New Roman" w:hAnsi="Times New Roman" w:cs="Times New Roman"/>
        </w:rPr>
        <w:t xml:space="preserve"> </w:t>
      </w:r>
    </w:p>
  </w:footnote>
  <w:footnote w:id="31">
    <w:p w:rsidR="003D467A" w:rsidRPr="008A5E3F" w:rsidRDefault="003D467A" w:rsidP="003D467A">
      <w:pPr>
        <w:pStyle w:val="FootnoteText"/>
        <w:rPr>
          <w:rFonts w:ascii="Times New Roman" w:hAnsi="Times New Roman" w:cs="Times New Roman"/>
        </w:rPr>
      </w:pPr>
      <w:r w:rsidRPr="008A5E3F">
        <w:rPr>
          <w:rStyle w:val="FootnoteReference"/>
          <w:rFonts w:ascii="Times New Roman" w:hAnsi="Times New Roman" w:cs="Times New Roman"/>
        </w:rPr>
        <w:footnoteRef/>
      </w:r>
      <w:r w:rsidRPr="008A5E3F">
        <w:rPr>
          <w:rFonts w:ascii="Times New Roman" w:hAnsi="Times New Roman" w:cs="Times New Roman"/>
        </w:rPr>
        <w:t xml:space="preserve"> One proposal is to </w:t>
      </w:r>
      <w:r>
        <w:rPr>
          <w:rFonts w:ascii="Times New Roman" w:hAnsi="Times New Roman" w:cs="Times New Roman"/>
        </w:rPr>
        <w:t xml:space="preserve">simply agree with the bad human nature theodicy that </w:t>
      </w:r>
      <w:r w:rsidRPr="008A5E3F">
        <w:rPr>
          <w:rFonts w:ascii="Times New Roman" w:hAnsi="Times New Roman" w:cs="Times New Roman"/>
          <w:i/>
        </w:rPr>
        <w:t xml:space="preserve">human </w:t>
      </w:r>
      <w:r w:rsidRPr="008A5E3F">
        <w:rPr>
          <w:rFonts w:ascii="Times New Roman" w:hAnsi="Times New Roman" w:cs="Times New Roman"/>
        </w:rPr>
        <w:t xml:space="preserve">nature is bad in the relevant respect, </w:t>
      </w:r>
      <w:r>
        <w:rPr>
          <w:rFonts w:ascii="Times New Roman" w:hAnsi="Times New Roman" w:cs="Times New Roman"/>
        </w:rPr>
        <w:t xml:space="preserve">but to propose that </w:t>
      </w:r>
      <w:r w:rsidRPr="008A5E3F">
        <w:rPr>
          <w:rFonts w:ascii="Times New Roman" w:hAnsi="Times New Roman" w:cs="Times New Roman"/>
          <w:i/>
        </w:rPr>
        <w:t xml:space="preserve">other </w:t>
      </w:r>
      <w:r w:rsidRPr="008A5E3F">
        <w:rPr>
          <w:rFonts w:ascii="Times New Roman" w:hAnsi="Times New Roman" w:cs="Times New Roman"/>
        </w:rPr>
        <w:t xml:space="preserve">creatable beings aren’t bad in this way. God could have created non-humans that achieved freedom goods of collective exercises of significant control without committing moral evils. One problem with this proposal has already been noted in a parenthetical comment in the text above. An additional problem is as follows. Surely </w:t>
      </w:r>
      <w:r w:rsidR="00545A4F">
        <w:rPr>
          <w:rFonts w:ascii="Times New Roman" w:hAnsi="Times New Roman" w:cs="Times New Roman"/>
        </w:rPr>
        <w:t xml:space="preserve">advocating this view does nothing to put </w:t>
      </w:r>
      <w:proofErr w:type="spellStart"/>
      <w:r w:rsidR="00545A4F">
        <w:rPr>
          <w:rFonts w:ascii="Times New Roman" w:hAnsi="Times New Roman" w:cs="Times New Roman"/>
          <w:i/>
        </w:rPr>
        <w:t>Plantinga’s</w:t>
      </w:r>
      <w:proofErr w:type="spellEnd"/>
      <w:r w:rsidR="00545A4F">
        <w:rPr>
          <w:rFonts w:ascii="Times New Roman" w:hAnsi="Times New Roman" w:cs="Times New Roman"/>
          <w:i/>
        </w:rPr>
        <w:t xml:space="preserve"> </w:t>
      </w:r>
      <w:r w:rsidR="00545A4F">
        <w:rPr>
          <w:rFonts w:ascii="Times New Roman" w:hAnsi="Times New Roman" w:cs="Times New Roman"/>
        </w:rPr>
        <w:t>original theodicy in a better position than the bad human nature theodicy.</w:t>
      </w:r>
      <w:r w:rsidRPr="008A5E3F">
        <w:rPr>
          <w:rFonts w:ascii="Times New Roman" w:hAnsi="Times New Roman" w:cs="Times New Roman"/>
        </w:rPr>
        <w:t xml:space="preserve"> For, </w:t>
      </w:r>
      <w:r w:rsidR="00545A4F">
        <w:rPr>
          <w:rFonts w:ascii="Times New Roman" w:hAnsi="Times New Roman" w:cs="Times New Roman"/>
        </w:rPr>
        <w:t xml:space="preserve">an advocate of </w:t>
      </w:r>
      <w:proofErr w:type="spellStart"/>
      <w:r w:rsidR="00545A4F">
        <w:rPr>
          <w:rFonts w:ascii="Times New Roman" w:hAnsi="Times New Roman" w:cs="Times New Roman"/>
        </w:rPr>
        <w:t>Plantinga’s</w:t>
      </w:r>
      <w:proofErr w:type="spellEnd"/>
      <w:r w:rsidR="00545A4F">
        <w:rPr>
          <w:rFonts w:ascii="Times New Roman" w:hAnsi="Times New Roman" w:cs="Times New Roman"/>
        </w:rPr>
        <w:t xml:space="preserve"> theodicy who embraces this view will </w:t>
      </w:r>
      <w:r w:rsidRPr="008A5E3F">
        <w:rPr>
          <w:rFonts w:ascii="Times New Roman" w:hAnsi="Times New Roman" w:cs="Times New Roman"/>
        </w:rPr>
        <w:t>face the problem of explaining why God created bad humans rather than other</w:t>
      </w:r>
      <w:r>
        <w:rPr>
          <w:rFonts w:ascii="Times New Roman" w:hAnsi="Times New Roman" w:cs="Times New Roman"/>
        </w:rPr>
        <w:t>,</w:t>
      </w:r>
      <w:r w:rsidRPr="008A5E3F">
        <w:rPr>
          <w:rFonts w:ascii="Times New Roman" w:hAnsi="Times New Roman" w:cs="Times New Roman"/>
        </w:rPr>
        <w:t xml:space="preserve"> not-so-bad </w:t>
      </w:r>
      <w:r w:rsidR="00545A4F">
        <w:rPr>
          <w:rFonts w:ascii="Times New Roman" w:hAnsi="Times New Roman" w:cs="Times New Roman"/>
        </w:rPr>
        <w:t>creatable beings just as much as her Theological Determinist counterpart will.</w:t>
      </w:r>
    </w:p>
  </w:footnote>
  <w:footnote w:id="32">
    <w:p w:rsidR="00D77328" w:rsidRPr="00F33F0A" w:rsidRDefault="00D77328">
      <w:pPr>
        <w:pStyle w:val="FootnoteText"/>
        <w:rPr>
          <w:rFonts w:ascii="Times New Roman" w:hAnsi="Times New Roman" w:cs="Times New Roman"/>
        </w:rPr>
      </w:pPr>
      <w:r w:rsidRPr="00F33F0A">
        <w:rPr>
          <w:rStyle w:val="FootnoteReference"/>
          <w:rFonts w:ascii="Times New Roman" w:hAnsi="Times New Roman" w:cs="Times New Roman"/>
        </w:rPr>
        <w:footnoteRef/>
      </w:r>
      <w:r w:rsidRPr="00F33F0A">
        <w:rPr>
          <w:rFonts w:ascii="Times New Roman" w:hAnsi="Times New Roman" w:cs="Times New Roman"/>
        </w:rPr>
        <w:t xml:space="preserve"> </w:t>
      </w:r>
      <w:proofErr w:type="gramStart"/>
      <w:r w:rsidRPr="00F33F0A">
        <w:rPr>
          <w:rFonts w:ascii="Times New Roman" w:hAnsi="Times New Roman" w:cs="Times New Roman"/>
        </w:rPr>
        <w:t>E.g., (</w:t>
      </w:r>
      <w:proofErr w:type="spellStart"/>
      <w:r w:rsidRPr="00F33F0A">
        <w:rPr>
          <w:rFonts w:ascii="Times New Roman" w:hAnsi="Times New Roman" w:cs="Times New Roman"/>
        </w:rPr>
        <w:t>Hasker</w:t>
      </w:r>
      <w:proofErr w:type="spellEnd"/>
      <w:r w:rsidRPr="00F33F0A">
        <w:rPr>
          <w:rFonts w:ascii="Times New Roman" w:hAnsi="Times New Roman" w:cs="Times New Roman"/>
        </w:rPr>
        <w:t xml:space="preserve"> </w:t>
      </w:r>
      <w:r w:rsidR="009E394C">
        <w:rPr>
          <w:rFonts w:ascii="Times New Roman" w:hAnsi="Times New Roman" w:cs="Times New Roman"/>
        </w:rPr>
        <w:t>2004</w:t>
      </w:r>
      <w:r w:rsidRPr="00F33F0A">
        <w:rPr>
          <w:rFonts w:ascii="Times New Roman" w:hAnsi="Times New Roman" w:cs="Times New Roman"/>
        </w:rPr>
        <w:t>).</w:t>
      </w:r>
      <w:proofErr w:type="gramEnd"/>
    </w:p>
  </w:footnote>
  <w:footnote w:id="33">
    <w:p w:rsidR="00382E0A" w:rsidRPr="00382E0A" w:rsidRDefault="00382E0A">
      <w:pPr>
        <w:pStyle w:val="FootnoteText"/>
        <w:rPr>
          <w:rFonts w:ascii="Times New Roman" w:hAnsi="Times New Roman" w:cs="Times New Roman"/>
        </w:rPr>
      </w:pPr>
      <w:r w:rsidRPr="00382E0A">
        <w:rPr>
          <w:rStyle w:val="FootnoteReference"/>
          <w:rFonts w:ascii="Times New Roman" w:hAnsi="Times New Roman" w:cs="Times New Roman"/>
        </w:rPr>
        <w:footnoteRef/>
      </w:r>
      <w:r w:rsidRPr="00382E0A">
        <w:rPr>
          <w:rFonts w:ascii="Times New Roman" w:hAnsi="Times New Roman" w:cs="Times New Roman"/>
        </w:rPr>
        <w:t xml:space="preserve"> One way in which future literature might expand upon the work here is by comparing the </w:t>
      </w:r>
      <w:proofErr w:type="spellStart"/>
      <w:r w:rsidRPr="00382E0A">
        <w:rPr>
          <w:rFonts w:ascii="Times New Roman" w:hAnsi="Times New Roman" w:cs="Times New Roman"/>
        </w:rPr>
        <w:t>theodical</w:t>
      </w:r>
      <w:proofErr w:type="spellEnd"/>
      <w:r w:rsidRPr="00382E0A">
        <w:rPr>
          <w:rFonts w:ascii="Times New Roman" w:hAnsi="Times New Roman" w:cs="Times New Roman"/>
        </w:rPr>
        <w:t xml:space="preserve"> resources that differing versions of </w:t>
      </w:r>
      <w:proofErr w:type="spellStart"/>
      <w:r w:rsidRPr="00382E0A">
        <w:rPr>
          <w:rFonts w:ascii="Times New Roman" w:hAnsi="Times New Roman" w:cs="Times New Roman"/>
        </w:rPr>
        <w:t>compatibilism</w:t>
      </w:r>
      <w:proofErr w:type="spellEnd"/>
      <w:r w:rsidRPr="00382E0A">
        <w:rPr>
          <w:rFonts w:ascii="Times New Roman" w:hAnsi="Times New Roman" w:cs="Times New Roman"/>
        </w:rPr>
        <w:t xml:space="preserve"> offer theists.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2EC8"/>
    <w:multiLevelType w:val="hybridMultilevel"/>
    <w:tmpl w:val="D7E05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B172E"/>
    <w:rsid w:val="00001602"/>
    <w:rsid w:val="000141B4"/>
    <w:rsid w:val="00023F5D"/>
    <w:rsid w:val="00030D80"/>
    <w:rsid w:val="0004550D"/>
    <w:rsid w:val="00045E66"/>
    <w:rsid w:val="00086CBC"/>
    <w:rsid w:val="00094278"/>
    <w:rsid w:val="000B3BB3"/>
    <w:rsid w:val="000B4C9F"/>
    <w:rsid w:val="000D3A94"/>
    <w:rsid w:val="000D57D4"/>
    <w:rsid w:val="000D6CA1"/>
    <w:rsid w:val="000E20C3"/>
    <w:rsid w:val="000F5F3D"/>
    <w:rsid w:val="001130B5"/>
    <w:rsid w:val="00113E99"/>
    <w:rsid w:val="00121EAA"/>
    <w:rsid w:val="00123151"/>
    <w:rsid w:val="00130CC9"/>
    <w:rsid w:val="0013299E"/>
    <w:rsid w:val="001460C5"/>
    <w:rsid w:val="00161280"/>
    <w:rsid w:val="00173F55"/>
    <w:rsid w:val="00175E58"/>
    <w:rsid w:val="00193453"/>
    <w:rsid w:val="001A3751"/>
    <w:rsid w:val="001B055E"/>
    <w:rsid w:val="001B184B"/>
    <w:rsid w:val="001B6C97"/>
    <w:rsid w:val="001C6CBB"/>
    <w:rsid w:val="001C779A"/>
    <w:rsid w:val="001E6520"/>
    <w:rsid w:val="002242DD"/>
    <w:rsid w:val="002249A6"/>
    <w:rsid w:val="00225F07"/>
    <w:rsid w:val="00226086"/>
    <w:rsid w:val="002357B1"/>
    <w:rsid w:val="00245943"/>
    <w:rsid w:val="00251CA4"/>
    <w:rsid w:val="00273DB9"/>
    <w:rsid w:val="00296788"/>
    <w:rsid w:val="00296C31"/>
    <w:rsid w:val="002A38C2"/>
    <w:rsid w:val="002B0F12"/>
    <w:rsid w:val="002B298A"/>
    <w:rsid w:val="002B7A2B"/>
    <w:rsid w:val="002C3439"/>
    <w:rsid w:val="002C6FC5"/>
    <w:rsid w:val="002D7B40"/>
    <w:rsid w:val="0030149B"/>
    <w:rsid w:val="00303CC0"/>
    <w:rsid w:val="00304EB9"/>
    <w:rsid w:val="00306FAC"/>
    <w:rsid w:val="00310282"/>
    <w:rsid w:val="003375FF"/>
    <w:rsid w:val="003454FF"/>
    <w:rsid w:val="00362642"/>
    <w:rsid w:val="00367619"/>
    <w:rsid w:val="00374A7C"/>
    <w:rsid w:val="00382E0A"/>
    <w:rsid w:val="0038659F"/>
    <w:rsid w:val="00387CB6"/>
    <w:rsid w:val="00390A2D"/>
    <w:rsid w:val="003960F1"/>
    <w:rsid w:val="003A516C"/>
    <w:rsid w:val="003A533D"/>
    <w:rsid w:val="003B1391"/>
    <w:rsid w:val="003B5CD9"/>
    <w:rsid w:val="003B64C0"/>
    <w:rsid w:val="003C6A46"/>
    <w:rsid w:val="003D327D"/>
    <w:rsid w:val="003D467A"/>
    <w:rsid w:val="003E08BD"/>
    <w:rsid w:val="003E53D5"/>
    <w:rsid w:val="003E5DF2"/>
    <w:rsid w:val="003E6141"/>
    <w:rsid w:val="003F5483"/>
    <w:rsid w:val="003F5E08"/>
    <w:rsid w:val="004271AA"/>
    <w:rsid w:val="00434E80"/>
    <w:rsid w:val="00435ECC"/>
    <w:rsid w:val="00437461"/>
    <w:rsid w:val="00442BE5"/>
    <w:rsid w:val="004437CB"/>
    <w:rsid w:val="00450007"/>
    <w:rsid w:val="00456EA7"/>
    <w:rsid w:val="0045724B"/>
    <w:rsid w:val="00465E8C"/>
    <w:rsid w:val="004662B4"/>
    <w:rsid w:val="0048437F"/>
    <w:rsid w:val="004A08E7"/>
    <w:rsid w:val="004A1EED"/>
    <w:rsid w:val="004B32A8"/>
    <w:rsid w:val="004C4A87"/>
    <w:rsid w:val="0050395E"/>
    <w:rsid w:val="00510A66"/>
    <w:rsid w:val="005129CC"/>
    <w:rsid w:val="00522FAD"/>
    <w:rsid w:val="0053440A"/>
    <w:rsid w:val="00543E29"/>
    <w:rsid w:val="00545A4F"/>
    <w:rsid w:val="00552D88"/>
    <w:rsid w:val="005604DB"/>
    <w:rsid w:val="005675B2"/>
    <w:rsid w:val="00572054"/>
    <w:rsid w:val="00584D8D"/>
    <w:rsid w:val="005A2F60"/>
    <w:rsid w:val="005A60B8"/>
    <w:rsid w:val="005B47A4"/>
    <w:rsid w:val="005C11D2"/>
    <w:rsid w:val="005C40C3"/>
    <w:rsid w:val="005C649E"/>
    <w:rsid w:val="005D39B3"/>
    <w:rsid w:val="005D3A7D"/>
    <w:rsid w:val="005D6BD8"/>
    <w:rsid w:val="005E5685"/>
    <w:rsid w:val="005F4684"/>
    <w:rsid w:val="0060121F"/>
    <w:rsid w:val="0060133B"/>
    <w:rsid w:val="006022FF"/>
    <w:rsid w:val="00610B1C"/>
    <w:rsid w:val="00610F29"/>
    <w:rsid w:val="006148F9"/>
    <w:rsid w:val="0062657C"/>
    <w:rsid w:val="00627EF5"/>
    <w:rsid w:val="0063072E"/>
    <w:rsid w:val="00631D8B"/>
    <w:rsid w:val="00635B93"/>
    <w:rsid w:val="0063648F"/>
    <w:rsid w:val="006502CA"/>
    <w:rsid w:val="00670B9C"/>
    <w:rsid w:val="00673AB4"/>
    <w:rsid w:val="006B1FF4"/>
    <w:rsid w:val="006E22AF"/>
    <w:rsid w:val="006E7093"/>
    <w:rsid w:val="006F78F9"/>
    <w:rsid w:val="00715BB9"/>
    <w:rsid w:val="007166CD"/>
    <w:rsid w:val="007221E0"/>
    <w:rsid w:val="00734EC3"/>
    <w:rsid w:val="0073703B"/>
    <w:rsid w:val="00737EEF"/>
    <w:rsid w:val="0074091F"/>
    <w:rsid w:val="00750AA6"/>
    <w:rsid w:val="00753AC2"/>
    <w:rsid w:val="00771780"/>
    <w:rsid w:val="00773701"/>
    <w:rsid w:val="007768BB"/>
    <w:rsid w:val="007F2F97"/>
    <w:rsid w:val="007F6252"/>
    <w:rsid w:val="00815799"/>
    <w:rsid w:val="00821336"/>
    <w:rsid w:val="00827071"/>
    <w:rsid w:val="008277AA"/>
    <w:rsid w:val="00836C67"/>
    <w:rsid w:val="008371BA"/>
    <w:rsid w:val="00846F54"/>
    <w:rsid w:val="0085505E"/>
    <w:rsid w:val="00861C5C"/>
    <w:rsid w:val="00866A60"/>
    <w:rsid w:val="008A5E3F"/>
    <w:rsid w:val="008A7B06"/>
    <w:rsid w:val="008C14E2"/>
    <w:rsid w:val="008C5B47"/>
    <w:rsid w:val="008C6221"/>
    <w:rsid w:val="008D4E22"/>
    <w:rsid w:val="008E121C"/>
    <w:rsid w:val="008E60A0"/>
    <w:rsid w:val="008F586F"/>
    <w:rsid w:val="008F5AF8"/>
    <w:rsid w:val="00907307"/>
    <w:rsid w:val="00915EB4"/>
    <w:rsid w:val="00924936"/>
    <w:rsid w:val="00935E1A"/>
    <w:rsid w:val="009530A2"/>
    <w:rsid w:val="009536A0"/>
    <w:rsid w:val="00954084"/>
    <w:rsid w:val="00965856"/>
    <w:rsid w:val="00965F56"/>
    <w:rsid w:val="009730CA"/>
    <w:rsid w:val="00973AB9"/>
    <w:rsid w:val="00985F74"/>
    <w:rsid w:val="00991B94"/>
    <w:rsid w:val="00996D15"/>
    <w:rsid w:val="009A7280"/>
    <w:rsid w:val="009D3DCF"/>
    <w:rsid w:val="009E394C"/>
    <w:rsid w:val="00A22237"/>
    <w:rsid w:val="00A54580"/>
    <w:rsid w:val="00A579E3"/>
    <w:rsid w:val="00A64FAD"/>
    <w:rsid w:val="00A72078"/>
    <w:rsid w:val="00A721C5"/>
    <w:rsid w:val="00A72DF2"/>
    <w:rsid w:val="00A81BB9"/>
    <w:rsid w:val="00A85B0F"/>
    <w:rsid w:val="00A92D9C"/>
    <w:rsid w:val="00A95FD8"/>
    <w:rsid w:val="00AA1E74"/>
    <w:rsid w:val="00AA2D40"/>
    <w:rsid w:val="00AA7732"/>
    <w:rsid w:val="00AB172E"/>
    <w:rsid w:val="00AD1492"/>
    <w:rsid w:val="00AD3AF7"/>
    <w:rsid w:val="00AD63BF"/>
    <w:rsid w:val="00AE6673"/>
    <w:rsid w:val="00AF4888"/>
    <w:rsid w:val="00B10221"/>
    <w:rsid w:val="00B33D42"/>
    <w:rsid w:val="00B44154"/>
    <w:rsid w:val="00B52B9B"/>
    <w:rsid w:val="00B54762"/>
    <w:rsid w:val="00B57A1B"/>
    <w:rsid w:val="00B610BA"/>
    <w:rsid w:val="00B71BEE"/>
    <w:rsid w:val="00B80E86"/>
    <w:rsid w:val="00B83E18"/>
    <w:rsid w:val="00BD49F0"/>
    <w:rsid w:val="00BD49FD"/>
    <w:rsid w:val="00BD4CCC"/>
    <w:rsid w:val="00BD7527"/>
    <w:rsid w:val="00BE01DC"/>
    <w:rsid w:val="00BE3558"/>
    <w:rsid w:val="00BE3B18"/>
    <w:rsid w:val="00C06FE8"/>
    <w:rsid w:val="00C07CEC"/>
    <w:rsid w:val="00C170C1"/>
    <w:rsid w:val="00C255B7"/>
    <w:rsid w:val="00C33C64"/>
    <w:rsid w:val="00C34A35"/>
    <w:rsid w:val="00C409FB"/>
    <w:rsid w:val="00C51394"/>
    <w:rsid w:val="00C53C55"/>
    <w:rsid w:val="00C55915"/>
    <w:rsid w:val="00C60DD3"/>
    <w:rsid w:val="00C81399"/>
    <w:rsid w:val="00C93FFD"/>
    <w:rsid w:val="00C966DC"/>
    <w:rsid w:val="00CB0E9C"/>
    <w:rsid w:val="00CB328D"/>
    <w:rsid w:val="00CB7220"/>
    <w:rsid w:val="00CC6545"/>
    <w:rsid w:val="00CC68B4"/>
    <w:rsid w:val="00CD3322"/>
    <w:rsid w:val="00CD4536"/>
    <w:rsid w:val="00CD5E60"/>
    <w:rsid w:val="00CE27D5"/>
    <w:rsid w:val="00CE510C"/>
    <w:rsid w:val="00D20D97"/>
    <w:rsid w:val="00D2333C"/>
    <w:rsid w:val="00D33C09"/>
    <w:rsid w:val="00D56446"/>
    <w:rsid w:val="00D72F7A"/>
    <w:rsid w:val="00D77328"/>
    <w:rsid w:val="00D8233C"/>
    <w:rsid w:val="00D867A1"/>
    <w:rsid w:val="00DA097F"/>
    <w:rsid w:val="00DE3991"/>
    <w:rsid w:val="00DF20B5"/>
    <w:rsid w:val="00DF67DC"/>
    <w:rsid w:val="00E1269A"/>
    <w:rsid w:val="00E275C6"/>
    <w:rsid w:val="00E34B49"/>
    <w:rsid w:val="00E4121E"/>
    <w:rsid w:val="00E82BF2"/>
    <w:rsid w:val="00E85789"/>
    <w:rsid w:val="00E955CF"/>
    <w:rsid w:val="00EA4860"/>
    <w:rsid w:val="00ED50F8"/>
    <w:rsid w:val="00EE539B"/>
    <w:rsid w:val="00EF3892"/>
    <w:rsid w:val="00F33F0A"/>
    <w:rsid w:val="00F36CD5"/>
    <w:rsid w:val="00F47D04"/>
    <w:rsid w:val="00F75FB8"/>
    <w:rsid w:val="00F76530"/>
    <w:rsid w:val="00F8146F"/>
    <w:rsid w:val="00F86464"/>
    <w:rsid w:val="00F86B40"/>
    <w:rsid w:val="00FA2AA7"/>
    <w:rsid w:val="00FA4EEC"/>
    <w:rsid w:val="00FA75C6"/>
    <w:rsid w:val="00FD3991"/>
    <w:rsid w:val="00FD5EAC"/>
    <w:rsid w:val="00FD6EC6"/>
    <w:rsid w:val="00FE0287"/>
    <w:rsid w:val="00FF2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37F"/>
    <w:pPr>
      <w:ind w:left="720"/>
      <w:contextualSpacing/>
    </w:pPr>
  </w:style>
  <w:style w:type="paragraph" w:styleId="FootnoteText">
    <w:name w:val="footnote text"/>
    <w:basedOn w:val="Normal"/>
    <w:link w:val="FootnoteTextChar"/>
    <w:uiPriority w:val="99"/>
    <w:semiHidden/>
    <w:unhideWhenUsed/>
    <w:rsid w:val="00113E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E99"/>
    <w:rPr>
      <w:sz w:val="20"/>
      <w:szCs w:val="20"/>
    </w:rPr>
  </w:style>
  <w:style w:type="character" w:styleId="FootnoteReference">
    <w:name w:val="footnote reference"/>
    <w:basedOn w:val="DefaultParagraphFont"/>
    <w:uiPriority w:val="99"/>
    <w:semiHidden/>
    <w:unhideWhenUsed/>
    <w:rsid w:val="00113E99"/>
    <w:rPr>
      <w:vertAlign w:val="superscript"/>
    </w:rPr>
  </w:style>
  <w:style w:type="character" w:customStyle="1" w:styleId="apple-converted-space">
    <w:name w:val="apple-converted-space"/>
    <w:basedOn w:val="DefaultParagraphFont"/>
    <w:rsid w:val="00F86B40"/>
  </w:style>
  <w:style w:type="character" w:customStyle="1" w:styleId="nlmyear">
    <w:name w:val="nlm_year"/>
    <w:basedOn w:val="DefaultParagraphFont"/>
    <w:rsid w:val="00F86B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344DA-457D-4E4E-BF35-6D36AB80C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2138</TotalTime>
  <Pages>24</Pages>
  <Words>10649</Words>
  <Characters>60703</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105</cp:revision>
  <dcterms:created xsi:type="dcterms:W3CDTF">2015-07-20T01:05:00Z</dcterms:created>
  <dcterms:modified xsi:type="dcterms:W3CDTF">2016-07-08T21:38:00Z</dcterms:modified>
</cp:coreProperties>
</file>