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CA4" w:rsidRPr="002F793D" w:rsidRDefault="00103578" w:rsidP="00103578">
      <w:pPr>
        <w:jc w:val="center"/>
        <w:rPr>
          <w:rFonts w:ascii="Times New Roman" w:hAnsi="Times New Roman" w:cs="Times New Roman"/>
          <w:sz w:val="28"/>
          <w:szCs w:val="28"/>
        </w:rPr>
      </w:pPr>
      <w:r w:rsidRPr="002F793D">
        <w:rPr>
          <w:rFonts w:ascii="Times New Roman" w:hAnsi="Times New Roman" w:cs="Times New Roman"/>
          <w:sz w:val="28"/>
          <w:szCs w:val="28"/>
        </w:rPr>
        <w:t>CHAPTER TWO</w:t>
      </w:r>
    </w:p>
    <w:p w:rsidR="00103578" w:rsidRPr="002F793D" w:rsidRDefault="00103578" w:rsidP="00103578">
      <w:pPr>
        <w:jc w:val="center"/>
        <w:rPr>
          <w:rFonts w:ascii="Times New Roman" w:hAnsi="Times New Roman" w:cs="Times New Roman"/>
          <w:sz w:val="28"/>
          <w:szCs w:val="28"/>
        </w:rPr>
      </w:pPr>
      <w:r w:rsidRPr="002F793D">
        <w:rPr>
          <w:rFonts w:ascii="Times New Roman" w:hAnsi="Times New Roman" w:cs="Times New Roman"/>
          <w:sz w:val="28"/>
          <w:szCs w:val="28"/>
        </w:rPr>
        <w:t>The Virtues of Intellectual Dependability</w:t>
      </w:r>
    </w:p>
    <w:p w:rsidR="00103578" w:rsidRDefault="00103578" w:rsidP="00103578">
      <w:pPr>
        <w:rPr>
          <w:rFonts w:ascii="Times New Roman" w:hAnsi="Times New Roman" w:cs="Times New Roman"/>
          <w:sz w:val="24"/>
          <w:szCs w:val="24"/>
        </w:rPr>
      </w:pPr>
    </w:p>
    <w:p w:rsidR="00103578" w:rsidRDefault="00103578" w:rsidP="00103578">
      <w:pPr>
        <w:rPr>
          <w:rFonts w:ascii="Times New Roman" w:hAnsi="Times New Roman" w:cs="Times New Roman"/>
          <w:sz w:val="24"/>
          <w:szCs w:val="24"/>
        </w:rPr>
      </w:pPr>
      <w:r>
        <w:rPr>
          <w:rFonts w:ascii="Times New Roman" w:hAnsi="Times New Roman" w:cs="Times New Roman"/>
          <w:sz w:val="24"/>
          <w:szCs w:val="24"/>
        </w:rPr>
        <w:t xml:space="preserve">Chapter One concluded by </w:t>
      </w:r>
      <w:r w:rsidR="00381B20">
        <w:rPr>
          <w:rFonts w:ascii="Times New Roman" w:hAnsi="Times New Roman" w:cs="Times New Roman"/>
          <w:sz w:val="24"/>
          <w:szCs w:val="24"/>
        </w:rPr>
        <w:t>directing our</w:t>
      </w:r>
      <w:r>
        <w:rPr>
          <w:rFonts w:ascii="Times New Roman" w:hAnsi="Times New Roman" w:cs="Times New Roman"/>
          <w:sz w:val="24"/>
          <w:szCs w:val="24"/>
        </w:rPr>
        <w:t xml:space="preserve"> attention toward a supposed subset of intellectual virtues distinctively concerned with promoting epistemic goods in others’ inquiries—a subset of virtues I called the “virtue</w:t>
      </w:r>
      <w:r w:rsidR="002F793D">
        <w:rPr>
          <w:rFonts w:ascii="Times New Roman" w:hAnsi="Times New Roman" w:cs="Times New Roman"/>
          <w:sz w:val="24"/>
          <w:szCs w:val="24"/>
        </w:rPr>
        <w:t>s of intellectual dependability</w:t>
      </w:r>
      <w:r>
        <w:rPr>
          <w:rFonts w:ascii="Times New Roman" w:hAnsi="Times New Roman" w:cs="Times New Roman"/>
          <w:sz w:val="24"/>
          <w:szCs w:val="24"/>
        </w:rPr>
        <w:t>”</w:t>
      </w:r>
      <w:r w:rsidR="002F793D">
        <w:rPr>
          <w:rFonts w:ascii="Times New Roman" w:hAnsi="Times New Roman" w:cs="Times New Roman"/>
          <w:sz w:val="24"/>
          <w:szCs w:val="24"/>
        </w:rPr>
        <w:t>.</w:t>
      </w:r>
      <w:r>
        <w:rPr>
          <w:rFonts w:ascii="Times New Roman" w:hAnsi="Times New Roman" w:cs="Times New Roman"/>
          <w:sz w:val="24"/>
          <w:szCs w:val="24"/>
        </w:rPr>
        <w:t xml:space="preserve"> I argued that if such virtues exist, they make a distinctive contribution toward the ideal of intellectual dependability, insofar as they are distinctively concerned with that with which this ideal itself is also distinctively concerned. The ideal of the intellectually dependable person, we saw, is the ideal of a person on whom others can depend as a fellow inquirer in their inquiries. As such, being an intellectually dependable person is distinctively </w:t>
      </w:r>
      <w:r w:rsidR="000153F4">
        <w:rPr>
          <w:rFonts w:ascii="Times New Roman" w:hAnsi="Times New Roman" w:cs="Times New Roman"/>
          <w:sz w:val="24"/>
          <w:szCs w:val="24"/>
        </w:rPr>
        <w:t>a matter of functioning excellen</w:t>
      </w:r>
      <w:r>
        <w:rPr>
          <w:rFonts w:ascii="Times New Roman" w:hAnsi="Times New Roman" w:cs="Times New Roman"/>
          <w:sz w:val="24"/>
          <w:szCs w:val="24"/>
        </w:rPr>
        <w:t>tly in those contexts in which others depend on one to aid them in achieving epistemic goods in their inquiries. Since the virtues of intellectual dependability, if they exist, are distinctively concerned precisely with aiding others to achieve epistemic goods in their inquiries, these virtues, if they exist, are distinctively concerned with that with which the ideal of intellectual dependability itself is concerned.</w:t>
      </w:r>
    </w:p>
    <w:p w:rsidR="00BD7EF3" w:rsidRDefault="00103578" w:rsidP="00264FE3">
      <w:pPr>
        <w:ind w:firstLine="720"/>
        <w:rPr>
          <w:rFonts w:ascii="Times New Roman" w:hAnsi="Times New Roman" w:cs="Times New Roman"/>
          <w:sz w:val="24"/>
          <w:szCs w:val="24"/>
        </w:rPr>
      </w:pPr>
      <w:r>
        <w:rPr>
          <w:rFonts w:ascii="Times New Roman" w:hAnsi="Times New Roman" w:cs="Times New Roman"/>
          <w:sz w:val="24"/>
          <w:szCs w:val="24"/>
        </w:rPr>
        <w:t>The present chapter attends to the case for thinking that there indeed is a subclass of virtues of intellectual dependability</w:t>
      </w:r>
      <w:r w:rsidR="00BD7EF3">
        <w:rPr>
          <w:rFonts w:ascii="Times New Roman" w:hAnsi="Times New Roman" w:cs="Times New Roman"/>
          <w:sz w:val="24"/>
          <w:szCs w:val="24"/>
        </w:rPr>
        <w:t xml:space="preserve"> within the broader category of intellectual virtues</w:t>
      </w:r>
      <w:r>
        <w:rPr>
          <w:rFonts w:ascii="Times New Roman" w:hAnsi="Times New Roman" w:cs="Times New Roman"/>
          <w:sz w:val="24"/>
          <w:szCs w:val="24"/>
        </w:rPr>
        <w:t xml:space="preserve">. I will argue that there is a group of several intellectual virtues each of which </w:t>
      </w:r>
      <w:r w:rsidR="000212EB">
        <w:rPr>
          <w:rFonts w:ascii="Times New Roman" w:hAnsi="Times New Roman" w:cs="Times New Roman"/>
          <w:sz w:val="24"/>
          <w:szCs w:val="24"/>
        </w:rPr>
        <w:t>is</w:t>
      </w:r>
      <w:r>
        <w:rPr>
          <w:rFonts w:ascii="Times New Roman" w:hAnsi="Times New Roman" w:cs="Times New Roman"/>
          <w:sz w:val="24"/>
          <w:szCs w:val="24"/>
        </w:rPr>
        <w:t xml:space="preserve"> </w:t>
      </w:r>
      <w:r w:rsidR="00681330">
        <w:rPr>
          <w:rFonts w:ascii="Times New Roman" w:hAnsi="Times New Roman" w:cs="Times New Roman"/>
          <w:sz w:val="24"/>
          <w:szCs w:val="24"/>
        </w:rPr>
        <w:t xml:space="preserve">focally </w:t>
      </w:r>
      <w:r>
        <w:rPr>
          <w:rFonts w:ascii="Times New Roman" w:hAnsi="Times New Roman" w:cs="Times New Roman"/>
          <w:sz w:val="24"/>
          <w:szCs w:val="24"/>
        </w:rPr>
        <w:t>concerned with promoting epistemic goods in others’ inquiries in ways that other intellectual virtues are not. The remainder of this book will be devoted to investigating the educational significance of this group of virtues, and</w:t>
      </w:r>
      <w:r w:rsidR="00264FE3">
        <w:rPr>
          <w:rFonts w:ascii="Times New Roman" w:hAnsi="Times New Roman" w:cs="Times New Roman"/>
          <w:sz w:val="24"/>
          <w:szCs w:val="24"/>
        </w:rPr>
        <w:t xml:space="preserve"> to investigating</w:t>
      </w:r>
      <w:r w:rsidR="00DA24CD">
        <w:rPr>
          <w:rFonts w:ascii="Times New Roman" w:hAnsi="Times New Roman" w:cs="Times New Roman"/>
          <w:sz w:val="24"/>
          <w:szCs w:val="24"/>
        </w:rPr>
        <w:t xml:space="preserve"> the nature and measurement </w:t>
      </w:r>
      <w:r>
        <w:rPr>
          <w:rFonts w:ascii="Times New Roman" w:hAnsi="Times New Roman" w:cs="Times New Roman"/>
          <w:sz w:val="24"/>
          <w:szCs w:val="24"/>
        </w:rPr>
        <w:t>of several candidates for such traits.</w:t>
      </w:r>
      <w:r w:rsidR="00264FE3">
        <w:rPr>
          <w:rFonts w:ascii="Times New Roman" w:hAnsi="Times New Roman" w:cs="Times New Roman"/>
          <w:sz w:val="24"/>
          <w:szCs w:val="24"/>
        </w:rPr>
        <w:t xml:space="preserve"> </w:t>
      </w:r>
    </w:p>
    <w:p w:rsidR="00264FE3" w:rsidRDefault="00264FE3" w:rsidP="00910E4A">
      <w:pPr>
        <w:ind w:firstLine="720"/>
        <w:rPr>
          <w:rFonts w:ascii="Times New Roman" w:hAnsi="Times New Roman" w:cs="Times New Roman"/>
          <w:sz w:val="24"/>
          <w:szCs w:val="24"/>
        </w:rPr>
      </w:pPr>
      <w:r>
        <w:rPr>
          <w:rFonts w:ascii="Times New Roman" w:hAnsi="Times New Roman" w:cs="Times New Roman"/>
          <w:sz w:val="24"/>
          <w:szCs w:val="24"/>
        </w:rPr>
        <w:t xml:space="preserve">I begin this chapter by identifying several initially attractive candidates for virtues of intellectual dependability, along with several initially attractive candidates for intellectual virtues that are not </w:t>
      </w:r>
      <w:r w:rsidR="002C5F6A">
        <w:rPr>
          <w:rFonts w:ascii="Times New Roman" w:hAnsi="Times New Roman" w:cs="Times New Roman"/>
          <w:sz w:val="24"/>
          <w:szCs w:val="24"/>
        </w:rPr>
        <w:t>virtues of intellectual dependability. I demonstrate, further, that in the growing philosophical literature devoted to examining individual intellectual virtues, there has been very little attention given to candidates of the first type in contrast to candidates of the second type</w:t>
      </w:r>
      <w:r w:rsidR="00681330">
        <w:rPr>
          <w:rFonts w:ascii="Times New Roman" w:hAnsi="Times New Roman" w:cs="Times New Roman"/>
          <w:sz w:val="24"/>
          <w:szCs w:val="24"/>
        </w:rPr>
        <w:t xml:space="preserve">. </w:t>
      </w:r>
      <w:r w:rsidR="00910E4A">
        <w:rPr>
          <w:rFonts w:ascii="Times New Roman" w:hAnsi="Times New Roman" w:cs="Times New Roman"/>
          <w:sz w:val="24"/>
          <w:szCs w:val="24"/>
        </w:rPr>
        <w:t>In Section 2, I identify a view which, if correct, would justify this lack of attention to virtues of intellectual dependability. Indeed, the view would justify a complete lack of attention to such virtues, since according to the view there are no virtue</w:t>
      </w:r>
      <w:r w:rsidR="008007EC">
        <w:rPr>
          <w:rFonts w:ascii="Times New Roman" w:hAnsi="Times New Roman" w:cs="Times New Roman"/>
          <w:sz w:val="24"/>
          <w:szCs w:val="24"/>
        </w:rPr>
        <w:t>s of intellectual dependability; rather, all intellectual virtues are instead equally other-regarding.</w:t>
      </w:r>
      <w:r w:rsidR="00910E4A">
        <w:rPr>
          <w:rFonts w:ascii="Times New Roman" w:hAnsi="Times New Roman" w:cs="Times New Roman"/>
          <w:sz w:val="24"/>
          <w:szCs w:val="24"/>
        </w:rPr>
        <w:t xml:space="preserve"> While I do not claim that this view in fact explains the inattention given to good candidates for virtues of intellectual dependability, I show how authors in the literature on intellectual virtues have tended to stress the way in which all intellectual virtues are other-regarding in a way that appears to equalize the intellectual virtues in this regard rather than singling out one subclass as distinctively other-regarding. I show how the work of these authors can be read as presenting a challenge for the view that there are virtues of intellectual dependability distinctively concerned with promoting epistemic goods in others’ inquiries. In Section 3, I respond to this challenge, explaining in what sense I think the virtues of </w:t>
      </w:r>
      <w:r w:rsidR="00910E4A">
        <w:rPr>
          <w:rFonts w:ascii="Times New Roman" w:hAnsi="Times New Roman" w:cs="Times New Roman"/>
          <w:sz w:val="24"/>
          <w:szCs w:val="24"/>
        </w:rPr>
        <w:lastRenderedPageBreak/>
        <w:t xml:space="preserve">intellectual dependability are distinctively concerned with promoting epistemic goods in others’ inquiries, and defending this proposal against two salient objections. </w:t>
      </w:r>
      <w:r w:rsidR="00EB2DC4">
        <w:rPr>
          <w:rFonts w:ascii="Times New Roman" w:hAnsi="Times New Roman" w:cs="Times New Roman"/>
          <w:sz w:val="24"/>
          <w:szCs w:val="24"/>
        </w:rPr>
        <w:t xml:space="preserve">What emerges from the chapter, </w:t>
      </w:r>
      <w:r w:rsidR="00910E4A">
        <w:rPr>
          <w:rFonts w:ascii="Times New Roman" w:hAnsi="Times New Roman" w:cs="Times New Roman"/>
          <w:sz w:val="24"/>
          <w:szCs w:val="24"/>
        </w:rPr>
        <w:t>accordingly</w:t>
      </w:r>
      <w:r w:rsidR="00EB2DC4">
        <w:rPr>
          <w:rFonts w:ascii="Times New Roman" w:hAnsi="Times New Roman" w:cs="Times New Roman"/>
          <w:sz w:val="24"/>
          <w:szCs w:val="24"/>
        </w:rPr>
        <w:t>, is a defense of the idea that not all intellectual virtues are equally other-regarding, but instead there is a subclass of distinctively other-regarding intellectual virtues—the virtues of intellectual dependability</w:t>
      </w:r>
      <w:r w:rsidR="00FD40BE">
        <w:rPr>
          <w:rFonts w:ascii="Times New Roman" w:hAnsi="Times New Roman" w:cs="Times New Roman"/>
          <w:sz w:val="24"/>
          <w:szCs w:val="24"/>
        </w:rPr>
        <w:t>—which has been especially neglected in contemporary treatments of intellectual virtues</w:t>
      </w:r>
      <w:r w:rsidR="00EB2DC4">
        <w:rPr>
          <w:rFonts w:ascii="Times New Roman" w:hAnsi="Times New Roman" w:cs="Times New Roman"/>
          <w:sz w:val="24"/>
          <w:szCs w:val="24"/>
        </w:rPr>
        <w:t>.</w:t>
      </w:r>
      <w:r w:rsidR="000212EB">
        <w:rPr>
          <w:rFonts w:ascii="Times New Roman" w:hAnsi="Times New Roman" w:cs="Times New Roman"/>
          <w:sz w:val="24"/>
          <w:szCs w:val="24"/>
        </w:rPr>
        <w:t xml:space="preserve"> A focused treatment of these virtues within an examination of the ideal of intellectual dependability is thereby justified.</w:t>
      </w:r>
    </w:p>
    <w:p w:rsidR="0054568D" w:rsidRDefault="0054568D" w:rsidP="0054568D">
      <w:pPr>
        <w:pStyle w:val="ListParagraph"/>
        <w:ind w:left="360"/>
        <w:rPr>
          <w:rFonts w:ascii="Times New Roman" w:hAnsi="Times New Roman" w:cs="Times New Roman"/>
          <w:sz w:val="24"/>
          <w:szCs w:val="24"/>
        </w:rPr>
      </w:pPr>
    </w:p>
    <w:p w:rsidR="000212EB" w:rsidRDefault="000212EB" w:rsidP="000212EB">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 xml:space="preserve">Sparse Attention to </w:t>
      </w:r>
      <w:r w:rsidR="0054568D">
        <w:rPr>
          <w:rFonts w:ascii="Times New Roman" w:hAnsi="Times New Roman" w:cs="Times New Roman"/>
          <w:sz w:val="24"/>
          <w:szCs w:val="24"/>
        </w:rPr>
        <w:t xml:space="preserve">Candidate </w:t>
      </w:r>
      <w:r>
        <w:rPr>
          <w:rFonts w:ascii="Times New Roman" w:hAnsi="Times New Roman" w:cs="Times New Roman"/>
          <w:sz w:val="24"/>
          <w:szCs w:val="24"/>
        </w:rPr>
        <w:t>Virtues of Intellectual Dependability</w:t>
      </w:r>
    </w:p>
    <w:p w:rsidR="0054568D" w:rsidRDefault="0054568D" w:rsidP="000212EB">
      <w:pPr>
        <w:rPr>
          <w:rFonts w:ascii="Times New Roman" w:hAnsi="Times New Roman" w:cs="Times New Roman"/>
          <w:sz w:val="24"/>
          <w:szCs w:val="24"/>
        </w:rPr>
      </w:pPr>
      <w:r>
        <w:rPr>
          <w:rFonts w:ascii="Times New Roman" w:hAnsi="Times New Roman" w:cs="Times New Roman"/>
          <w:sz w:val="24"/>
          <w:szCs w:val="24"/>
        </w:rPr>
        <w:t>One of the major growth areas within contemporary virtue epistemology over the last decade has been the attention given to individual intellectual virtues. Book chapters and journal articles devoted to examining the nature and value of specific intellectual virtues appear to proliferate indefinitely.</w:t>
      </w:r>
      <w:r w:rsidR="00E2402D">
        <w:rPr>
          <w:rFonts w:ascii="Times New Roman" w:hAnsi="Times New Roman" w:cs="Times New Roman"/>
          <w:sz w:val="24"/>
          <w:szCs w:val="24"/>
        </w:rPr>
        <w:t xml:space="preserve"> There is also detectable a growing</w:t>
      </w:r>
      <w:r>
        <w:rPr>
          <w:rFonts w:ascii="Times New Roman" w:hAnsi="Times New Roman" w:cs="Times New Roman"/>
          <w:sz w:val="24"/>
          <w:szCs w:val="24"/>
        </w:rPr>
        <w:t xml:space="preserve"> interest in producing written materials devoted to these individual traits for educational purposes—an interest to which we will return in Chapter Three. Yet, as I wish</w:t>
      </w:r>
      <w:r w:rsidR="00420F37">
        <w:rPr>
          <w:rFonts w:ascii="Times New Roman" w:hAnsi="Times New Roman" w:cs="Times New Roman"/>
          <w:sz w:val="24"/>
          <w:szCs w:val="24"/>
        </w:rPr>
        <w:t xml:space="preserve"> to demonstrate in the present s</w:t>
      </w:r>
      <w:r>
        <w:rPr>
          <w:rFonts w:ascii="Times New Roman" w:hAnsi="Times New Roman" w:cs="Times New Roman"/>
          <w:sz w:val="24"/>
          <w:szCs w:val="24"/>
        </w:rPr>
        <w:t xml:space="preserve">ection, remarkably little attention within this growing body of </w:t>
      </w:r>
      <w:r w:rsidR="001B0253">
        <w:rPr>
          <w:rFonts w:ascii="Times New Roman" w:hAnsi="Times New Roman" w:cs="Times New Roman"/>
          <w:sz w:val="24"/>
          <w:szCs w:val="24"/>
        </w:rPr>
        <w:t>literature</w:t>
      </w:r>
      <w:r>
        <w:rPr>
          <w:rFonts w:ascii="Times New Roman" w:hAnsi="Times New Roman" w:cs="Times New Roman"/>
          <w:sz w:val="24"/>
          <w:szCs w:val="24"/>
        </w:rPr>
        <w:t xml:space="preserve"> has been devoted to intellectual virtues that are good candidates for virtues of intellectual dependability.</w:t>
      </w:r>
    </w:p>
    <w:p w:rsidR="0054568D" w:rsidRDefault="0054568D" w:rsidP="000212EB">
      <w:pPr>
        <w:rPr>
          <w:rFonts w:ascii="Times New Roman" w:hAnsi="Times New Roman" w:cs="Times New Roman"/>
          <w:sz w:val="24"/>
          <w:szCs w:val="24"/>
        </w:rPr>
      </w:pPr>
      <w:r>
        <w:rPr>
          <w:rFonts w:ascii="Times New Roman" w:hAnsi="Times New Roman" w:cs="Times New Roman"/>
          <w:sz w:val="24"/>
          <w:szCs w:val="24"/>
        </w:rPr>
        <w:tab/>
        <w:t xml:space="preserve">To fix our gaze on intellectual virtues that are good candidates for being virtues of intellectual dependability, I will briefly introduce each of the five traits that will be the focus of lengthier </w:t>
      </w:r>
      <w:r w:rsidR="00BD7EF3">
        <w:rPr>
          <w:rFonts w:ascii="Times New Roman" w:hAnsi="Times New Roman" w:cs="Times New Roman"/>
          <w:sz w:val="24"/>
          <w:szCs w:val="24"/>
        </w:rPr>
        <w:t>discussion</w:t>
      </w:r>
      <w:r>
        <w:rPr>
          <w:rFonts w:ascii="Times New Roman" w:hAnsi="Times New Roman" w:cs="Times New Roman"/>
          <w:sz w:val="24"/>
          <w:szCs w:val="24"/>
        </w:rPr>
        <w:t xml:space="preserve"> in later chapters of this book. </w:t>
      </w:r>
      <w:r w:rsidR="00E2402D">
        <w:rPr>
          <w:rFonts w:ascii="Times New Roman" w:hAnsi="Times New Roman" w:cs="Times New Roman"/>
          <w:sz w:val="24"/>
          <w:szCs w:val="24"/>
        </w:rPr>
        <w:t>First, i</w:t>
      </w:r>
      <w:r w:rsidR="001B0253">
        <w:rPr>
          <w:rFonts w:ascii="Times New Roman" w:hAnsi="Times New Roman" w:cs="Times New Roman"/>
          <w:sz w:val="24"/>
          <w:szCs w:val="24"/>
        </w:rPr>
        <w:t>ntellectual benevolence, like benevolence generally, is a refined motivation to promote others’ goods for its own sake. Yet, what makes it distinctively intellectual benevolence is that the goods with which it is concerned are distinctively epistemic goods</w:t>
      </w:r>
      <w:r w:rsidR="00E2402D">
        <w:rPr>
          <w:rFonts w:ascii="Times New Roman" w:hAnsi="Times New Roman" w:cs="Times New Roman"/>
          <w:sz w:val="24"/>
          <w:szCs w:val="24"/>
        </w:rPr>
        <w:t>. The intellectually benevolent person has a stable and refined motivation to promote epistemic goods in others’ inquiries. Next is intellectual transparency. This i</w:t>
      </w:r>
      <w:r w:rsidR="00C80775">
        <w:rPr>
          <w:rFonts w:ascii="Times New Roman" w:hAnsi="Times New Roman" w:cs="Times New Roman"/>
          <w:sz w:val="24"/>
          <w:szCs w:val="24"/>
        </w:rPr>
        <w:t>s a tendency to share one’s own</w:t>
      </w:r>
      <w:r w:rsidR="00E2402D">
        <w:rPr>
          <w:rFonts w:ascii="Times New Roman" w:hAnsi="Times New Roman" w:cs="Times New Roman"/>
          <w:sz w:val="24"/>
          <w:szCs w:val="24"/>
        </w:rPr>
        <w:t xml:space="preserve"> perspective with other inquirers in order to enhance the quality of their inquiries. Sometimes this tendency is manifested in testifying to</w:t>
      </w:r>
      <w:r w:rsidR="00A043E7">
        <w:rPr>
          <w:rFonts w:ascii="Times New Roman" w:hAnsi="Times New Roman" w:cs="Times New Roman"/>
          <w:sz w:val="24"/>
          <w:szCs w:val="24"/>
        </w:rPr>
        <w:t xml:space="preserve"> target propositions of inquiry, and sometimes by sharing evidence bearing on the other’s inquiry that doesn’t license such testimony. A third candidate trait is communicative clarity. This is a tendency concerned with eliminating or resolving sources of confusion in one’s communications to others. The clear communicator regulates their communications </w:t>
      </w:r>
      <w:r w:rsidR="00472924">
        <w:rPr>
          <w:rFonts w:ascii="Times New Roman" w:hAnsi="Times New Roman" w:cs="Times New Roman"/>
          <w:sz w:val="24"/>
          <w:szCs w:val="24"/>
        </w:rPr>
        <w:t>in these ways</w:t>
      </w:r>
      <w:r w:rsidR="00A043E7">
        <w:rPr>
          <w:rFonts w:ascii="Times New Roman" w:hAnsi="Times New Roman" w:cs="Times New Roman"/>
          <w:sz w:val="24"/>
          <w:szCs w:val="24"/>
        </w:rPr>
        <w:t xml:space="preserve"> </w:t>
      </w:r>
      <w:r w:rsidR="00472924">
        <w:rPr>
          <w:rFonts w:ascii="Times New Roman" w:hAnsi="Times New Roman" w:cs="Times New Roman"/>
          <w:sz w:val="24"/>
          <w:szCs w:val="24"/>
        </w:rPr>
        <w:t>so that the recipients of their communications</w:t>
      </w:r>
      <w:r w:rsidR="00A043E7">
        <w:rPr>
          <w:rFonts w:ascii="Times New Roman" w:hAnsi="Times New Roman" w:cs="Times New Roman"/>
          <w:sz w:val="24"/>
          <w:szCs w:val="24"/>
        </w:rPr>
        <w:t xml:space="preserve"> may better achieve epistemic goods. A fourth candidate virtue is sensitivity to one’s audience. The person characterized by this trait regulates their communications in light of the distinctive </w:t>
      </w:r>
      <w:r w:rsidR="00472924">
        <w:rPr>
          <w:rFonts w:ascii="Times New Roman" w:hAnsi="Times New Roman" w:cs="Times New Roman"/>
          <w:sz w:val="24"/>
          <w:szCs w:val="24"/>
        </w:rPr>
        <w:t xml:space="preserve">intellectual </w:t>
      </w:r>
      <w:r w:rsidR="00A043E7">
        <w:rPr>
          <w:rFonts w:ascii="Times New Roman" w:hAnsi="Times New Roman" w:cs="Times New Roman"/>
          <w:sz w:val="24"/>
          <w:szCs w:val="24"/>
        </w:rPr>
        <w:t>interests, needs,</w:t>
      </w:r>
      <w:r w:rsidR="00446725">
        <w:rPr>
          <w:rFonts w:ascii="Times New Roman" w:hAnsi="Times New Roman" w:cs="Times New Roman"/>
          <w:sz w:val="24"/>
          <w:szCs w:val="24"/>
        </w:rPr>
        <w:t xml:space="preserve"> views,</w:t>
      </w:r>
      <w:r w:rsidR="00A043E7">
        <w:rPr>
          <w:rFonts w:ascii="Times New Roman" w:hAnsi="Times New Roman" w:cs="Times New Roman"/>
          <w:sz w:val="24"/>
          <w:szCs w:val="24"/>
        </w:rPr>
        <w:t xml:space="preserve"> abilities, and </w:t>
      </w:r>
      <w:r w:rsidR="00C80775">
        <w:rPr>
          <w:rFonts w:ascii="Times New Roman" w:hAnsi="Times New Roman" w:cs="Times New Roman"/>
          <w:sz w:val="24"/>
          <w:szCs w:val="24"/>
        </w:rPr>
        <w:t>tendencies</w:t>
      </w:r>
      <w:r w:rsidR="00472924">
        <w:rPr>
          <w:rFonts w:ascii="Times New Roman" w:hAnsi="Times New Roman" w:cs="Times New Roman"/>
          <w:sz w:val="24"/>
          <w:szCs w:val="24"/>
        </w:rPr>
        <w:t xml:space="preserve"> of their audience in order to best advance the audience’s achievement of epistemic goods. A final candidate is epistemic guidance, </w:t>
      </w:r>
      <w:r w:rsidR="00C80775">
        <w:rPr>
          <w:rFonts w:ascii="Times New Roman" w:hAnsi="Times New Roman" w:cs="Times New Roman"/>
          <w:sz w:val="24"/>
          <w:szCs w:val="24"/>
        </w:rPr>
        <w:t>a tendency to aid others in making good decisions in the dynamic conduct of their inquiries out of a motivation to promote their epistemic goods</w:t>
      </w:r>
      <w:r w:rsidR="00446725">
        <w:rPr>
          <w:rFonts w:ascii="Times New Roman" w:hAnsi="Times New Roman" w:cs="Times New Roman"/>
          <w:sz w:val="24"/>
          <w:szCs w:val="24"/>
        </w:rPr>
        <w:t xml:space="preserve">. </w:t>
      </w:r>
    </w:p>
    <w:p w:rsidR="00446725" w:rsidRDefault="00446725" w:rsidP="000212EB">
      <w:pPr>
        <w:rPr>
          <w:rFonts w:ascii="Times New Roman" w:hAnsi="Times New Roman" w:cs="Times New Roman"/>
          <w:sz w:val="24"/>
          <w:szCs w:val="24"/>
        </w:rPr>
      </w:pPr>
      <w:r>
        <w:rPr>
          <w:rFonts w:ascii="Times New Roman" w:hAnsi="Times New Roman" w:cs="Times New Roman"/>
          <w:sz w:val="24"/>
          <w:szCs w:val="24"/>
        </w:rPr>
        <w:lastRenderedPageBreak/>
        <w:tab/>
        <w:t>The five aforement</w:t>
      </w:r>
      <w:r w:rsidR="004B5C51">
        <w:rPr>
          <w:rFonts w:ascii="Times New Roman" w:hAnsi="Times New Roman" w:cs="Times New Roman"/>
          <w:sz w:val="24"/>
          <w:szCs w:val="24"/>
        </w:rPr>
        <w:t xml:space="preserve">ioned traits all appear to be good candidates for being virtues of intellectual dependability—virtues distinctively concerned with promoting epistemic goods in others’ inquiries. </w:t>
      </w:r>
      <w:r w:rsidR="009A248B">
        <w:rPr>
          <w:rFonts w:ascii="Times New Roman" w:hAnsi="Times New Roman" w:cs="Times New Roman"/>
          <w:sz w:val="24"/>
          <w:szCs w:val="24"/>
        </w:rPr>
        <w:t>The paradigmatic manifestations that come to mind for these traits are all behaviors in which the trait</w:t>
      </w:r>
      <w:r w:rsidR="00BD7EF3">
        <w:rPr>
          <w:rFonts w:ascii="Times New Roman" w:hAnsi="Times New Roman" w:cs="Times New Roman"/>
          <w:sz w:val="24"/>
          <w:szCs w:val="24"/>
        </w:rPr>
        <w:t>’s</w:t>
      </w:r>
      <w:r w:rsidR="009A248B">
        <w:rPr>
          <w:rFonts w:ascii="Times New Roman" w:hAnsi="Times New Roman" w:cs="Times New Roman"/>
          <w:sz w:val="24"/>
          <w:szCs w:val="24"/>
        </w:rPr>
        <w:t xml:space="preserve"> possessor aims to promote some epistemic good in another’s inquiry. The clear communicator, for example, might carefully define terms so that recipients of </w:t>
      </w:r>
      <w:r w:rsidR="00420F37">
        <w:rPr>
          <w:rFonts w:ascii="Times New Roman" w:hAnsi="Times New Roman" w:cs="Times New Roman"/>
          <w:sz w:val="24"/>
          <w:szCs w:val="24"/>
        </w:rPr>
        <w:t>their</w:t>
      </w:r>
      <w:r w:rsidR="009A248B">
        <w:rPr>
          <w:rFonts w:ascii="Times New Roman" w:hAnsi="Times New Roman" w:cs="Times New Roman"/>
          <w:sz w:val="24"/>
          <w:szCs w:val="24"/>
        </w:rPr>
        <w:t xml:space="preserve"> communication do not become confused, or the epistemic guide may flag another’s process of inquiry as havin</w:t>
      </w:r>
      <w:r w:rsidR="00BD7EF3">
        <w:rPr>
          <w:rFonts w:ascii="Times New Roman" w:hAnsi="Times New Roman" w:cs="Times New Roman"/>
          <w:sz w:val="24"/>
          <w:szCs w:val="24"/>
        </w:rPr>
        <w:t>g employed an unreliable method so as to offer a helpful corrective to this other.</w:t>
      </w:r>
      <w:r w:rsidR="009A248B">
        <w:rPr>
          <w:rFonts w:ascii="Times New Roman" w:hAnsi="Times New Roman" w:cs="Times New Roman"/>
          <w:sz w:val="24"/>
          <w:szCs w:val="24"/>
        </w:rPr>
        <w:t xml:space="preserve"> Indeed, the traits are all explicitly defined with reference to a common motivation to </w:t>
      </w:r>
      <w:r>
        <w:rPr>
          <w:rFonts w:ascii="Times New Roman" w:hAnsi="Times New Roman" w:cs="Times New Roman"/>
          <w:sz w:val="24"/>
          <w:szCs w:val="24"/>
        </w:rPr>
        <w:t>promote others’</w:t>
      </w:r>
      <w:r w:rsidR="009A248B">
        <w:rPr>
          <w:rFonts w:ascii="Times New Roman" w:hAnsi="Times New Roman" w:cs="Times New Roman"/>
          <w:sz w:val="24"/>
          <w:szCs w:val="24"/>
        </w:rPr>
        <w:t xml:space="preserve"> epistemic goods, and they are not explicitly defined with reference to a motivation to promote </w:t>
      </w:r>
      <w:r w:rsidR="004B5C51">
        <w:rPr>
          <w:rFonts w:ascii="Times New Roman" w:hAnsi="Times New Roman" w:cs="Times New Roman"/>
          <w:sz w:val="24"/>
          <w:szCs w:val="24"/>
        </w:rPr>
        <w:t>epistemic goods in the possessor’s own inquiries.</w:t>
      </w:r>
      <w:r w:rsidR="009A248B">
        <w:rPr>
          <w:rFonts w:ascii="Times New Roman" w:hAnsi="Times New Roman" w:cs="Times New Roman"/>
          <w:sz w:val="24"/>
          <w:szCs w:val="24"/>
        </w:rPr>
        <w:t xml:space="preserve"> In these ways, these virtues </w:t>
      </w:r>
      <w:r w:rsidR="005B11B0">
        <w:rPr>
          <w:rFonts w:ascii="Times New Roman" w:hAnsi="Times New Roman" w:cs="Times New Roman"/>
          <w:sz w:val="24"/>
          <w:szCs w:val="24"/>
        </w:rPr>
        <w:t>appear to be</w:t>
      </w:r>
      <w:r w:rsidR="009A248B">
        <w:rPr>
          <w:rFonts w:ascii="Times New Roman" w:hAnsi="Times New Roman" w:cs="Times New Roman"/>
          <w:sz w:val="24"/>
          <w:szCs w:val="24"/>
        </w:rPr>
        <w:t xml:space="preserve"> </w:t>
      </w:r>
      <w:r w:rsidR="00BD7EF3">
        <w:rPr>
          <w:rFonts w:ascii="Times New Roman" w:hAnsi="Times New Roman" w:cs="Times New Roman"/>
          <w:sz w:val="24"/>
          <w:szCs w:val="24"/>
        </w:rPr>
        <w:t>focally</w:t>
      </w:r>
      <w:r w:rsidR="009A248B">
        <w:rPr>
          <w:rFonts w:ascii="Times New Roman" w:hAnsi="Times New Roman" w:cs="Times New Roman"/>
          <w:sz w:val="24"/>
          <w:szCs w:val="24"/>
        </w:rPr>
        <w:t xml:space="preserve"> concerned with promoting epistemic goods in others’ inquiries.</w:t>
      </w:r>
      <w:r w:rsidR="004B5C51">
        <w:rPr>
          <w:rFonts w:ascii="Times New Roman" w:hAnsi="Times New Roman" w:cs="Times New Roman"/>
          <w:sz w:val="24"/>
          <w:szCs w:val="24"/>
        </w:rPr>
        <w:t xml:space="preserve"> </w:t>
      </w:r>
    </w:p>
    <w:p w:rsidR="005700D2" w:rsidRDefault="00446725" w:rsidP="004B5C51">
      <w:pPr>
        <w:rPr>
          <w:rFonts w:ascii="Times New Roman" w:hAnsi="Times New Roman" w:cs="Times New Roman"/>
          <w:sz w:val="24"/>
          <w:szCs w:val="24"/>
        </w:rPr>
      </w:pPr>
      <w:r>
        <w:rPr>
          <w:rFonts w:ascii="Times New Roman" w:hAnsi="Times New Roman" w:cs="Times New Roman"/>
          <w:sz w:val="24"/>
          <w:szCs w:val="24"/>
        </w:rPr>
        <w:tab/>
        <w:t>Many other intell</w:t>
      </w:r>
      <w:r w:rsidR="004B5C51">
        <w:rPr>
          <w:rFonts w:ascii="Times New Roman" w:hAnsi="Times New Roman" w:cs="Times New Roman"/>
          <w:sz w:val="24"/>
          <w:szCs w:val="24"/>
        </w:rPr>
        <w:t xml:space="preserve">ectual virtues do not appear to be equally good candidates for being virtues of intellectual </w:t>
      </w:r>
      <w:r w:rsidR="009A248B">
        <w:rPr>
          <w:rFonts w:ascii="Times New Roman" w:hAnsi="Times New Roman" w:cs="Times New Roman"/>
          <w:sz w:val="24"/>
          <w:szCs w:val="24"/>
        </w:rPr>
        <w:t xml:space="preserve">dependability. Paradigmatic manifestations that come to mind of these traits don’t, or needn’t, involve aiming to promote epistemic goods in others’ inquiries. </w:t>
      </w:r>
      <w:r w:rsidR="00542F81">
        <w:rPr>
          <w:rFonts w:ascii="Times New Roman" w:hAnsi="Times New Roman" w:cs="Times New Roman"/>
          <w:sz w:val="24"/>
          <w:szCs w:val="24"/>
        </w:rPr>
        <w:t xml:space="preserve">The traits do </w:t>
      </w:r>
      <w:r w:rsidR="005B11B0">
        <w:rPr>
          <w:rFonts w:ascii="Times New Roman" w:hAnsi="Times New Roman" w:cs="Times New Roman"/>
          <w:sz w:val="24"/>
          <w:szCs w:val="24"/>
        </w:rPr>
        <w:t xml:space="preserve">not seem to </w:t>
      </w:r>
      <w:r w:rsidR="00542F81">
        <w:rPr>
          <w:rFonts w:ascii="Times New Roman" w:hAnsi="Times New Roman" w:cs="Times New Roman"/>
          <w:sz w:val="24"/>
          <w:szCs w:val="24"/>
        </w:rPr>
        <w:t xml:space="preserve">require being defined in terms of motivations to promote epistemic goods in others’ inquiries. I have in mind, for example, such candidate virtues as intellectual courage, intellectual cautiousness, intellectual thoroughness, intellectual autonomy, and open-mindedness. </w:t>
      </w:r>
      <w:r w:rsidR="005700D2">
        <w:rPr>
          <w:rFonts w:ascii="Times New Roman" w:hAnsi="Times New Roman" w:cs="Times New Roman"/>
          <w:sz w:val="24"/>
          <w:szCs w:val="24"/>
        </w:rPr>
        <w:t>Intellectual courage, by way of illustration, is typically defined in terms of a disposition to overcome fears in the pursuit of epistemic goods</w:t>
      </w:r>
      <w:r w:rsidR="005B11B0">
        <w:rPr>
          <w:rFonts w:ascii="Times New Roman" w:hAnsi="Times New Roman" w:cs="Times New Roman"/>
          <w:sz w:val="24"/>
          <w:szCs w:val="24"/>
        </w:rPr>
        <w:t xml:space="preserve"> (cf. King 2014)</w:t>
      </w:r>
      <w:r w:rsidR="005700D2">
        <w:rPr>
          <w:rFonts w:ascii="Times New Roman" w:hAnsi="Times New Roman" w:cs="Times New Roman"/>
          <w:sz w:val="24"/>
          <w:szCs w:val="24"/>
        </w:rPr>
        <w:t>. It might be exemplified, for example, where a person overcomes a fear of being embarrassed to ask a question that will enable them to gain knowledge. Open-mindedness, similarly, is typically defined in terms of a tendency to seriously engage with alternative perspectives on a topic of inquiry</w:t>
      </w:r>
      <w:r w:rsidR="005B11B0">
        <w:rPr>
          <w:rFonts w:ascii="Times New Roman" w:hAnsi="Times New Roman" w:cs="Times New Roman"/>
          <w:sz w:val="24"/>
          <w:szCs w:val="24"/>
        </w:rPr>
        <w:t xml:space="preserve"> (cf. </w:t>
      </w:r>
      <w:proofErr w:type="spellStart"/>
      <w:r w:rsidR="005B11B0">
        <w:rPr>
          <w:rFonts w:ascii="Times New Roman" w:hAnsi="Times New Roman" w:cs="Times New Roman"/>
          <w:sz w:val="24"/>
          <w:szCs w:val="24"/>
        </w:rPr>
        <w:t>Baehr</w:t>
      </w:r>
      <w:proofErr w:type="spellEnd"/>
      <w:r w:rsidR="005B11B0">
        <w:rPr>
          <w:rFonts w:ascii="Times New Roman" w:hAnsi="Times New Roman" w:cs="Times New Roman"/>
          <w:sz w:val="24"/>
          <w:szCs w:val="24"/>
        </w:rPr>
        <w:t xml:space="preserve"> 2009)</w:t>
      </w:r>
      <w:r w:rsidR="005700D2">
        <w:rPr>
          <w:rFonts w:ascii="Times New Roman" w:hAnsi="Times New Roman" w:cs="Times New Roman"/>
          <w:sz w:val="24"/>
          <w:szCs w:val="24"/>
        </w:rPr>
        <w:t xml:space="preserve">. It may be exemplified, for example, when a person gives a fair hearing to each of several competing views on a focal topic of inquiry, so as to enhance their chances of getting to the truth. What is important to notice here is that, at least at first glance, these intellectual virtues do not appear to be </w:t>
      </w:r>
      <w:r w:rsidR="00F8423C">
        <w:rPr>
          <w:rFonts w:ascii="Times New Roman" w:hAnsi="Times New Roman" w:cs="Times New Roman"/>
          <w:sz w:val="24"/>
          <w:szCs w:val="24"/>
        </w:rPr>
        <w:t xml:space="preserve">focally </w:t>
      </w:r>
      <w:r w:rsidR="005700D2">
        <w:rPr>
          <w:rFonts w:ascii="Times New Roman" w:hAnsi="Times New Roman" w:cs="Times New Roman"/>
          <w:sz w:val="24"/>
          <w:szCs w:val="24"/>
        </w:rPr>
        <w:t xml:space="preserve">concerned with promoting others’ epistemic goods </w:t>
      </w:r>
      <w:r w:rsidR="00174A21">
        <w:rPr>
          <w:rFonts w:ascii="Times New Roman" w:hAnsi="Times New Roman" w:cs="Times New Roman"/>
          <w:sz w:val="24"/>
          <w:szCs w:val="24"/>
        </w:rPr>
        <w:t>in the way</w:t>
      </w:r>
      <w:r w:rsidR="005700D2">
        <w:rPr>
          <w:rFonts w:ascii="Times New Roman" w:hAnsi="Times New Roman" w:cs="Times New Roman"/>
          <w:sz w:val="24"/>
          <w:szCs w:val="24"/>
        </w:rPr>
        <w:t xml:space="preserve"> the traits identified two paragraphs above</w:t>
      </w:r>
      <w:r w:rsidR="00174A21">
        <w:rPr>
          <w:rFonts w:ascii="Times New Roman" w:hAnsi="Times New Roman" w:cs="Times New Roman"/>
          <w:sz w:val="24"/>
          <w:szCs w:val="24"/>
        </w:rPr>
        <w:t xml:space="preserve"> </w:t>
      </w:r>
      <w:r w:rsidR="00420F37">
        <w:rPr>
          <w:rFonts w:ascii="Times New Roman" w:hAnsi="Times New Roman" w:cs="Times New Roman"/>
          <w:sz w:val="24"/>
          <w:szCs w:val="24"/>
        </w:rPr>
        <w:t>do</w:t>
      </w:r>
      <w:r w:rsidR="005700D2">
        <w:rPr>
          <w:rFonts w:ascii="Times New Roman" w:hAnsi="Times New Roman" w:cs="Times New Roman"/>
          <w:sz w:val="24"/>
          <w:szCs w:val="24"/>
        </w:rPr>
        <w:t>. As such, the former traits are prima facie good candidates for being virtue</w:t>
      </w:r>
      <w:r w:rsidR="00F8423C">
        <w:rPr>
          <w:rFonts w:ascii="Times New Roman" w:hAnsi="Times New Roman" w:cs="Times New Roman"/>
          <w:sz w:val="24"/>
          <w:szCs w:val="24"/>
        </w:rPr>
        <w:t>s of intellectual dependability distinctively concerned with promoting others’ epistemic goods.</w:t>
      </w:r>
    </w:p>
    <w:p w:rsidR="000E370E" w:rsidRDefault="00F8423C" w:rsidP="004B5C51">
      <w:pPr>
        <w:rPr>
          <w:rFonts w:ascii="Times New Roman" w:hAnsi="Times New Roman" w:cs="Times New Roman"/>
          <w:sz w:val="24"/>
          <w:szCs w:val="24"/>
        </w:rPr>
      </w:pPr>
      <w:r>
        <w:rPr>
          <w:rFonts w:ascii="Times New Roman" w:hAnsi="Times New Roman" w:cs="Times New Roman"/>
          <w:sz w:val="24"/>
          <w:szCs w:val="24"/>
        </w:rPr>
        <w:tab/>
        <w:t xml:space="preserve">It is noteworthy that in the growing philosophical literature devoted to examining individual intellectual virtues, the vast majority of </w:t>
      </w:r>
      <w:r w:rsidR="000E370E">
        <w:rPr>
          <w:rFonts w:ascii="Times New Roman" w:hAnsi="Times New Roman" w:cs="Times New Roman"/>
          <w:sz w:val="24"/>
          <w:szCs w:val="24"/>
        </w:rPr>
        <w:t>virtues examined</w:t>
      </w:r>
      <w:r>
        <w:rPr>
          <w:rFonts w:ascii="Times New Roman" w:hAnsi="Times New Roman" w:cs="Times New Roman"/>
          <w:sz w:val="24"/>
          <w:szCs w:val="24"/>
        </w:rPr>
        <w:t xml:space="preserve"> appear to fit in the second category above rather than the first. The vast majority are not good candidates for being virtues of intellectual dependability. For example, consider Robert Roberts’ and Jay Wood’s book </w:t>
      </w:r>
      <w:r>
        <w:rPr>
          <w:rFonts w:ascii="Times New Roman" w:hAnsi="Times New Roman" w:cs="Times New Roman"/>
          <w:i/>
          <w:sz w:val="24"/>
          <w:szCs w:val="24"/>
        </w:rPr>
        <w:t>Intellectual Virtues</w:t>
      </w:r>
      <w:r>
        <w:rPr>
          <w:rFonts w:ascii="Times New Roman" w:hAnsi="Times New Roman" w:cs="Times New Roman"/>
          <w:sz w:val="24"/>
          <w:szCs w:val="24"/>
        </w:rPr>
        <w:t xml:space="preserve"> (2007), one of the earliest texts to offer a detailed treatment of several intellectual virtues. They include chapters devoted to </w:t>
      </w:r>
      <w:r w:rsidR="006161EF">
        <w:rPr>
          <w:rFonts w:ascii="Times New Roman" w:hAnsi="Times New Roman" w:cs="Times New Roman"/>
          <w:sz w:val="24"/>
          <w:szCs w:val="24"/>
        </w:rPr>
        <w:t>eight</w:t>
      </w:r>
      <w:r>
        <w:rPr>
          <w:rFonts w:ascii="Times New Roman" w:hAnsi="Times New Roman" w:cs="Times New Roman"/>
          <w:sz w:val="24"/>
          <w:szCs w:val="24"/>
        </w:rPr>
        <w:t xml:space="preserve"> virtues: love of knowledge, firmness, courage and caution, humility, autonomy, generosity, and practical wisdom. Of these, I would suggest that only intellectual generosity is a good candidate for being a virtue of intellectual dependability. </w:t>
      </w:r>
      <w:r w:rsidR="006161EF">
        <w:rPr>
          <w:rFonts w:ascii="Times New Roman" w:hAnsi="Times New Roman" w:cs="Times New Roman"/>
          <w:sz w:val="24"/>
          <w:szCs w:val="24"/>
        </w:rPr>
        <w:t xml:space="preserve">Or consider Jason </w:t>
      </w:r>
      <w:proofErr w:type="spellStart"/>
      <w:r w:rsidR="006161EF">
        <w:rPr>
          <w:rFonts w:ascii="Times New Roman" w:hAnsi="Times New Roman" w:cs="Times New Roman"/>
          <w:sz w:val="24"/>
          <w:szCs w:val="24"/>
        </w:rPr>
        <w:t>Baehr’s</w:t>
      </w:r>
      <w:proofErr w:type="spellEnd"/>
      <w:r w:rsidR="006161EF">
        <w:rPr>
          <w:rFonts w:ascii="Times New Roman" w:hAnsi="Times New Roman" w:cs="Times New Roman"/>
          <w:sz w:val="24"/>
          <w:szCs w:val="24"/>
        </w:rPr>
        <w:t xml:space="preserve"> (2011) approach to classifying the intellectual virtues in terms of the inquiry-relevant challenge with which they are concerned. </w:t>
      </w:r>
      <w:proofErr w:type="spellStart"/>
      <w:r w:rsidR="006161EF">
        <w:rPr>
          <w:rFonts w:ascii="Times New Roman" w:hAnsi="Times New Roman" w:cs="Times New Roman"/>
          <w:sz w:val="24"/>
          <w:szCs w:val="24"/>
        </w:rPr>
        <w:t>Baehr</w:t>
      </w:r>
      <w:proofErr w:type="spellEnd"/>
      <w:r w:rsidR="006161EF">
        <w:rPr>
          <w:rFonts w:ascii="Times New Roman" w:hAnsi="Times New Roman" w:cs="Times New Roman"/>
          <w:sz w:val="24"/>
          <w:szCs w:val="24"/>
        </w:rPr>
        <w:t xml:space="preserve"> discusses </w:t>
      </w:r>
      <w:r w:rsidR="006161EF">
        <w:rPr>
          <w:rFonts w:ascii="Times New Roman" w:hAnsi="Times New Roman" w:cs="Times New Roman"/>
          <w:sz w:val="24"/>
          <w:szCs w:val="24"/>
        </w:rPr>
        <w:lastRenderedPageBreak/>
        <w:t xml:space="preserve">groupings of virtues that are distinctively concerned with enabling their possessor to overcome challenges pertaining to initial motivation, sufficient and proper focusing, </w:t>
      </w:r>
      <w:proofErr w:type="gramStart"/>
      <w:r w:rsidR="006161EF">
        <w:rPr>
          <w:rFonts w:ascii="Times New Roman" w:hAnsi="Times New Roman" w:cs="Times New Roman"/>
          <w:sz w:val="24"/>
          <w:szCs w:val="24"/>
        </w:rPr>
        <w:t>consistency</w:t>
      </w:r>
      <w:proofErr w:type="gramEnd"/>
      <w:r w:rsidR="006161EF">
        <w:rPr>
          <w:rFonts w:ascii="Times New Roman" w:hAnsi="Times New Roman" w:cs="Times New Roman"/>
          <w:sz w:val="24"/>
          <w:szCs w:val="24"/>
        </w:rPr>
        <w:t xml:space="preserve"> in evaluation, intellectual integrity, mental flexibility, and endurance. In his recent </w:t>
      </w:r>
      <w:r w:rsidR="007655EE">
        <w:rPr>
          <w:rFonts w:ascii="Times New Roman" w:hAnsi="Times New Roman" w:cs="Times New Roman"/>
          <w:sz w:val="24"/>
          <w:szCs w:val="24"/>
        </w:rPr>
        <w:t>pedagogically-oriented</w:t>
      </w:r>
      <w:r w:rsidR="006161EF">
        <w:rPr>
          <w:rFonts w:ascii="Times New Roman" w:hAnsi="Times New Roman" w:cs="Times New Roman"/>
          <w:sz w:val="24"/>
          <w:szCs w:val="24"/>
        </w:rPr>
        <w:t xml:space="preserve"> book, </w:t>
      </w:r>
      <w:r w:rsidR="006161EF">
        <w:rPr>
          <w:rFonts w:ascii="Times New Roman" w:hAnsi="Times New Roman" w:cs="Times New Roman"/>
          <w:i/>
          <w:sz w:val="24"/>
          <w:szCs w:val="24"/>
        </w:rPr>
        <w:t>Cultivating Good Minds</w:t>
      </w:r>
      <w:r w:rsidR="00BD7EF3">
        <w:rPr>
          <w:rFonts w:ascii="Times New Roman" w:hAnsi="Times New Roman" w:cs="Times New Roman"/>
          <w:sz w:val="24"/>
          <w:szCs w:val="24"/>
        </w:rPr>
        <w:t xml:space="preserve"> (2015)</w:t>
      </w:r>
      <w:r w:rsidR="006161EF">
        <w:rPr>
          <w:rFonts w:ascii="Times New Roman" w:hAnsi="Times New Roman" w:cs="Times New Roman"/>
          <w:sz w:val="24"/>
          <w:szCs w:val="24"/>
        </w:rPr>
        <w:t xml:space="preserve">, he continues to use a similar classificatory scheme, devoting attention to </w:t>
      </w:r>
      <w:r w:rsidR="006036A1">
        <w:rPr>
          <w:rFonts w:ascii="Times New Roman" w:hAnsi="Times New Roman" w:cs="Times New Roman"/>
          <w:sz w:val="24"/>
          <w:szCs w:val="24"/>
        </w:rPr>
        <w:t>nine intellectual virtues: curiosity, intellectual autonomy, intellectual humility, attentiveness, intellectual carefulness, intellectual thoroughness, open-mindedness, intellectual courage, and intellectual tenacity. I would suggest that none of these is a good candidate for being a virtue of intellectual dependability.</w:t>
      </w:r>
      <w:r w:rsidR="000E370E">
        <w:rPr>
          <w:rFonts w:ascii="Times New Roman" w:hAnsi="Times New Roman" w:cs="Times New Roman"/>
          <w:sz w:val="24"/>
          <w:szCs w:val="24"/>
        </w:rPr>
        <w:t xml:space="preserve"> Indeed, we might worry that </w:t>
      </w:r>
      <w:proofErr w:type="spellStart"/>
      <w:r w:rsidR="007655EE">
        <w:rPr>
          <w:rFonts w:ascii="Times New Roman" w:hAnsi="Times New Roman" w:cs="Times New Roman"/>
          <w:sz w:val="24"/>
          <w:szCs w:val="24"/>
        </w:rPr>
        <w:t>Baehr’s</w:t>
      </w:r>
      <w:proofErr w:type="spellEnd"/>
      <w:r w:rsidR="000E370E">
        <w:rPr>
          <w:rFonts w:ascii="Times New Roman" w:hAnsi="Times New Roman" w:cs="Times New Roman"/>
          <w:sz w:val="24"/>
          <w:szCs w:val="24"/>
        </w:rPr>
        <w:t xml:space="preserve"> classificatory system, if insisted upon, </w:t>
      </w:r>
      <w:r w:rsidR="00174A21">
        <w:rPr>
          <w:rFonts w:ascii="Times New Roman" w:hAnsi="Times New Roman" w:cs="Times New Roman"/>
          <w:sz w:val="24"/>
          <w:szCs w:val="24"/>
        </w:rPr>
        <w:t>would</w:t>
      </w:r>
      <w:r w:rsidR="000E370E">
        <w:rPr>
          <w:rFonts w:ascii="Times New Roman" w:hAnsi="Times New Roman" w:cs="Times New Roman"/>
          <w:sz w:val="24"/>
          <w:szCs w:val="24"/>
        </w:rPr>
        <w:t xml:space="preserve"> threaten to define virtues of intellectual dependability out of existence. </w:t>
      </w:r>
    </w:p>
    <w:p w:rsidR="00F8423C" w:rsidRDefault="000E370E" w:rsidP="000E370E">
      <w:pPr>
        <w:ind w:firstLine="720"/>
        <w:rPr>
          <w:rFonts w:ascii="Times New Roman" w:hAnsi="Times New Roman" w:cs="Times New Roman"/>
          <w:sz w:val="24"/>
          <w:szCs w:val="24"/>
        </w:rPr>
      </w:pPr>
      <w:r>
        <w:rPr>
          <w:rFonts w:ascii="Times New Roman" w:hAnsi="Times New Roman" w:cs="Times New Roman"/>
          <w:sz w:val="24"/>
          <w:szCs w:val="24"/>
        </w:rPr>
        <w:t xml:space="preserve">Another </w:t>
      </w:r>
      <w:r w:rsidR="006D3766">
        <w:rPr>
          <w:rFonts w:ascii="Times New Roman" w:hAnsi="Times New Roman" w:cs="Times New Roman"/>
          <w:sz w:val="24"/>
          <w:szCs w:val="24"/>
        </w:rPr>
        <w:t xml:space="preserve">pedagogically-focused </w:t>
      </w:r>
      <w:r>
        <w:rPr>
          <w:rFonts w:ascii="Times New Roman" w:hAnsi="Times New Roman" w:cs="Times New Roman"/>
          <w:sz w:val="24"/>
          <w:szCs w:val="24"/>
        </w:rPr>
        <w:t xml:space="preserve">text is Philip Dow’s </w:t>
      </w:r>
      <w:r>
        <w:rPr>
          <w:rFonts w:ascii="Times New Roman" w:hAnsi="Times New Roman" w:cs="Times New Roman"/>
          <w:i/>
          <w:sz w:val="24"/>
          <w:szCs w:val="24"/>
        </w:rPr>
        <w:t xml:space="preserve">Virtuous Minds </w:t>
      </w:r>
      <w:r>
        <w:rPr>
          <w:rFonts w:ascii="Times New Roman" w:hAnsi="Times New Roman" w:cs="Times New Roman"/>
          <w:sz w:val="24"/>
          <w:szCs w:val="24"/>
        </w:rPr>
        <w:t xml:space="preserve">(2013). Dow examines seven intellectual virtues: intellectual courage, intellectual carefulness, intellectual tenacity, intellectual fair-mindedness, intellectual curiosity, </w:t>
      </w:r>
      <w:r w:rsidR="006D3766">
        <w:rPr>
          <w:rFonts w:ascii="Times New Roman" w:hAnsi="Times New Roman" w:cs="Times New Roman"/>
          <w:sz w:val="24"/>
          <w:szCs w:val="24"/>
        </w:rPr>
        <w:t>intellectual honesty, and intellectual humility. Of these, I would suggest that only intellectual honesty is a good candidate for a virtu</w:t>
      </w:r>
      <w:r w:rsidR="007655EE">
        <w:rPr>
          <w:rFonts w:ascii="Times New Roman" w:hAnsi="Times New Roman" w:cs="Times New Roman"/>
          <w:sz w:val="24"/>
          <w:szCs w:val="24"/>
        </w:rPr>
        <w:t>e of intellectual dependability. In fact,</w:t>
      </w:r>
      <w:r w:rsidR="006D3766">
        <w:rPr>
          <w:rFonts w:ascii="Times New Roman" w:hAnsi="Times New Roman" w:cs="Times New Roman"/>
          <w:sz w:val="24"/>
          <w:szCs w:val="24"/>
        </w:rPr>
        <w:t xml:space="preserve"> however, it is not consistently treated as such by Dow, who sometimes writes as if this virtue as he understands it is primarily a matter of being adequately motivated to get to the truth for oneself, rather than a matter of sharing one’s cognitive position with others</w:t>
      </w:r>
      <w:r w:rsidR="003A2E6A">
        <w:rPr>
          <w:rFonts w:ascii="Times New Roman" w:hAnsi="Times New Roman" w:cs="Times New Roman"/>
          <w:sz w:val="24"/>
          <w:szCs w:val="24"/>
        </w:rPr>
        <w:t xml:space="preserve"> (cf. here Carr 2014)</w:t>
      </w:r>
      <w:r w:rsidR="006D3766">
        <w:rPr>
          <w:rFonts w:ascii="Times New Roman" w:hAnsi="Times New Roman" w:cs="Times New Roman"/>
          <w:sz w:val="24"/>
          <w:szCs w:val="24"/>
        </w:rPr>
        <w:t xml:space="preserve">. </w:t>
      </w:r>
      <w:r w:rsidR="00AF4C62">
        <w:rPr>
          <w:rFonts w:ascii="Times New Roman" w:hAnsi="Times New Roman" w:cs="Times New Roman"/>
          <w:sz w:val="24"/>
          <w:szCs w:val="24"/>
        </w:rPr>
        <w:t>Or</w:t>
      </w:r>
      <w:r w:rsidR="006D3766">
        <w:rPr>
          <w:rFonts w:ascii="Times New Roman" w:hAnsi="Times New Roman" w:cs="Times New Roman"/>
          <w:sz w:val="24"/>
          <w:szCs w:val="24"/>
        </w:rPr>
        <w:t>, finally,</w:t>
      </w:r>
      <w:r w:rsidR="00AF4C62">
        <w:rPr>
          <w:rFonts w:ascii="Times New Roman" w:hAnsi="Times New Roman" w:cs="Times New Roman"/>
          <w:sz w:val="24"/>
          <w:szCs w:val="24"/>
        </w:rPr>
        <w:t xml:space="preserve"> consider a recent scholarly collection on virtue epistemology edited by Heather </w:t>
      </w:r>
      <w:proofErr w:type="spellStart"/>
      <w:r w:rsidR="00AF4C62">
        <w:rPr>
          <w:rFonts w:ascii="Times New Roman" w:hAnsi="Times New Roman" w:cs="Times New Roman"/>
          <w:sz w:val="24"/>
          <w:szCs w:val="24"/>
        </w:rPr>
        <w:t>Battaly</w:t>
      </w:r>
      <w:proofErr w:type="spellEnd"/>
      <w:r w:rsidR="00C77BB0">
        <w:rPr>
          <w:rFonts w:ascii="Times New Roman" w:hAnsi="Times New Roman" w:cs="Times New Roman"/>
          <w:sz w:val="24"/>
          <w:szCs w:val="24"/>
        </w:rPr>
        <w:t xml:space="preserve"> (2019</w:t>
      </w:r>
      <w:r w:rsidR="00AF4C62">
        <w:rPr>
          <w:rFonts w:ascii="Times New Roman" w:hAnsi="Times New Roman" w:cs="Times New Roman"/>
          <w:sz w:val="24"/>
          <w:szCs w:val="24"/>
        </w:rPr>
        <w:t>), which contains chapters devoted to the following twelve virtues:</w:t>
      </w:r>
      <w:r w:rsidR="009C1FFC">
        <w:rPr>
          <w:rFonts w:ascii="Times New Roman" w:hAnsi="Times New Roman" w:cs="Times New Roman"/>
          <w:sz w:val="24"/>
          <w:szCs w:val="24"/>
        </w:rPr>
        <w:t xml:space="preserve"> open-mindedness, curiosity and inquisitiveness, creativity, intellectual humility, epistemic autonomy, deference, skepticism, epistemic justice, epistemic courage, intellectual perseverance,</w:t>
      </w:r>
      <w:r w:rsidR="007655EE">
        <w:rPr>
          <w:rFonts w:ascii="Times New Roman" w:hAnsi="Times New Roman" w:cs="Times New Roman"/>
          <w:sz w:val="24"/>
          <w:szCs w:val="24"/>
        </w:rPr>
        <w:t xml:space="preserve"> and understanding. Of these, it would be a stretch to claim there is any that is focally concerned with promoting epistemic goods in others’ inquiries. </w:t>
      </w:r>
      <w:r w:rsidR="006D3766">
        <w:rPr>
          <w:rFonts w:ascii="Times New Roman" w:hAnsi="Times New Roman" w:cs="Times New Roman"/>
          <w:sz w:val="24"/>
          <w:szCs w:val="24"/>
        </w:rPr>
        <w:t>We find then in these cases little to no attention being given to good candidates for virtues of intellectual dependability.</w:t>
      </w:r>
    </w:p>
    <w:p w:rsidR="00B66208" w:rsidRDefault="009C1FFC" w:rsidP="006D3766">
      <w:pPr>
        <w:rPr>
          <w:rFonts w:ascii="Times New Roman" w:hAnsi="Times New Roman" w:cs="Times New Roman"/>
          <w:sz w:val="24"/>
          <w:szCs w:val="24"/>
        </w:rPr>
      </w:pPr>
      <w:r>
        <w:rPr>
          <w:rFonts w:ascii="Times New Roman" w:hAnsi="Times New Roman" w:cs="Times New Roman"/>
          <w:sz w:val="24"/>
          <w:szCs w:val="24"/>
        </w:rPr>
        <w:tab/>
      </w:r>
      <w:r w:rsidR="00174A21">
        <w:rPr>
          <w:rFonts w:ascii="Times New Roman" w:hAnsi="Times New Roman" w:cs="Times New Roman"/>
          <w:sz w:val="24"/>
          <w:szCs w:val="24"/>
        </w:rPr>
        <w:t>Of course, some readers may wish to challenge my judgments regarding which of these intellectual virtues is or is not a good candidate for being a virtue of intellectual dependability. I will not insist at lengt</w:t>
      </w:r>
      <w:r w:rsidR="00FF1207">
        <w:rPr>
          <w:rFonts w:ascii="Times New Roman" w:hAnsi="Times New Roman" w:cs="Times New Roman"/>
          <w:sz w:val="24"/>
          <w:szCs w:val="24"/>
        </w:rPr>
        <w:t>h on my propos</w:t>
      </w:r>
      <w:r w:rsidR="00C77BB0">
        <w:rPr>
          <w:rFonts w:ascii="Times New Roman" w:hAnsi="Times New Roman" w:cs="Times New Roman"/>
          <w:sz w:val="24"/>
          <w:szCs w:val="24"/>
        </w:rPr>
        <w:t>ed judgments here</w:t>
      </w:r>
      <w:r w:rsidR="00FF1207">
        <w:rPr>
          <w:rFonts w:ascii="Times New Roman" w:hAnsi="Times New Roman" w:cs="Times New Roman"/>
          <w:sz w:val="24"/>
          <w:szCs w:val="24"/>
        </w:rPr>
        <w:t>.</w:t>
      </w:r>
      <w:r w:rsidR="00174A21">
        <w:rPr>
          <w:rFonts w:ascii="Times New Roman" w:hAnsi="Times New Roman" w:cs="Times New Roman"/>
          <w:sz w:val="24"/>
          <w:szCs w:val="24"/>
        </w:rPr>
        <w:t xml:space="preserve"> I will simply note that even those who would make a higher estimate</w:t>
      </w:r>
      <w:r w:rsidR="00B66208">
        <w:rPr>
          <w:rFonts w:ascii="Times New Roman" w:hAnsi="Times New Roman" w:cs="Times New Roman"/>
          <w:sz w:val="24"/>
          <w:szCs w:val="24"/>
        </w:rPr>
        <w:t xml:space="preserve"> than I have</w:t>
      </w:r>
      <w:r w:rsidR="00174A21">
        <w:rPr>
          <w:rFonts w:ascii="Times New Roman" w:hAnsi="Times New Roman" w:cs="Times New Roman"/>
          <w:sz w:val="24"/>
          <w:szCs w:val="24"/>
        </w:rPr>
        <w:t xml:space="preserve"> of how many good candidates </w:t>
      </w:r>
      <w:r w:rsidR="00B66208">
        <w:rPr>
          <w:rFonts w:ascii="Times New Roman" w:hAnsi="Times New Roman" w:cs="Times New Roman"/>
          <w:sz w:val="24"/>
          <w:szCs w:val="24"/>
        </w:rPr>
        <w:t xml:space="preserve">for virtues of intellectual dependability </w:t>
      </w:r>
      <w:r w:rsidR="00174A21">
        <w:rPr>
          <w:rFonts w:ascii="Times New Roman" w:hAnsi="Times New Roman" w:cs="Times New Roman"/>
          <w:sz w:val="24"/>
          <w:szCs w:val="24"/>
        </w:rPr>
        <w:t xml:space="preserve">there are in these lists </w:t>
      </w:r>
      <w:r w:rsidR="00B66208">
        <w:rPr>
          <w:rFonts w:ascii="Times New Roman" w:hAnsi="Times New Roman" w:cs="Times New Roman"/>
          <w:sz w:val="24"/>
          <w:szCs w:val="24"/>
        </w:rPr>
        <w:t xml:space="preserve">are still bound to make an estimate that represents a very low percentage of the total number of traits attended to. </w:t>
      </w:r>
    </w:p>
    <w:p w:rsidR="00930BFB" w:rsidRDefault="00B66208" w:rsidP="00930BFB">
      <w:pPr>
        <w:ind w:firstLine="720"/>
        <w:rPr>
          <w:rFonts w:ascii="Times New Roman" w:hAnsi="Times New Roman" w:cs="Times New Roman"/>
          <w:sz w:val="24"/>
          <w:szCs w:val="24"/>
        </w:rPr>
      </w:pPr>
      <w:r>
        <w:rPr>
          <w:rFonts w:ascii="Times New Roman" w:hAnsi="Times New Roman" w:cs="Times New Roman"/>
          <w:sz w:val="24"/>
          <w:szCs w:val="24"/>
        </w:rPr>
        <w:t>The</w:t>
      </w:r>
      <w:r w:rsidR="006D3766">
        <w:rPr>
          <w:rFonts w:ascii="Times New Roman" w:hAnsi="Times New Roman" w:cs="Times New Roman"/>
          <w:sz w:val="24"/>
          <w:szCs w:val="24"/>
        </w:rPr>
        <w:t xml:space="preserve"> lack of attention given to good candidates for virtues of intellectual dependability that we find in these books </w:t>
      </w:r>
      <w:r w:rsidR="007655EE">
        <w:rPr>
          <w:rFonts w:ascii="Times New Roman" w:hAnsi="Times New Roman" w:cs="Times New Roman"/>
          <w:sz w:val="24"/>
          <w:szCs w:val="24"/>
        </w:rPr>
        <w:t xml:space="preserve">containing </w:t>
      </w:r>
      <w:r>
        <w:rPr>
          <w:rFonts w:ascii="Times New Roman" w:hAnsi="Times New Roman" w:cs="Times New Roman"/>
          <w:sz w:val="24"/>
          <w:szCs w:val="24"/>
        </w:rPr>
        <w:t>several</w:t>
      </w:r>
      <w:r w:rsidR="007655EE">
        <w:rPr>
          <w:rFonts w:ascii="Times New Roman" w:hAnsi="Times New Roman" w:cs="Times New Roman"/>
          <w:sz w:val="24"/>
          <w:szCs w:val="24"/>
        </w:rPr>
        <w:t xml:space="preserve"> chapters on </w:t>
      </w:r>
      <w:r w:rsidR="005B11B0">
        <w:rPr>
          <w:rFonts w:ascii="Times New Roman" w:hAnsi="Times New Roman" w:cs="Times New Roman"/>
          <w:sz w:val="24"/>
          <w:szCs w:val="24"/>
        </w:rPr>
        <w:t xml:space="preserve">distinct </w:t>
      </w:r>
      <w:r w:rsidR="007655EE">
        <w:rPr>
          <w:rFonts w:ascii="Times New Roman" w:hAnsi="Times New Roman" w:cs="Times New Roman"/>
          <w:sz w:val="24"/>
          <w:szCs w:val="24"/>
        </w:rPr>
        <w:t xml:space="preserve">individual virtues </w:t>
      </w:r>
      <w:r w:rsidR="006D3766">
        <w:rPr>
          <w:rFonts w:ascii="Times New Roman" w:hAnsi="Times New Roman" w:cs="Times New Roman"/>
          <w:sz w:val="24"/>
          <w:szCs w:val="24"/>
        </w:rPr>
        <w:t>is not out of step with what is to be found in journal articles devoted to individual intellectual virtues</w:t>
      </w:r>
      <w:r>
        <w:rPr>
          <w:rFonts w:ascii="Times New Roman" w:hAnsi="Times New Roman" w:cs="Times New Roman"/>
          <w:sz w:val="24"/>
          <w:szCs w:val="24"/>
        </w:rPr>
        <w:t xml:space="preserve"> or in books with fewer chapters devoted to intellectual virtues. </w:t>
      </w:r>
      <w:r w:rsidR="006D3766">
        <w:rPr>
          <w:rFonts w:ascii="Times New Roman" w:hAnsi="Times New Roman" w:cs="Times New Roman"/>
          <w:sz w:val="24"/>
          <w:szCs w:val="24"/>
        </w:rPr>
        <w:t xml:space="preserve">The focus, whether in journal articles or in edited collections or monographs or even pedagogical resources, is overwhelmingly on intellectual virtues that are not good candidates for virtues of intellectual dependability. </w:t>
      </w:r>
      <w:r w:rsidR="005B11B0">
        <w:rPr>
          <w:rFonts w:ascii="Times New Roman" w:hAnsi="Times New Roman" w:cs="Times New Roman"/>
          <w:sz w:val="24"/>
          <w:szCs w:val="24"/>
        </w:rPr>
        <w:t>In fac</w:t>
      </w:r>
      <w:r w:rsidR="00E97E63">
        <w:rPr>
          <w:rFonts w:ascii="Times New Roman" w:hAnsi="Times New Roman" w:cs="Times New Roman"/>
          <w:sz w:val="24"/>
          <w:szCs w:val="24"/>
        </w:rPr>
        <w:t>t, in some cases, we find exten</w:t>
      </w:r>
      <w:r w:rsidR="005B11B0">
        <w:rPr>
          <w:rFonts w:ascii="Times New Roman" w:hAnsi="Times New Roman" w:cs="Times New Roman"/>
          <w:sz w:val="24"/>
          <w:szCs w:val="24"/>
        </w:rPr>
        <w:t xml:space="preserve">ded treatments of intellectual virtues </w:t>
      </w:r>
      <w:r w:rsidR="00E97E63">
        <w:rPr>
          <w:rFonts w:ascii="Times New Roman" w:hAnsi="Times New Roman" w:cs="Times New Roman"/>
          <w:sz w:val="24"/>
          <w:szCs w:val="24"/>
        </w:rPr>
        <w:t xml:space="preserve">that we might have thought could be treated as virtues of intellectual dependability, but they are not treated in this way. This </w:t>
      </w:r>
      <w:r w:rsidR="00E97E63">
        <w:rPr>
          <w:rFonts w:ascii="Times New Roman" w:hAnsi="Times New Roman" w:cs="Times New Roman"/>
          <w:sz w:val="24"/>
          <w:szCs w:val="24"/>
        </w:rPr>
        <w:lastRenderedPageBreak/>
        <w:t>is true, for example, of the virtues of epistemic justice (</w:t>
      </w:r>
      <w:proofErr w:type="spellStart"/>
      <w:r w:rsidR="00E97E63">
        <w:rPr>
          <w:rFonts w:ascii="Times New Roman" w:hAnsi="Times New Roman" w:cs="Times New Roman"/>
          <w:sz w:val="24"/>
          <w:szCs w:val="24"/>
        </w:rPr>
        <w:t>Fricker</w:t>
      </w:r>
      <w:proofErr w:type="spellEnd"/>
      <w:r w:rsidR="00E97E63">
        <w:rPr>
          <w:rFonts w:ascii="Times New Roman" w:hAnsi="Times New Roman" w:cs="Times New Roman"/>
          <w:sz w:val="24"/>
          <w:szCs w:val="24"/>
        </w:rPr>
        <w:t xml:space="preserve"> 2007) and epistemic care (</w:t>
      </w:r>
      <w:proofErr w:type="spellStart"/>
      <w:r w:rsidR="00E97E63">
        <w:rPr>
          <w:rFonts w:ascii="Times New Roman" w:hAnsi="Times New Roman" w:cs="Times New Roman"/>
          <w:sz w:val="24"/>
          <w:szCs w:val="24"/>
        </w:rPr>
        <w:t>Dalmiya</w:t>
      </w:r>
      <w:proofErr w:type="spellEnd"/>
      <w:r w:rsidR="00E97E63">
        <w:rPr>
          <w:rFonts w:ascii="Times New Roman" w:hAnsi="Times New Roman" w:cs="Times New Roman"/>
          <w:sz w:val="24"/>
          <w:szCs w:val="24"/>
        </w:rPr>
        <w:t xml:space="preserve"> 2016)</w:t>
      </w:r>
      <w:r w:rsidR="00930BFB">
        <w:rPr>
          <w:rFonts w:ascii="Times New Roman" w:hAnsi="Times New Roman" w:cs="Times New Roman"/>
          <w:sz w:val="24"/>
          <w:szCs w:val="24"/>
        </w:rPr>
        <w:t>. T</w:t>
      </w:r>
      <w:r w:rsidR="00E97E63">
        <w:rPr>
          <w:rFonts w:ascii="Times New Roman" w:hAnsi="Times New Roman" w:cs="Times New Roman"/>
          <w:sz w:val="24"/>
          <w:szCs w:val="24"/>
        </w:rPr>
        <w:t xml:space="preserve">he former tend to be treated as dispositions governing how one interprets others’ communications, which may benefit others </w:t>
      </w:r>
      <w:r w:rsidR="00930BFB">
        <w:rPr>
          <w:rFonts w:ascii="Times New Roman" w:hAnsi="Times New Roman" w:cs="Times New Roman"/>
          <w:sz w:val="24"/>
          <w:szCs w:val="24"/>
        </w:rPr>
        <w:t>(e.g., by s</w:t>
      </w:r>
      <w:r w:rsidR="00E97E63">
        <w:rPr>
          <w:rFonts w:ascii="Times New Roman" w:hAnsi="Times New Roman" w:cs="Times New Roman"/>
          <w:sz w:val="24"/>
          <w:szCs w:val="24"/>
        </w:rPr>
        <w:t>howing others appropriate respect</w:t>
      </w:r>
      <w:r w:rsidR="00930BFB">
        <w:rPr>
          <w:rFonts w:ascii="Times New Roman" w:hAnsi="Times New Roman" w:cs="Times New Roman"/>
          <w:sz w:val="24"/>
          <w:szCs w:val="24"/>
        </w:rPr>
        <w:t>)</w:t>
      </w:r>
      <w:r w:rsidR="00E97E63">
        <w:rPr>
          <w:rFonts w:ascii="Times New Roman" w:hAnsi="Times New Roman" w:cs="Times New Roman"/>
          <w:sz w:val="24"/>
          <w:szCs w:val="24"/>
        </w:rPr>
        <w:t>, but they are not distinctively concerned with promoting epistemic goods in others’ inquiries</w:t>
      </w:r>
      <w:r w:rsidR="00930BFB">
        <w:rPr>
          <w:rFonts w:ascii="Times New Roman" w:hAnsi="Times New Roman" w:cs="Times New Roman"/>
          <w:sz w:val="24"/>
          <w:szCs w:val="24"/>
        </w:rPr>
        <w:t xml:space="preserve"> any</w:t>
      </w:r>
      <w:r w:rsidR="00E97E63">
        <w:rPr>
          <w:rFonts w:ascii="Times New Roman" w:hAnsi="Times New Roman" w:cs="Times New Roman"/>
          <w:sz w:val="24"/>
          <w:szCs w:val="24"/>
        </w:rPr>
        <w:t xml:space="preserve"> more than </w:t>
      </w:r>
      <w:r w:rsidR="00930BFB">
        <w:rPr>
          <w:rFonts w:ascii="Times New Roman" w:hAnsi="Times New Roman" w:cs="Times New Roman"/>
          <w:sz w:val="24"/>
          <w:szCs w:val="24"/>
        </w:rPr>
        <w:t xml:space="preserve">they are with </w:t>
      </w:r>
      <w:r w:rsidR="00E97E63">
        <w:rPr>
          <w:rFonts w:ascii="Times New Roman" w:hAnsi="Times New Roman" w:cs="Times New Roman"/>
          <w:sz w:val="24"/>
          <w:szCs w:val="24"/>
        </w:rPr>
        <w:t xml:space="preserve">promoting epistemic goods in one’s own inquiries. The latter </w:t>
      </w:r>
      <w:r w:rsidR="00930BFB">
        <w:rPr>
          <w:rFonts w:ascii="Times New Roman" w:hAnsi="Times New Roman" w:cs="Times New Roman"/>
          <w:sz w:val="24"/>
          <w:szCs w:val="24"/>
        </w:rPr>
        <w:t>is conceptualized as a virtue of being careful, which is being self-reflexive, “looping back to investigate whether we have investigated enough and adequately, and the readiness to change our conclusions (22),” which again is not distinctively concerned with promoting epistemic goods in others’ inquiries.</w:t>
      </w:r>
      <w:r w:rsidR="00A77B4C">
        <w:rPr>
          <w:rStyle w:val="EndnoteReference"/>
          <w:rFonts w:ascii="Times New Roman" w:hAnsi="Times New Roman" w:cs="Times New Roman"/>
          <w:sz w:val="24"/>
          <w:szCs w:val="24"/>
        </w:rPr>
        <w:endnoteReference w:id="1"/>
      </w:r>
      <w:r w:rsidR="00930BFB">
        <w:rPr>
          <w:rFonts w:ascii="Times New Roman" w:hAnsi="Times New Roman" w:cs="Times New Roman"/>
          <w:sz w:val="24"/>
          <w:szCs w:val="24"/>
        </w:rPr>
        <w:t xml:space="preserve"> E</w:t>
      </w:r>
      <w:r w:rsidR="007655EE">
        <w:rPr>
          <w:rFonts w:ascii="Times New Roman" w:hAnsi="Times New Roman" w:cs="Times New Roman"/>
          <w:sz w:val="24"/>
          <w:szCs w:val="24"/>
        </w:rPr>
        <w:t xml:space="preserve">ven in those </w:t>
      </w:r>
      <w:r w:rsidR="00930BFB">
        <w:rPr>
          <w:rFonts w:ascii="Times New Roman" w:hAnsi="Times New Roman" w:cs="Times New Roman"/>
          <w:sz w:val="24"/>
          <w:szCs w:val="24"/>
        </w:rPr>
        <w:t xml:space="preserve">rare </w:t>
      </w:r>
      <w:r w:rsidR="007655EE">
        <w:rPr>
          <w:rFonts w:ascii="Times New Roman" w:hAnsi="Times New Roman" w:cs="Times New Roman"/>
          <w:sz w:val="24"/>
          <w:szCs w:val="24"/>
        </w:rPr>
        <w:t xml:space="preserve">instances in which a virtue </w:t>
      </w:r>
      <w:r w:rsidR="00930BFB">
        <w:rPr>
          <w:rFonts w:ascii="Times New Roman" w:hAnsi="Times New Roman" w:cs="Times New Roman"/>
          <w:sz w:val="24"/>
          <w:szCs w:val="24"/>
        </w:rPr>
        <w:t xml:space="preserve">is treated as distinctively concerned with promoting epistemic goods in others’ inquiries, </w:t>
      </w:r>
      <w:r w:rsidR="007655EE">
        <w:rPr>
          <w:rFonts w:ascii="Times New Roman" w:hAnsi="Times New Roman" w:cs="Times New Roman"/>
          <w:sz w:val="24"/>
          <w:szCs w:val="24"/>
        </w:rPr>
        <w:t>as in the case o</w:t>
      </w:r>
      <w:r w:rsidR="00930BFB">
        <w:rPr>
          <w:rFonts w:ascii="Times New Roman" w:hAnsi="Times New Roman" w:cs="Times New Roman"/>
          <w:sz w:val="24"/>
          <w:szCs w:val="24"/>
        </w:rPr>
        <w:t>f Roberts</w:t>
      </w:r>
      <w:r w:rsidR="007655EE">
        <w:rPr>
          <w:rFonts w:ascii="Times New Roman" w:hAnsi="Times New Roman" w:cs="Times New Roman"/>
          <w:sz w:val="24"/>
          <w:szCs w:val="24"/>
        </w:rPr>
        <w:t xml:space="preserve"> and Wood’s treatment of intellectual generosity, the trait is not presented as one of several traits distinctively concerned with </w:t>
      </w:r>
      <w:r w:rsidR="00930BFB">
        <w:rPr>
          <w:rFonts w:ascii="Times New Roman" w:hAnsi="Times New Roman" w:cs="Times New Roman"/>
          <w:sz w:val="24"/>
          <w:szCs w:val="24"/>
        </w:rPr>
        <w:t>this aim</w:t>
      </w:r>
      <w:r w:rsidR="007655EE">
        <w:rPr>
          <w:rFonts w:ascii="Times New Roman" w:hAnsi="Times New Roman" w:cs="Times New Roman"/>
          <w:sz w:val="24"/>
          <w:szCs w:val="24"/>
        </w:rPr>
        <w:t xml:space="preserve"> and as such uniquely contributing toward an ideal of intellectual dependability. </w:t>
      </w:r>
    </w:p>
    <w:p w:rsidR="005700D2" w:rsidRDefault="007655EE" w:rsidP="00930BFB">
      <w:pPr>
        <w:ind w:firstLine="720"/>
        <w:rPr>
          <w:rFonts w:ascii="Times New Roman" w:hAnsi="Times New Roman" w:cs="Times New Roman"/>
          <w:sz w:val="24"/>
          <w:szCs w:val="24"/>
        </w:rPr>
      </w:pPr>
      <w:r>
        <w:rPr>
          <w:rFonts w:ascii="Times New Roman" w:hAnsi="Times New Roman" w:cs="Times New Roman"/>
          <w:sz w:val="24"/>
          <w:szCs w:val="24"/>
        </w:rPr>
        <w:t xml:space="preserve">Thus, </w:t>
      </w:r>
      <w:r w:rsidR="00174A21">
        <w:rPr>
          <w:rFonts w:ascii="Times New Roman" w:hAnsi="Times New Roman" w:cs="Times New Roman"/>
          <w:sz w:val="24"/>
          <w:szCs w:val="24"/>
        </w:rPr>
        <w:t>what we can take away from this section is that if there are virtues of intellectual dependability, then an extended treatment of them would make an important contribution to the grow</w:t>
      </w:r>
      <w:r w:rsidR="00FF1207">
        <w:rPr>
          <w:rFonts w:ascii="Times New Roman" w:hAnsi="Times New Roman" w:cs="Times New Roman"/>
          <w:sz w:val="24"/>
          <w:szCs w:val="24"/>
        </w:rPr>
        <w:t>ing enterprise of</w:t>
      </w:r>
      <w:r w:rsidR="00174A21">
        <w:rPr>
          <w:rFonts w:ascii="Times New Roman" w:hAnsi="Times New Roman" w:cs="Times New Roman"/>
          <w:sz w:val="24"/>
          <w:szCs w:val="24"/>
        </w:rPr>
        <w:t xml:space="preserve"> philosophical re</w:t>
      </w:r>
      <w:r w:rsidR="00B66208">
        <w:rPr>
          <w:rFonts w:ascii="Times New Roman" w:hAnsi="Times New Roman" w:cs="Times New Roman"/>
          <w:sz w:val="24"/>
          <w:szCs w:val="24"/>
        </w:rPr>
        <w:t>search on individual intellectual virtues. Such a treatment would help to fill a lacuna within this research area—one the importance of which mirrors the importance of the ideal of intellectual dependability itself.</w:t>
      </w:r>
      <w:r w:rsidR="00FF1207">
        <w:rPr>
          <w:rFonts w:ascii="Times New Roman" w:hAnsi="Times New Roman" w:cs="Times New Roman"/>
          <w:sz w:val="24"/>
          <w:szCs w:val="24"/>
        </w:rPr>
        <w:t xml:space="preserve"> Insofar as this ideal is a valuable object of study, and </w:t>
      </w:r>
      <w:r w:rsidR="001229F6">
        <w:rPr>
          <w:rFonts w:ascii="Times New Roman" w:hAnsi="Times New Roman" w:cs="Times New Roman"/>
          <w:sz w:val="24"/>
          <w:szCs w:val="24"/>
        </w:rPr>
        <w:t xml:space="preserve">insofar as </w:t>
      </w:r>
      <w:r w:rsidR="00FF1207">
        <w:rPr>
          <w:rFonts w:ascii="Times New Roman" w:hAnsi="Times New Roman" w:cs="Times New Roman"/>
          <w:sz w:val="24"/>
          <w:szCs w:val="24"/>
        </w:rPr>
        <w:t>the supposed virtues of intellectual dependability uniquely contribute toward this ideal but have not been given sustained attention within contemporary virtue epistemology, a work of virtue epistemology focused upon them would appear justified—if these virtues indeed exist.</w:t>
      </w:r>
    </w:p>
    <w:p w:rsidR="00FF1207" w:rsidRDefault="00FF1207" w:rsidP="00FF1207">
      <w:pPr>
        <w:pStyle w:val="ListParagraph"/>
        <w:ind w:left="360"/>
        <w:rPr>
          <w:rFonts w:ascii="Times New Roman" w:hAnsi="Times New Roman" w:cs="Times New Roman"/>
          <w:sz w:val="24"/>
          <w:szCs w:val="24"/>
        </w:rPr>
      </w:pPr>
    </w:p>
    <w:p w:rsidR="00B66208" w:rsidRDefault="00FF1207" w:rsidP="00FF1207">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The Virtues of Intellectual Dependability: A Challenge</w:t>
      </w:r>
    </w:p>
    <w:p w:rsidR="004B0C10" w:rsidRDefault="001229F6" w:rsidP="00FF1207">
      <w:pPr>
        <w:rPr>
          <w:rFonts w:ascii="Times New Roman" w:hAnsi="Times New Roman" w:cs="Times New Roman"/>
          <w:sz w:val="24"/>
          <w:szCs w:val="24"/>
        </w:rPr>
      </w:pPr>
      <w:r>
        <w:rPr>
          <w:rFonts w:ascii="Times New Roman" w:hAnsi="Times New Roman" w:cs="Times New Roman"/>
          <w:sz w:val="24"/>
          <w:szCs w:val="24"/>
        </w:rPr>
        <w:t xml:space="preserve">It is natural to wonder why philosophers researching individual intellectual virtues have given so little attention to good candidates for virtues of intellectual dependability. Why is it that, despite the surging growth of interest in this area of scholarship, research has </w:t>
      </w:r>
      <w:r w:rsidR="00D37514">
        <w:rPr>
          <w:rFonts w:ascii="Times New Roman" w:hAnsi="Times New Roman" w:cs="Times New Roman"/>
          <w:sz w:val="24"/>
          <w:szCs w:val="24"/>
        </w:rPr>
        <w:t xml:space="preserve">not expanded to include a larger number of </w:t>
      </w:r>
      <w:r w:rsidR="00964DA3">
        <w:rPr>
          <w:rFonts w:ascii="Times New Roman" w:hAnsi="Times New Roman" w:cs="Times New Roman"/>
          <w:sz w:val="24"/>
          <w:szCs w:val="24"/>
        </w:rPr>
        <w:t xml:space="preserve">extended treatments of </w:t>
      </w:r>
      <w:r>
        <w:rPr>
          <w:rFonts w:ascii="Times New Roman" w:hAnsi="Times New Roman" w:cs="Times New Roman"/>
          <w:sz w:val="24"/>
          <w:szCs w:val="24"/>
        </w:rPr>
        <w:t xml:space="preserve">good candidates for virtues of intellectual dependability? </w:t>
      </w:r>
      <w:r w:rsidR="000312C7">
        <w:rPr>
          <w:rFonts w:ascii="Times New Roman" w:hAnsi="Times New Roman" w:cs="Times New Roman"/>
          <w:sz w:val="24"/>
          <w:szCs w:val="24"/>
        </w:rPr>
        <w:t xml:space="preserve">My primary purpose in this section is to identify a view which, if true, would justify this lack of attention. Indeed, if true, it would justify a complete lack of attention to virtues of intellectual dependability. For according to the view I will discuss, there are no virtues of intellectual dependability. This is because all intellectual virtues are equally concerned with promoting epistemic goods in others’ inquiries; there is no distinct subclass of intellectual virtues </w:t>
      </w:r>
      <w:proofErr w:type="gramStart"/>
      <w:r w:rsidR="000312C7">
        <w:rPr>
          <w:rFonts w:ascii="Times New Roman" w:hAnsi="Times New Roman" w:cs="Times New Roman"/>
          <w:sz w:val="24"/>
          <w:szCs w:val="24"/>
        </w:rPr>
        <w:t>specially</w:t>
      </w:r>
      <w:proofErr w:type="gramEnd"/>
      <w:r w:rsidR="000312C7">
        <w:rPr>
          <w:rFonts w:ascii="Times New Roman" w:hAnsi="Times New Roman" w:cs="Times New Roman"/>
          <w:sz w:val="24"/>
          <w:szCs w:val="24"/>
        </w:rPr>
        <w:t xml:space="preserve"> concerned with this task. </w:t>
      </w:r>
    </w:p>
    <w:p w:rsidR="0098088D" w:rsidRDefault="000312C7" w:rsidP="004B0C10">
      <w:pPr>
        <w:ind w:firstLine="720"/>
        <w:rPr>
          <w:rFonts w:ascii="Times New Roman" w:hAnsi="Times New Roman" w:cs="Times New Roman"/>
          <w:sz w:val="24"/>
          <w:szCs w:val="24"/>
        </w:rPr>
      </w:pPr>
      <w:r>
        <w:rPr>
          <w:rFonts w:ascii="Times New Roman" w:hAnsi="Times New Roman" w:cs="Times New Roman"/>
          <w:sz w:val="24"/>
          <w:szCs w:val="24"/>
        </w:rPr>
        <w:t xml:space="preserve">I do not claim that this view in fact explains the inattention given to virtues of intellectual dependability. However, I will illustrate how some authors in the literature on intellectual virtues have tended to affirm the other-regarding nature of all intellectual virtues in a way that appears to equalize them in this respect, giving the impression that these authors may be sympathetic </w:t>
      </w:r>
      <w:r>
        <w:rPr>
          <w:rFonts w:ascii="Times New Roman" w:hAnsi="Times New Roman" w:cs="Times New Roman"/>
          <w:sz w:val="24"/>
          <w:szCs w:val="24"/>
        </w:rPr>
        <w:lastRenderedPageBreak/>
        <w:t xml:space="preserve">toward the view discussed here. I will show, moreover, how these authors’ comments </w:t>
      </w:r>
      <w:r w:rsidR="005266AD">
        <w:rPr>
          <w:rFonts w:ascii="Times New Roman" w:hAnsi="Times New Roman" w:cs="Times New Roman"/>
          <w:sz w:val="24"/>
          <w:szCs w:val="24"/>
        </w:rPr>
        <w:t>could at least be taken to provide a challenge for those who would dispute the view here under discussion. My purpose in the next section will be to respond to this challenge.</w:t>
      </w:r>
    </w:p>
    <w:p w:rsidR="00FF1207" w:rsidRDefault="001229F6" w:rsidP="0098088D">
      <w:pPr>
        <w:ind w:firstLine="720"/>
        <w:rPr>
          <w:rFonts w:ascii="Times New Roman" w:hAnsi="Times New Roman" w:cs="Times New Roman"/>
          <w:sz w:val="24"/>
          <w:szCs w:val="24"/>
        </w:rPr>
      </w:pPr>
      <w:r>
        <w:rPr>
          <w:rFonts w:ascii="Times New Roman" w:hAnsi="Times New Roman" w:cs="Times New Roman"/>
          <w:sz w:val="24"/>
          <w:szCs w:val="24"/>
        </w:rPr>
        <w:t xml:space="preserve">My own take with respect to </w:t>
      </w:r>
      <w:r w:rsidR="0079515A">
        <w:rPr>
          <w:rFonts w:ascii="Times New Roman" w:hAnsi="Times New Roman" w:cs="Times New Roman"/>
          <w:sz w:val="24"/>
          <w:szCs w:val="24"/>
        </w:rPr>
        <w:t xml:space="preserve">the question of why little attention has been given to good candidates for virtues of intellectual dependability </w:t>
      </w:r>
      <w:r>
        <w:rPr>
          <w:rFonts w:ascii="Times New Roman" w:hAnsi="Times New Roman" w:cs="Times New Roman"/>
          <w:sz w:val="24"/>
          <w:szCs w:val="24"/>
        </w:rPr>
        <w:t xml:space="preserve">is that there are multiple, non-exclusive potential sources of explanation for </w:t>
      </w:r>
      <w:r w:rsidR="0079515A">
        <w:rPr>
          <w:rFonts w:ascii="Times New Roman" w:hAnsi="Times New Roman" w:cs="Times New Roman"/>
          <w:sz w:val="24"/>
          <w:szCs w:val="24"/>
        </w:rPr>
        <w:t>this,</w:t>
      </w:r>
      <w:r w:rsidR="004B0C10">
        <w:rPr>
          <w:rFonts w:ascii="Times New Roman" w:hAnsi="Times New Roman" w:cs="Times New Roman"/>
          <w:sz w:val="24"/>
          <w:szCs w:val="24"/>
        </w:rPr>
        <w:t xml:space="preserve"> several of which are broadly sociological.</w:t>
      </w:r>
      <w:r>
        <w:rPr>
          <w:rFonts w:ascii="Times New Roman" w:hAnsi="Times New Roman" w:cs="Times New Roman"/>
          <w:sz w:val="24"/>
          <w:szCs w:val="24"/>
        </w:rPr>
        <w:t xml:space="preserve"> </w:t>
      </w:r>
      <w:r w:rsidR="0098088D">
        <w:rPr>
          <w:rFonts w:ascii="Times New Roman" w:hAnsi="Times New Roman" w:cs="Times New Roman"/>
          <w:sz w:val="24"/>
          <w:szCs w:val="24"/>
        </w:rPr>
        <w:t>Perhaps the most powerful source is simply the influence of traditional epistemology with its focus on the epistemic achievements of the individual inquirer</w:t>
      </w:r>
      <w:r w:rsidR="0079515A">
        <w:rPr>
          <w:rFonts w:ascii="Times New Roman" w:hAnsi="Times New Roman" w:cs="Times New Roman"/>
          <w:sz w:val="24"/>
          <w:szCs w:val="24"/>
        </w:rPr>
        <w:t xml:space="preserve"> (see </w:t>
      </w:r>
      <w:proofErr w:type="spellStart"/>
      <w:r w:rsidR="0079515A">
        <w:rPr>
          <w:rFonts w:ascii="Times New Roman" w:hAnsi="Times New Roman" w:cs="Times New Roman"/>
          <w:sz w:val="24"/>
          <w:szCs w:val="24"/>
        </w:rPr>
        <w:t>Kvanvig</w:t>
      </w:r>
      <w:proofErr w:type="spellEnd"/>
      <w:r w:rsidR="0079515A">
        <w:rPr>
          <w:rFonts w:ascii="Times New Roman" w:hAnsi="Times New Roman" w:cs="Times New Roman"/>
          <w:sz w:val="24"/>
          <w:szCs w:val="24"/>
        </w:rPr>
        <w:t xml:space="preserve"> 1991)</w:t>
      </w:r>
      <w:r w:rsidR="0098088D">
        <w:rPr>
          <w:rFonts w:ascii="Times New Roman" w:hAnsi="Times New Roman" w:cs="Times New Roman"/>
          <w:sz w:val="24"/>
          <w:szCs w:val="24"/>
        </w:rPr>
        <w:t xml:space="preserve">. Philosophers offering detailed accounts of individual intellectual virtues have often exhibited </w:t>
      </w:r>
      <w:r w:rsidR="005266AD">
        <w:rPr>
          <w:rFonts w:ascii="Times New Roman" w:hAnsi="Times New Roman" w:cs="Times New Roman"/>
          <w:sz w:val="24"/>
          <w:szCs w:val="24"/>
        </w:rPr>
        <w:t xml:space="preserve">a </w:t>
      </w:r>
      <w:r w:rsidR="0098088D">
        <w:rPr>
          <w:rFonts w:ascii="Times New Roman" w:hAnsi="Times New Roman" w:cs="Times New Roman"/>
          <w:sz w:val="24"/>
          <w:szCs w:val="24"/>
        </w:rPr>
        <w:t>concern to justify their project to traditional epistemologists</w:t>
      </w:r>
      <w:r w:rsidR="0079515A">
        <w:rPr>
          <w:rFonts w:ascii="Times New Roman" w:hAnsi="Times New Roman" w:cs="Times New Roman"/>
          <w:sz w:val="24"/>
          <w:szCs w:val="24"/>
        </w:rPr>
        <w:t xml:space="preserve"> (e.g., </w:t>
      </w:r>
      <w:proofErr w:type="spellStart"/>
      <w:r w:rsidR="0079515A">
        <w:rPr>
          <w:rFonts w:ascii="Times New Roman" w:hAnsi="Times New Roman" w:cs="Times New Roman"/>
          <w:sz w:val="24"/>
          <w:szCs w:val="24"/>
        </w:rPr>
        <w:t>Baehr</w:t>
      </w:r>
      <w:proofErr w:type="spellEnd"/>
      <w:r w:rsidR="0079515A">
        <w:rPr>
          <w:rFonts w:ascii="Times New Roman" w:hAnsi="Times New Roman" w:cs="Times New Roman"/>
          <w:sz w:val="24"/>
          <w:szCs w:val="24"/>
        </w:rPr>
        <w:t xml:space="preserve"> 2011, Roberts and Wood 2007, </w:t>
      </w:r>
      <w:proofErr w:type="spellStart"/>
      <w:r w:rsidR="0079515A">
        <w:rPr>
          <w:rFonts w:ascii="Times New Roman" w:hAnsi="Times New Roman" w:cs="Times New Roman"/>
          <w:sz w:val="24"/>
          <w:szCs w:val="24"/>
        </w:rPr>
        <w:t>Zagzebski</w:t>
      </w:r>
      <w:proofErr w:type="spellEnd"/>
      <w:r w:rsidR="0079515A">
        <w:rPr>
          <w:rFonts w:ascii="Times New Roman" w:hAnsi="Times New Roman" w:cs="Times New Roman"/>
          <w:sz w:val="24"/>
          <w:szCs w:val="24"/>
        </w:rPr>
        <w:t xml:space="preserve"> 1996)</w:t>
      </w:r>
      <w:r w:rsidR="0098088D">
        <w:rPr>
          <w:rFonts w:ascii="Times New Roman" w:hAnsi="Times New Roman" w:cs="Times New Roman"/>
          <w:sz w:val="24"/>
          <w:szCs w:val="24"/>
        </w:rPr>
        <w:t xml:space="preserve">. It may be that because of this orientation virtue epistemologists have tended to focus largely on intellectual virtues that are focally concerned with enhancing the quality of their possessor’s inquiries rather than the inquiries of the possessor’s fellow inquirers. </w:t>
      </w:r>
      <w:r w:rsidR="009626CD">
        <w:rPr>
          <w:rFonts w:ascii="Times New Roman" w:hAnsi="Times New Roman" w:cs="Times New Roman"/>
          <w:sz w:val="24"/>
          <w:szCs w:val="24"/>
        </w:rPr>
        <w:t>Another</w:t>
      </w:r>
      <w:r w:rsidR="00973BD7">
        <w:rPr>
          <w:rFonts w:ascii="Times New Roman" w:hAnsi="Times New Roman" w:cs="Times New Roman"/>
          <w:sz w:val="24"/>
          <w:szCs w:val="24"/>
        </w:rPr>
        <w:t xml:space="preserve"> potential</w:t>
      </w:r>
      <w:r w:rsidR="009626CD">
        <w:rPr>
          <w:rFonts w:ascii="Times New Roman" w:hAnsi="Times New Roman" w:cs="Times New Roman"/>
          <w:sz w:val="24"/>
          <w:szCs w:val="24"/>
        </w:rPr>
        <w:t xml:space="preserve"> source of explanation </w:t>
      </w:r>
      <w:r w:rsidR="00973BD7">
        <w:rPr>
          <w:rFonts w:ascii="Times New Roman" w:hAnsi="Times New Roman" w:cs="Times New Roman"/>
          <w:sz w:val="24"/>
          <w:szCs w:val="24"/>
        </w:rPr>
        <w:t xml:space="preserve">is </w:t>
      </w:r>
      <w:r w:rsidR="009626CD">
        <w:rPr>
          <w:rFonts w:ascii="Times New Roman" w:hAnsi="Times New Roman" w:cs="Times New Roman"/>
          <w:sz w:val="24"/>
          <w:szCs w:val="24"/>
        </w:rPr>
        <w:t>the idea that virtues focally concerned with enhancing the quality of the possessor’s own inquiries are likely to be more commonly achieved than virtues of intellectual dependability</w:t>
      </w:r>
      <w:r w:rsidR="0079515A">
        <w:rPr>
          <w:rFonts w:ascii="Times New Roman" w:hAnsi="Times New Roman" w:cs="Times New Roman"/>
          <w:sz w:val="24"/>
          <w:szCs w:val="24"/>
        </w:rPr>
        <w:t xml:space="preserve"> (cf. </w:t>
      </w:r>
      <w:proofErr w:type="spellStart"/>
      <w:r w:rsidR="0079515A">
        <w:rPr>
          <w:rFonts w:ascii="Times New Roman" w:hAnsi="Times New Roman" w:cs="Times New Roman"/>
          <w:sz w:val="24"/>
          <w:szCs w:val="24"/>
        </w:rPr>
        <w:t>Kawall</w:t>
      </w:r>
      <w:proofErr w:type="spellEnd"/>
      <w:r w:rsidR="0079515A">
        <w:rPr>
          <w:rFonts w:ascii="Times New Roman" w:hAnsi="Times New Roman" w:cs="Times New Roman"/>
          <w:sz w:val="24"/>
          <w:szCs w:val="24"/>
        </w:rPr>
        <w:t xml:space="preserve"> 2002)</w:t>
      </w:r>
      <w:r w:rsidR="009626CD">
        <w:rPr>
          <w:rFonts w:ascii="Times New Roman" w:hAnsi="Times New Roman" w:cs="Times New Roman"/>
          <w:sz w:val="24"/>
          <w:szCs w:val="24"/>
        </w:rPr>
        <w:t xml:space="preserve">. Perhaps philosophers have simply been showing a preference to examine first those intellectual virtues most likely to touch the lives of the greatest number of people. </w:t>
      </w:r>
      <w:r w:rsidR="00973BD7">
        <w:rPr>
          <w:rFonts w:ascii="Times New Roman" w:hAnsi="Times New Roman" w:cs="Times New Roman"/>
          <w:sz w:val="24"/>
          <w:szCs w:val="24"/>
        </w:rPr>
        <w:t>And besides these potential sources there are likely several others.</w:t>
      </w:r>
    </w:p>
    <w:p w:rsidR="00973BD7" w:rsidRDefault="00FD588B" w:rsidP="0098088D">
      <w:pPr>
        <w:ind w:firstLine="720"/>
        <w:rPr>
          <w:rFonts w:ascii="Times New Roman" w:hAnsi="Times New Roman" w:cs="Times New Roman"/>
          <w:sz w:val="24"/>
          <w:szCs w:val="24"/>
        </w:rPr>
      </w:pPr>
      <w:r>
        <w:rPr>
          <w:rFonts w:ascii="Times New Roman" w:hAnsi="Times New Roman" w:cs="Times New Roman"/>
          <w:sz w:val="24"/>
          <w:szCs w:val="24"/>
        </w:rPr>
        <w:t xml:space="preserve">It is clearer what has </w:t>
      </w:r>
      <w:r>
        <w:rPr>
          <w:rFonts w:ascii="Times New Roman" w:hAnsi="Times New Roman" w:cs="Times New Roman"/>
          <w:i/>
          <w:sz w:val="24"/>
          <w:szCs w:val="24"/>
        </w:rPr>
        <w:t xml:space="preserve">not </w:t>
      </w:r>
      <w:r>
        <w:rPr>
          <w:rFonts w:ascii="Times New Roman" w:hAnsi="Times New Roman" w:cs="Times New Roman"/>
          <w:sz w:val="24"/>
          <w:szCs w:val="24"/>
        </w:rPr>
        <w:t>led to this inattention than what has led to it. In particular, it is clear that</w:t>
      </w:r>
      <w:r w:rsidR="00973BD7">
        <w:rPr>
          <w:rFonts w:ascii="Times New Roman" w:hAnsi="Times New Roman" w:cs="Times New Roman"/>
          <w:sz w:val="24"/>
          <w:szCs w:val="24"/>
        </w:rPr>
        <w:t xml:space="preserve"> virtue epistemologists have not failed to attend to virtues of intellectual dependability because they think intellectual virtues cannot be other-regarding. To the contrary, with the exception of Julia Driver</w:t>
      </w:r>
      <w:r w:rsidR="0079515A">
        <w:rPr>
          <w:rFonts w:ascii="Times New Roman" w:hAnsi="Times New Roman" w:cs="Times New Roman"/>
          <w:sz w:val="24"/>
          <w:szCs w:val="24"/>
        </w:rPr>
        <w:t xml:space="preserve"> (2003)</w:t>
      </w:r>
      <w:r w:rsidR="00973BD7">
        <w:rPr>
          <w:rFonts w:ascii="Times New Roman" w:hAnsi="Times New Roman" w:cs="Times New Roman"/>
          <w:sz w:val="24"/>
          <w:szCs w:val="24"/>
        </w:rPr>
        <w:t xml:space="preserve">, most every philosopher who has recently addressed the question of whether intellectual virtues can be other-regarding has answered affirmatively. </w:t>
      </w:r>
      <w:r w:rsidR="00886937">
        <w:rPr>
          <w:rFonts w:ascii="Times New Roman" w:hAnsi="Times New Roman" w:cs="Times New Roman"/>
          <w:sz w:val="24"/>
          <w:szCs w:val="24"/>
        </w:rPr>
        <w:t xml:space="preserve">James </w:t>
      </w:r>
      <w:proofErr w:type="spellStart"/>
      <w:r w:rsidR="00886937">
        <w:rPr>
          <w:rFonts w:ascii="Times New Roman" w:hAnsi="Times New Roman" w:cs="Times New Roman"/>
          <w:sz w:val="24"/>
          <w:szCs w:val="24"/>
        </w:rPr>
        <w:t>Montmarquet</w:t>
      </w:r>
      <w:proofErr w:type="spellEnd"/>
      <w:r w:rsidR="00886937">
        <w:rPr>
          <w:rFonts w:ascii="Times New Roman" w:hAnsi="Times New Roman" w:cs="Times New Roman"/>
          <w:sz w:val="24"/>
          <w:szCs w:val="24"/>
        </w:rPr>
        <w:t xml:space="preserve">, an early advocate for </w:t>
      </w:r>
      <w:proofErr w:type="spellStart"/>
      <w:r w:rsidR="00886937">
        <w:rPr>
          <w:rFonts w:ascii="Times New Roman" w:hAnsi="Times New Roman" w:cs="Times New Roman"/>
          <w:sz w:val="24"/>
          <w:szCs w:val="24"/>
        </w:rPr>
        <w:t>respon</w:t>
      </w:r>
      <w:r w:rsidR="0079515A">
        <w:rPr>
          <w:rFonts w:ascii="Times New Roman" w:hAnsi="Times New Roman" w:cs="Times New Roman"/>
          <w:sz w:val="24"/>
          <w:szCs w:val="24"/>
        </w:rPr>
        <w:t>sibilist</w:t>
      </w:r>
      <w:proofErr w:type="spellEnd"/>
      <w:r w:rsidR="0079515A">
        <w:rPr>
          <w:rFonts w:ascii="Times New Roman" w:hAnsi="Times New Roman" w:cs="Times New Roman"/>
          <w:sz w:val="24"/>
          <w:szCs w:val="24"/>
        </w:rPr>
        <w:t xml:space="preserve"> virtue epistemology, </w:t>
      </w:r>
      <w:r w:rsidR="00FD29CA">
        <w:rPr>
          <w:rFonts w:ascii="Times New Roman" w:hAnsi="Times New Roman" w:cs="Times New Roman"/>
          <w:sz w:val="24"/>
          <w:szCs w:val="24"/>
        </w:rPr>
        <w:t xml:space="preserve">maintained that one of the most important classes of intellectual virtues was the class of “virtues of impartiality,” a class “necessary to sustain an intellectual </w:t>
      </w:r>
      <w:r w:rsidR="00FD29CA">
        <w:rPr>
          <w:rFonts w:ascii="Times New Roman" w:hAnsi="Times New Roman" w:cs="Times New Roman"/>
          <w:i/>
          <w:sz w:val="24"/>
          <w:szCs w:val="24"/>
        </w:rPr>
        <w:t>community</w:t>
      </w:r>
      <w:r w:rsidR="00FD29CA">
        <w:rPr>
          <w:rFonts w:ascii="Times New Roman" w:hAnsi="Times New Roman" w:cs="Times New Roman"/>
          <w:sz w:val="24"/>
          <w:szCs w:val="24"/>
        </w:rPr>
        <w:t>,” which included such traits as “the willingness to exchange ideas with and learn from” others (1987: 484).</w:t>
      </w:r>
      <w:r w:rsidR="00FD29CA">
        <w:rPr>
          <w:rFonts w:ascii="Times New Roman" w:hAnsi="Times New Roman" w:cs="Times New Roman"/>
          <w:i/>
          <w:sz w:val="24"/>
          <w:szCs w:val="24"/>
        </w:rPr>
        <w:t xml:space="preserve"> </w:t>
      </w:r>
      <w:r w:rsidR="00973BD7">
        <w:rPr>
          <w:rFonts w:ascii="Times New Roman" w:hAnsi="Times New Roman" w:cs="Times New Roman"/>
          <w:sz w:val="24"/>
          <w:szCs w:val="24"/>
        </w:rPr>
        <w:t>Roberts and Wood, as we saw, often write as if they conceptualize intellectual generosity as an intellectual virtue focally concerned with promoting excellence in</w:t>
      </w:r>
      <w:r w:rsidR="00FD29CA">
        <w:rPr>
          <w:rFonts w:ascii="Times New Roman" w:hAnsi="Times New Roman" w:cs="Times New Roman"/>
          <w:sz w:val="24"/>
          <w:szCs w:val="24"/>
        </w:rPr>
        <w:t xml:space="preserve"> others’ inquiries. They say in summarizing their chapter on the trait, “We have seen that this virtue is a glad willingness to give intellectual goods . . . to others</w:t>
      </w:r>
      <w:r w:rsidR="00973BD7">
        <w:rPr>
          <w:rFonts w:ascii="Times New Roman" w:hAnsi="Times New Roman" w:cs="Times New Roman"/>
          <w:sz w:val="24"/>
          <w:szCs w:val="24"/>
        </w:rPr>
        <w:t>”</w:t>
      </w:r>
      <w:r w:rsidR="00FD29CA">
        <w:rPr>
          <w:rFonts w:ascii="Times New Roman" w:hAnsi="Times New Roman" w:cs="Times New Roman"/>
          <w:sz w:val="24"/>
          <w:szCs w:val="24"/>
        </w:rPr>
        <w:t xml:space="preserve"> (2007: 304)</w:t>
      </w:r>
      <w:r w:rsidR="00973BD7">
        <w:rPr>
          <w:rFonts w:ascii="Times New Roman" w:hAnsi="Times New Roman" w:cs="Times New Roman"/>
          <w:sz w:val="24"/>
          <w:szCs w:val="24"/>
        </w:rPr>
        <w:t xml:space="preserve">. </w:t>
      </w:r>
      <w:r w:rsidR="00886937">
        <w:rPr>
          <w:rFonts w:ascii="Times New Roman" w:hAnsi="Times New Roman" w:cs="Times New Roman"/>
          <w:sz w:val="24"/>
          <w:szCs w:val="24"/>
        </w:rPr>
        <w:t xml:space="preserve">Jason </w:t>
      </w:r>
      <w:proofErr w:type="spellStart"/>
      <w:r w:rsidR="00886937">
        <w:rPr>
          <w:rFonts w:ascii="Times New Roman" w:hAnsi="Times New Roman" w:cs="Times New Roman"/>
          <w:sz w:val="24"/>
          <w:szCs w:val="24"/>
        </w:rPr>
        <w:t>Baehr</w:t>
      </w:r>
      <w:proofErr w:type="spellEnd"/>
      <w:r w:rsidR="00886937">
        <w:rPr>
          <w:rFonts w:ascii="Times New Roman" w:hAnsi="Times New Roman" w:cs="Times New Roman"/>
          <w:sz w:val="24"/>
          <w:szCs w:val="24"/>
        </w:rPr>
        <w:t xml:space="preserve"> s</w:t>
      </w:r>
      <w:r w:rsidR="00EF1813">
        <w:rPr>
          <w:rFonts w:ascii="Times New Roman" w:hAnsi="Times New Roman" w:cs="Times New Roman"/>
          <w:sz w:val="24"/>
          <w:szCs w:val="24"/>
        </w:rPr>
        <w:t xml:space="preserve">traightforwardly maintains that “intellectual virtues can, as such, be oriented toward the epistemic good or well-being of </w:t>
      </w:r>
      <w:r w:rsidR="00EF1813">
        <w:rPr>
          <w:rFonts w:ascii="Times New Roman" w:hAnsi="Times New Roman" w:cs="Times New Roman"/>
          <w:i/>
          <w:sz w:val="24"/>
          <w:szCs w:val="24"/>
        </w:rPr>
        <w:t>others</w:t>
      </w:r>
      <w:r w:rsidR="00EF1813">
        <w:rPr>
          <w:rFonts w:ascii="Times New Roman" w:hAnsi="Times New Roman" w:cs="Times New Roman"/>
          <w:sz w:val="24"/>
          <w:szCs w:val="24"/>
        </w:rPr>
        <w:t>—they can be aimed at others’ acquisition or share in the epistemic goods</w:t>
      </w:r>
      <w:r w:rsidR="00886937">
        <w:rPr>
          <w:rFonts w:ascii="Times New Roman" w:hAnsi="Times New Roman" w:cs="Times New Roman"/>
          <w:sz w:val="24"/>
          <w:szCs w:val="24"/>
        </w:rPr>
        <w:t>”</w:t>
      </w:r>
      <w:r w:rsidR="00EF1813" w:rsidRPr="00EF1813">
        <w:rPr>
          <w:rFonts w:ascii="Times New Roman" w:hAnsi="Times New Roman" w:cs="Times New Roman"/>
          <w:sz w:val="24"/>
          <w:szCs w:val="24"/>
        </w:rPr>
        <w:t xml:space="preserve"> </w:t>
      </w:r>
      <w:r w:rsidR="00EF1813">
        <w:rPr>
          <w:rFonts w:ascii="Times New Roman" w:hAnsi="Times New Roman" w:cs="Times New Roman"/>
          <w:sz w:val="24"/>
          <w:szCs w:val="24"/>
        </w:rPr>
        <w:t>(2011: 216</w:t>
      </w:r>
      <w:r w:rsidR="00FD29CA">
        <w:rPr>
          <w:rFonts w:ascii="Times New Roman" w:hAnsi="Times New Roman" w:cs="Times New Roman"/>
          <w:sz w:val="24"/>
          <w:szCs w:val="24"/>
        </w:rPr>
        <w:t>, emphasis original</w:t>
      </w:r>
      <w:r w:rsidR="00EF1813">
        <w:rPr>
          <w:rFonts w:ascii="Times New Roman" w:hAnsi="Times New Roman" w:cs="Times New Roman"/>
          <w:sz w:val="24"/>
          <w:szCs w:val="24"/>
        </w:rPr>
        <w:t>)</w:t>
      </w:r>
      <w:r w:rsidR="00886937">
        <w:rPr>
          <w:rFonts w:ascii="Times New Roman" w:hAnsi="Times New Roman" w:cs="Times New Roman"/>
          <w:sz w:val="24"/>
          <w:szCs w:val="24"/>
        </w:rPr>
        <w:t xml:space="preserve">. Heather </w:t>
      </w:r>
      <w:proofErr w:type="spellStart"/>
      <w:r w:rsidR="00886937">
        <w:rPr>
          <w:rFonts w:ascii="Times New Roman" w:hAnsi="Times New Roman" w:cs="Times New Roman"/>
          <w:sz w:val="24"/>
          <w:szCs w:val="24"/>
        </w:rPr>
        <w:t>Battaly</w:t>
      </w:r>
      <w:proofErr w:type="spellEnd"/>
      <w:r w:rsidR="00886937">
        <w:rPr>
          <w:rFonts w:ascii="Times New Roman" w:hAnsi="Times New Roman" w:cs="Times New Roman"/>
          <w:sz w:val="24"/>
          <w:szCs w:val="24"/>
        </w:rPr>
        <w:t xml:space="preserve"> similarly writes that “</w:t>
      </w:r>
      <w:r w:rsidR="0001528C">
        <w:rPr>
          <w:rFonts w:ascii="Times New Roman" w:hAnsi="Times New Roman" w:cs="Times New Roman"/>
          <w:sz w:val="24"/>
          <w:szCs w:val="24"/>
        </w:rPr>
        <w:t>Intellectual virtues can be other-regarding</w:t>
      </w:r>
      <w:r w:rsidR="00886937">
        <w:rPr>
          <w:rFonts w:ascii="Times New Roman" w:hAnsi="Times New Roman" w:cs="Times New Roman"/>
          <w:sz w:val="24"/>
          <w:szCs w:val="24"/>
        </w:rPr>
        <w:t>”</w:t>
      </w:r>
      <w:r w:rsidR="0001528C">
        <w:rPr>
          <w:rFonts w:ascii="Times New Roman" w:hAnsi="Times New Roman" w:cs="Times New Roman"/>
          <w:sz w:val="24"/>
          <w:szCs w:val="24"/>
        </w:rPr>
        <w:t xml:space="preserve"> (2014: 84)</w:t>
      </w:r>
      <w:r w:rsidR="00886937">
        <w:rPr>
          <w:rFonts w:ascii="Times New Roman" w:hAnsi="Times New Roman" w:cs="Times New Roman"/>
          <w:sz w:val="24"/>
          <w:szCs w:val="24"/>
        </w:rPr>
        <w:t>. And Nathan King clearly conceptualizes intellectual virtues in such a way that they can have other-regarding</w:t>
      </w:r>
      <w:r w:rsidR="00FD29CA">
        <w:rPr>
          <w:rFonts w:ascii="Times New Roman" w:hAnsi="Times New Roman" w:cs="Times New Roman"/>
          <w:sz w:val="24"/>
          <w:szCs w:val="24"/>
        </w:rPr>
        <w:t xml:space="preserve"> expressions, describing intellectual virtues as “traits of excellent cognitive character involving a motivation for acquiring, maintaining, or </w:t>
      </w:r>
      <w:r w:rsidR="00FD29CA" w:rsidRPr="00FD29CA">
        <w:rPr>
          <w:rFonts w:ascii="Times New Roman" w:hAnsi="Times New Roman" w:cs="Times New Roman"/>
          <w:i/>
          <w:sz w:val="24"/>
          <w:szCs w:val="24"/>
        </w:rPr>
        <w:t>distributing</w:t>
      </w:r>
      <w:r w:rsidR="00FD29CA">
        <w:rPr>
          <w:rFonts w:ascii="Times New Roman" w:hAnsi="Times New Roman" w:cs="Times New Roman"/>
          <w:sz w:val="24"/>
          <w:szCs w:val="24"/>
        </w:rPr>
        <w:t xml:space="preserve"> intellectual goods” (2014: 3504, emphasis added).</w:t>
      </w:r>
    </w:p>
    <w:p w:rsidR="00A00457" w:rsidRDefault="00886937" w:rsidP="0098088D">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This widespread agreement that intellectual virtues can be other-regarding of course only makes more puzzling the inattention to virtues of intellectual dependability. </w:t>
      </w:r>
      <w:r w:rsidR="00A00457">
        <w:rPr>
          <w:rFonts w:ascii="Times New Roman" w:hAnsi="Times New Roman" w:cs="Times New Roman"/>
          <w:sz w:val="24"/>
          <w:szCs w:val="24"/>
        </w:rPr>
        <w:t xml:space="preserve">If it is happily granted, or even stressed, that intellectual virtues can be other-regarding, why not attend to those intellectual virtues that are distinctively other-regarding? </w:t>
      </w:r>
      <w:r w:rsidR="005266AD">
        <w:rPr>
          <w:rFonts w:ascii="Times New Roman" w:hAnsi="Times New Roman" w:cs="Times New Roman"/>
          <w:sz w:val="24"/>
          <w:szCs w:val="24"/>
        </w:rPr>
        <w:t>The view that is my focus here would provide a principled justification for not doing so</w:t>
      </w:r>
      <w:r w:rsidR="00FD588B">
        <w:rPr>
          <w:rFonts w:ascii="Times New Roman" w:hAnsi="Times New Roman" w:cs="Times New Roman"/>
          <w:sz w:val="24"/>
          <w:szCs w:val="24"/>
        </w:rPr>
        <w:t>—one not subject to the contingencies to which the sociological explanations referenced above are subject.</w:t>
      </w:r>
      <w:r w:rsidR="005266AD">
        <w:rPr>
          <w:rFonts w:ascii="Times New Roman" w:hAnsi="Times New Roman" w:cs="Times New Roman"/>
          <w:sz w:val="24"/>
          <w:szCs w:val="24"/>
        </w:rPr>
        <w:t xml:space="preserve"> A</w:t>
      </w:r>
      <w:r w:rsidR="00A00457">
        <w:rPr>
          <w:rFonts w:ascii="Times New Roman" w:hAnsi="Times New Roman" w:cs="Times New Roman"/>
          <w:sz w:val="24"/>
          <w:szCs w:val="24"/>
        </w:rPr>
        <w:t>ccording to this view, all intellectual virtu</w:t>
      </w:r>
      <w:r w:rsidR="004B0C10">
        <w:rPr>
          <w:rFonts w:ascii="Times New Roman" w:hAnsi="Times New Roman" w:cs="Times New Roman"/>
          <w:sz w:val="24"/>
          <w:szCs w:val="24"/>
        </w:rPr>
        <w:t xml:space="preserve">es are equally other-regarding. As such, there </w:t>
      </w:r>
      <w:r w:rsidR="00A00457">
        <w:rPr>
          <w:rFonts w:ascii="Times New Roman" w:hAnsi="Times New Roman" w:cs="Times New Roman"/>
          <w:sz w:val="24"/>
          <w:szCs w:val="24"/>
        </w:rPr>
        <w:t>are no virtues</w:t>
      </w:r>
      <w:r w:rsidR="004357A3">
        <w:rPr>
          <w:rFonts w:ascii="Times New Roman" w:hAnsi="Times New Roman" w:cs="Times New Roman"/>
          <w:sz w:val="24"/>
          <w:szCs w:val="24"/>
        </w:rPr>
        <w:t xml:space="preserve"> of intellectual dependability—no virtues distinctively concerned with promoting epistemic goods in others’ inquiries. </w:t>
      </w:r>
      <w:r w:rsidR="00A00457">
        <w:rPr>
          <w:rFonts w:ascii="Times New Roman" w:hAnsi="Times New Roman" w:cs="Times New Roman"/>
          <w:sz w:val="24"/>
          <w:szCs w:val="24"/>
        </w:rPr>
        <w:t>Such a view obviously poses a serious threat to devoting extended scholarly attention to virtues of intellec</w:t>
      </w:r>
      <w:r w:rsidR="00FD588B">
        <w:rPr>
          <w:rFonts w:ascii="Times New Roman" w:hAnsi="Times New Roman" w:cs="Times New Roman"/>
          <w:sz w:val="24"/>
          <w:szCs w:val="24"/>
        </w:rPr>
        <w:t>tual dependability, regardless of the contingent interests of the audiences of this scholarship.</w:t>
      </w:r>
      <w:r w:rsidR="004B0C10">
        <w:rPr>
          <w:rFonts w:ascii="Times New Roman" w:hAnsi="Times New Roman" w:cs="Times New Roman"/>
          <w:sz w:val="24"/>
          <w:szCs w:val="24"/>
        </w:rPr>
        <w:t xml:space="preserve"> And while it is not my claim here </w:t>
      </w:r>
      <w:r w:rsidR="00A00457">
        <w:rPr>
          <w:rFonts w:ascii="Times New Roman" w:hAnsi="Times New Roman" w:cs="Times New Roman"/>
          <w:sz w:val="24"/>
          <w:szCs w:val="24"/>
        </w:rPr>
        <w:t xml:space="preserve">that </w:t>
      </w:r>
      <w:r w:rsidR="004B0C10">
        <w:rPr>
          <w:rFonts w:ascii="Times New Roman" w:hAnsi="Times New Roman" w:cs="Times New Roman"/>
          <w:sz w:val="24"/>
          <w:szCs w:val="24"/>
        </w:rPr>
        <w:t xml:space="preserve">this </w:t>
      </w:r>
      <w:r w:rsidR="00A00457">
        <w:rPr>
          <w:rFonts w:ascii="Times New Roman" w:hAnsi="Times New Roman" w:cs="Times New Roman"/>
          <w:sz w:val="24"/>
          <w:szCs w:val="24"/>
        </w:rPr>
        <w:t>view has in fact been a primary source of the inattention given to good candidates for virtues of intellectual dependability, the proposal is not without some merit.</w:t>
      </w:r>
      <w:r w:rsidR="004357A3">
        <w:rPr>
          <w:rFonts w:ascii="Times New Roman" w:hAnsi="Times New Roman" w:cs="Times New Roman"/>
          <w:sz w:val="24"/>
          <w:szCs w:val="24"/>
        </w:rPr>
        <w:t xml:space="preserve"> For we can detect within the writings of several </w:t>
      </w:r>
      <w:r w:rsidR="004B0C10">
        <w:rPr>
          <w:rFonts w:ascii="Times New Roman" w:hAnsi="Times New Roman" w:cs="Times New Roman"/>
          <w:sz w:val="24"/>
          <w:szCs w:val="24"/>
        </w:rPr>
        <w:t>contributors to the literature on intellectual virtues</w:t>
      </w:r>
      <w:r w:rsidR="004357A3">
        <w:rPr>
          <w:rFonts w:ascii="Times New Roman" w:hAnsi="Times New Roman" w:cs="Times New Roman"/>
          <w:sz w:val="24"/>
          <w:szCs w:val="24"/>
        </w:rPr>
        <w:t xml:space="preserve"> a tendency </w:t>
      </w:r>
      <w:r w:rsidR="004B0C10">
        <w:rPr>
          <w:rFonts w:ascii="Times New Roman" w:hAnsi="Times New Roman" w:cs="Times New Roman"/>
          <w:sz w:val="24"/>
          <w:szCs w:val="24"/>
        </w:rPr>
        <w:t xml:space="preserve">to stress the other-regarding character of all intellectual virtues in a way that appears </w:t>
      </w:r>
      <w:r w:rsidR="004357A3">
        <w:rPr>
          <w:rFonts w:ascii="Times New Roman" w:hAnsi="Times New Roman" w:cs="Times New Roman"/>
          <w:sz w:val="24"/>
          <w:szCs w:val="24"/>
        </w:rPr>
        <w:t>to equalize intellectual virtues with respect to their other-regarding character.</w:t>
      </w:r>
      <w:r w:rsidR="004B0C10">
        <w:rPr>
          <w:rFonts w:ascii="Times New Roman" w:hAnsi="Times New Roman" w:cs="Times New Roman"/>
          <w:sz w:val="24"/>
          <w:szCs w:val="24"/>
        </w:rPr>
        <w:t xml:space="preserve"> Some of the comments these authors make in exhibiting this equalizing tendency, moreover, could be employed to construct a challenge for denying the view—a </w:t>
      </w:r>
      <w:r w:rsidR="00FD588B">
        <w:rPr>
          <w:rFonts w:ascii="Times New Roman" w:hAnsi="Times New Roman" w:cs="Times New Roman"/>
          <w:sz w:val="24"/>
          <w:szCs w:val="24"/>
        </w:rPr>
        <w:t>challenge to which I will respond in the next section.</w:t>
      </w:r>
      <w:r w:rsidR="004B0C10">
        <w:rPr>
          <w:rFonts w:ascii="Times New Roman" w:hAnsi="Times New Roman" w:cs="Times New Roman"/>
          <w:sz w:val="24"/>
          <w:szCs w:val="24"/>
        </w:rPr>
        <w:t xml:space="preserve">  </w:t>
      </w:r>
    </w:p>
    <w:p w:rsidR="004357A3" w:rsidRDefault="004357A3" w:rsidP="0098088D">
      <w:pPr>
        <w:ind w:firstLine="720"/>
        <w:rPr>
          <w:rFonts w:ascii="Times New Roman" w:hAnsi="Times New Roman" w:cs="Times New Roman"/>
          <w:sz w:val="24"/>
          <w:szCs w:val="24"/>
        </w:rPr>
      </w:pPr>
      <w:r>
        <w:rPr>
          <w:rFonts w:ascii="Times New Roman" w:hAnsi="Times New Roman" w:cs="Times New Roman"/>
          <w:sz w:val="24"/>
          <w:szCs w:val="24"/>
        </w:rPr>
        <w:t xml:space="preserve">A prime example of this equalizing tendency is detectable in Jason </w:t>
      </w:r>
      <w:proofErr w:type="spellStart"/>
      <w:r>
        <w:rPr>
          <w:rFonts w:ascii="Times New Roman" w:hAnsi="Times New Roman" w:cs="Times New Roman"/>
          <w:sz w:val="24"/>
          <w:szCs w:val="24"/>
        </w:rPr>
        <w:t>Baehr’s</w:t>
      </w:r>
      <w:proofErr w:type="spellEnd"/>
      <w:r w:rsidR="00052F61">
        <w:rPr>
          <w:rFonts w:ascii="Times New Roman" w:hAnsi="Times New Roman" w:cs="Times New Roman"/>
          <w:sz w:val="24"/>
          <w:szCs w:val="24"/>
        </w:rPr>
        <w:t xml:space="preserve"> (2011)</w:t>
      </w:r>
      <w:r>
        <w:rPr>
          <w:rFonts w:ascii="Times New Roman" w:hAnsi="Times New Roman" w:cs="Times New Roman"/>
          <w:sz w:val="24"/>
          <w:szCs w:val="24"/>
        </w:rPr>
        <w:t xml:space="preserve"> excellent discussion of the distinction between moral and intellectual virtues.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defends the conclusion that the intellectual virtues are a subset of the moral virtues, while also contending that a person can possess an intellectual virtue without thereby possessing a moral virtue. As part of his discussion,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engages with Jason </w:t>
      </w:r>
      <w:proofErr w:type="spellStart"/>
      <w:r>
        <w:rPr>
          <w:rFonts w:ascii="Times New Roman" w:hAnsi="Times New Roman" w:cs="Times New Roman"/>
          <w:sz w:val="24"/>
          <w:szCs w:val="24"/>
        </w:rPr>
        <w:t>Kawall’s</w:t>
      </w:r>
      <w:proofErr w:type="spellEnd"/>
      <w:r>
        <w:rPr>
          <w:rFonts w:ascii="Times New Roman" w:hAnsi="Times New Roman" w:cs="Times New Roman"/>
          <w:sz w:val="24"/>
          <w:szCs w:val="24"/>
        </w:rPr>
        <w:t xml:space="preserve"> </w:t>
      </w:r>
      <w:r w:rsidR="00F54748">
        <w:rPr>
          <w:rFonts w:ascii="Times New Roman" w:hAnsi="Times New Roman" w:cs="Times New Roman"/>
          <w:sz w:val="24"/>
          <w:szCs w:val="24"/>
        </w:rPr>
        <w:t xml:space="preserve">(2002) </w:t>
      </w:r>
      <w:r>
        <w:rPr>
          <w:rFonts w:ascii="Times New Roman" w:hAnsi="Times New Roman" w:cs="Times New Roman"/>
          <w:sz w:val="24"/>
          <w:szCs w:val="24"/>
        </w:rPr>
        <w:t xml:space="preserve">work calling for virtue epistemologists to devote attention to what he calls “other-regarding epistemic virtues”—a call that has much in common with the call to examine virtues of intellectual dependability given here.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cites approvingly </w:t>
      </w:r>
      <w:proofErr w:type="spellStart"/>
      <w:r>
        <w:rPr>
          <w:rFonts w:ascii="Times New Roman" w:hAnsi="Times New Roman" w:cs="Times New Roman"/>
          <w:sz w:val="24"/>
          <w:szCs w:val="24"/>
        </w:rPr>
        <w:t>Kawall’s</w:t>
      </w:r>
      <w:proofErr w:type="spellEnd"/>
      <w:r>
        <w:rPr>
          <w:rFonts w:ascii="Times New Roman" w:hAnsi="Times New Roman" w:cs="Times New Roman"/>
          <w:sz w:val="24"/>
          <w:szCs w:val="24"/>
        </w:rPr>
        <w:t xml:space="preserve"> point that intellectual character traits appropriately aimed at epistemic goods can be virtues whether the epistemic goods toward which they aim are the possessor’s own or someone else’s. But, </w:t>
      </w:r>
      <w:r w:rsidR="00F54748">
        <w:rPr>
          <w:rFonts w:ascii="Times New Roman" w:hAnsi="Times New Roman" w:cs="Times New Roman"/>
          <w:sz w:val="24"/>
          <w:szCs w:val="24"/>
        </w:rPr>
        <w:t xml:space="preserve">where </w:t>
      </w:r>
      <w:proofErr w:type="spellStart"/>
      <w:r w:rsidR="00F54748">
        <w:rPr>
          <w:rFonts w:ascii="Times New Roman" w:hAnsi="Times New Roman" w:cs="Times New Roman"/>
          <w:sz w:val="24"/>
          <w:szCs w:val="24"/>
        </w:rPr>
        <w:t>Baehr</w:t>
      </w:r>
      <w:proofErr w:type="spellEnd"/>
      <w:r w:rsidR="00F54748">
        <w:rPr>
          <w:rFonts w:ascii="Times New Roman" w:hAnsi="Times New Roman" w:cs="Times New Roman"/>
          <w:sz w:val="24"/>
          <w:szCs w:val="24"/>
        </w:rPr>
        <w:t xml:space="preserve"> “take[s] some issue with </w:t>
      </w:r>
      <w:proofErr w:type="spellStart"/>
      <w:r w:rsidR="00F54748">
        <w:rPr>
          <w:rFonts w:ascii="Times New Roman" w:hAnsi="Times New Roman" w:cs="Times New Roman"/>
          <w:sz w:val="24"/>
          <w:szCs w:val="24"/>
        </w:rPr>
        <w:t>Kawall’s</w:t>
      </w:r>
      <w:proofErr w:type="spellEnd"/>
      <w:r w:rsidR="00F54748">
        <w:rPr>
          <w:rFonts w:ascii="Times New Roman" w:hAnsi="Times New Roman" w:cs="Times New Roman"/>
          <w:sz w:val="24"/>
          <w:szCs w:val="24"/>
        </w:rPr>
        <w:t xml:space="preserve"> otherwise very good treatment” of intellectual virtues is with </w:t>
      </w:r>
      <w:proofErr w:type="spellStart"/>
      <w:r w:rsidR="00F54748">
        <w:rPr>
          <w:rFonts w:ascii="Times New Roman" w:hAnsi="Times New Roman" w:cs="Times New Roman"/>
          <w:sz w:val="24"/>
          <w:szCs w:val="24"/>
        </w:rPr>
        <w:t>Kawall’s</w:t>
      </w:r>
      <w:proofErr w:type="spellEnd"/>
      <w:r w:rsidR="00F54748">
        <w:rPr>
          <w:rFonts w:ascii="Times New Roman" w:hAnsi="Times New Roman" w:cs="Times New Roman"/>
          <w:sz w:val="24"/>
          <w:szCs w:val="24"/>
        </w:rPr>
        <w:t xml:space="preserve"> proposal that there is “a self/others-regarding distinction among intellectual virtues themselves” (2011: Appendix, fn.25). In what he takes to be opposition to such a distinction, </w:t>
      </w:r>
      <w:proofErr w:type="spellStart"/>
      <w:r w:rsidR="00F54748">
        <w:rPr>
          <w:rFonts w:ascii="Times New Roman" w:hAnsi="Times New Roman" w:cs="Times New Roman"/>
          <w:sz w:val="24"/>
          <w:szCs w:val="24"/>
        </w:rPr>
        <w:t>Baehr</w:t>
      </w:r>
      <w:proofErr w:type="spellEnd"/>
      <w:r w:rsidR="00F54748">
        <w:rPr>
          <w:rFonts w:ascii="Times New Roman" w:hAnsi="Times New Roman" w:cs="Times New Roman"/>
          <w:sz w:val="24"/>
          <w:szCs w:val="24"/>
        </w:rPr>
        <w:t xml:space="preserve"> instead repeatedly claims that “all intellectual virtues have an others-regarding dimension” (218). </w:t>
      </w:r>
      <w:r w:rsidR="003E01B5">
        <w:rPr>
          <w:rFonts w:ascii="Times New Roman" w:hAnsi="Times New Roman" w:cs="Times New Roman"/>
          <w:sz w:val="24"/>
          <w:szCs w:val="24"/>
        </w:rPr>
        <w:t xml:space="preserve">For </w:t>
      </w:r>
      <w:proofErr w:type="spellStart"/>
      <w:r w:rsidR="003E01B5">
        <w:rPr>
          <w:rFonts w:ascii="Times New Roman" w:hAnsi="Times New Roman" w:cs="Times New Roman"/>
          <w:sz w:val="24"/>
          <w:szCs w:val="24"/>
        </w:rPr>
        <w:t>Baehr</w:t>
      </w:r>
      <w:proofErr w:type="spellEnd"/>
      <w:r w:rsidR="003E01B5">
        <w:rPr>
          <w:rFonts w:ascii="Times New Roman" w:hAnsi="Times New Roman" w:cs="Times New Roman"/>
          <w:sz w:val="24"/>
          <w:szCs w:val="24"/>
        </w:rPr>
        <w:t>, any intellectual virtue possessed “in its fullness,” or “maximally or perfectly” will have an others-regarding dimension</w:t>
      </w:r>
      <w:r w:rsidR="00BD63F7">
        <w:rPr>
          <w:rFonts w:ascii="Times New Roman" w:hAnsi="Times New Roman" w:cs="Times New Roman"/>
          <w:sz w:val="24"/>
          <w:szCs w:val="24"/>
        </w:rPr>
        <w:t>”</w:t>
      </w:r>
      <w:r w:rsidR="003E01B5">
        <w:rPr>
          <w:rFonts w:ascii="Times New Roman" w:hAnsi="Times New Roman" w:cs="Times New Roman"/>
          <w:sz w:val="24"/>
          <w:szCs w:val="24"/>
        </w:rPr>
        <w:t xml:space="preserve"> (ibid).</w:t>
      </w:r>
      <w:r w:rsidR="00F54748">
        <w:rPr>
          <w:rFonts w:ascii="Times New Roman" w:hAnsi="Times New Roman" w:cs="Times New Roman"/>
          <w:sz w:val="24"/>
          <w:szCs w:val="24"/>
        </w:rPr>
        <w:t xml:space="preserve">   </w:t>
      </w:r>
    </w:p>
    <w:p w:rsidR="008D4F92" w:rsidRDefault="004357A3" w:rsidP="00103578">
      <w:pPr>
        <w:rPr>
          <w:rFonts w:ascii="Times New Roman" w:hAnsi="Times New Roman" w:cs="Times New Roman"/>
          <w:sz w:val="24"/>
          <w:szCs w:val="24"/>
        </w:rPr>
      </w:pPr>
      <w:r>
        <w:rPr>
          <w:rFonts w:ascii="Times New Roman" w:hAnsi="Times New Roman" w:cs="Times New Roman"/>
          <w:sz w:val="24"/>
          <w:szCs w:val="24"/>
        </w:rPr>
        <w:tab/>
      </w:r>
      <w:proofErr w:type="spellStart"/>
      <w:r w:rsidR="003E01B5">
        <w:rPr>
          <w:rFonts w:ascii="Times New Roman" w:hAnsi="Times New Roman" w:cs="Times New Roman"/>
          <w:sz w:val="24"/>
          <w:szCs w:val="24"/>
        </w:rPr>
        <w:t>Baehr’s</w:t>
      </w:r>
      <w:proofErr w:type="spellEnd"/>
      <w:r w:rsidR="003E01B5">
        <w:rPr>
          <w:rFonts w:ascii="Times New Roman" w:hAnsi="Times New Roman" w:cs="Times New Roman"/>
          <w:sz w:val="24"/>
          <w:szCs w:val="24"/>
        </w:rPr>
        <w:t xml:space="preserve"> view that any intellectual virtue possessed in its fullness has an others-regarding dimension holds the key to his defense of the two conclusions with which he is concerned. He takes moral virtues to be by de</w:t>
      </w:r>
      <w:r w:rsidR="00BD63F7">
        <w:rPr>
          <w:rFonts w:ascii="Times New Roman" w:hAnsi="Times New Roman" w:cs="Times New Roman"/>
          <w:sz w:val="24"/>
          <w:szCs w:val="24"/>
        </w:rPr>
        <w:t>finition virtues that are other</w:t>
      </w:r>
      <w:r w:rsidR="003E01B5">
        <w:rPr>
          <w:rFonts w:ascii="Times New Roman" w:hAnsi="Times New Roman" w:cs="Times New Roman"/>
          <w:sz w:val="24"/>
          <w:szCs w:val="24"/>
        </w:rPr>
        <w:t>-regarding. For this reason, it follows that intellectual virtues ar</w:t>
      </w:r>
      <w:r w:rsidR="0092329D">
        <w:rPr>
          <w:rFonts w:ascii="Times New Roman" w:hAnsi="Times New Roman" w:cs="Times New Roman"/>
          <w:sz w:val="24"/>
          <w:szCs w:val="24"/>
        </w:rPr>
        <w:t xml:space="preserve">e a subset of the moral virtues, given that in their fullness they have other-regarding dimensions. On the other hand, </w:t>
      </w:r>
      <w:proofErr w:type="spellStart"/>
      <w:r w:rsidR="0092329D">
        <w:rPr>
          <w:rFonts w:ascii="Times New Roman" w:hAnsi="Times New Roman" w:cs="Times New Roman"/>
          <w:sz w:val="24"/>
          <w:szCs w:val="24"/>
        </w:rPr>
        <w:t>Baehr’s</w:t>
      </w:r>
      <w:proofErr w:type="spellEnd"/>
      <w:r w:rsidR="0092329D">
        <w:rPr>
          <w:rFonts w:ascii="Times New Roman" w:hAnsi="Times New Roman" w:cs="Times New Roman"/>
          <w:sz w:val="24"/>
          <w:szCs w:val="24"/>
        </w:rPr>
        <w:t xml:space="preserve"> reasoning in defense of the conclusion </w:t>
      </w:r>
      <w:r w:rsidR="0092329D">
        <w:rPr>
          <w:rFonts w:ascii="Times New Roman" w:hAnsi="Times New Roman" w:cs="Times New Roman"/>
          <w:sz w:val="24"/>
          <w:szCs w:val="24"/>
        </w:rPr>
        <w:lastRenderedPageBreak/>
        <w:t xml:space="preserve">that not every token of an intellectual virtue is a token of a moral virtue also appeals to this idea about fullness. The reason why not every token intellectual virtue is a moral virtue is “because, to possess an intellectual virtue V, one need not possess the full or complete range of motivational states proper to V, including any others-regarding motives” (2011: 218). </w:t>
      </w:r>
      <w:r w:rsidR="008D4F92">
        <w:rPr>
          <w:rFonts w:ascii="Times New Roman" w:hAnsi="Times New Roman" w:cs="Times New Roman"/>
          <w:sz w:val="24"/>
          <w:szCs w:val="24"/>
        </w:rPr>
        <w:t>One can possess intellectual virtues less than fully, and when this happens one may thereby possess intellectual virtues without possessing moral virtues.</w:t>
      </w:r>
    </w:p>
    <w:p w:rsidR="002A6E9D" w:rsidRDefault="008D4F92" w:rsidP="008D4F92">
      <w:pPr>
        <w:ind w:firstLine="720"/>
        <w:rPr>
          <w:rFonts w:ascii="Times New Roman" w:hAnsi="Times New Roman" w:cs="Times New Roman"/>
          <w:sz w:val="24"/>
          <w:szCs w:val="24"/>
        </w:rPr>
      </w:pPr>
      <w:r>
        <w:rPr>
          <w:rFonts w:ascii="Times New Roman" w:hAnsi="Times New Roman" w:cs="Times New Roman"/>
          <w:sz w:val="24"/>
          <w:szCs w:val="24"/>
        </w:rPr>
        <w:t xml:space="preserve">Now, nowhere in this discussion does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come right out and explicitly affirm that all intellectual virtues are equally other-regarding. </w:t>
      </w:r>
      <w:r w:rsidR="002A6E9D">
        <w:rPr>
          <w:rFonts w:ascii="Times New Roman" w:hAnsi="Times New Roman" w:cs="Times New Roman"/>
          <w:sz w:val="24"/>
          <w:szCs w:val="24"/>
        </w:rPr>
        <w:t>Yet, the way in whi</w:t>
      </w:r>
      <w:r w:rsidR="00BD63F7">
        <w:rPr>
          <w:rFonts w:ascii="Times New Roman" w:hAnsi="Times New Roman" w:cs="Times New Roman"/>
          <w:sz w:val="24"/>
          <w:szCs w:val="24"/>
        </w:rPr>
        <w:t>ch his comments about the other</w:t>
      </w:r>
      <w:r w:rsidR="002A6E9D">
        <w:rPr>
          <w:rFonts w:ascii="Times New Roman" w:hAnsi="Times New Roman" w:cs="Times New Roman"/>
          <w:sz w:val="24"/>
          <w:szCs w:val="24"/>
        </w:rPr>
        <w:t xml:space="preserve">-regarding dimensions of intellectual virtues are applied without distinction across the entire domain of intellectual virtues yields a highly equalizing impression. It gives the impression that the intellectual virtues are on par with respect to </w:t>
      </w:r>
      <w:r w:rsidR="00473BE0">
        <w:rPr>
          <w:rFonts w:ascii="Times New Roman" w:hAnsi="Times New Roman" w:cs="Times New Roman"/>
          <w:sz w:val="24"/>
          <w:szCs w:val="24"/>
        </w:rPr>
        <w:t>their other-regarding character</w:t>
      </w:r>
      <w:r w:rsidR="002A6E9D">
        <w:rPr>
          <w:rFonts w:ascii="Times New Roman" w:hAnsi="Times New Roman" w:cs="Times New Roman"/>
          <w:sz w:val="24"/>
          <w:szCs w:val="24"/>
        </w:rPr>
        <w:t xml:space="preserve">. All are such that it is in their fullness and only in their fullness that they are other-regarding. All are such that possessing them does not require possessing the full range of motivation states proper to them, including any other-regarding motives. All can be directed toward promoting others’ epistemic goods, but needn’t be. </w:t>
      </w:r>
      <w:r w:rsidR="00D2117C">
        <w:rPr>
          <w:rFonts w:ascii="Times New Roman" w:hAnsi="Times New Roman" w:cs="Times New Roman"/>
          <w:sz w:val="24"/>
          <w:szCs w:val="24"/>
        </w:rPr>
        <w:t xml:space="preserve">All can be possessed without the possessor thereby possessing a moral virtue. </w:t>
      </w:r>
      <w:r w:rsidR="002A6E9D">
        <w:rPr>
          <w:rFonts w:ascii="Times New Roman" w:hAnsi="Times New Roman" w:cs="Times New Roman"/>
          <w:sz w:val="24"/>
          <w:szCs w:val="24"/>
        </w:rPr>
        <w:t xml:space="preserve">Thus there is no justification for drawing a distinction among categories of intellectual virtues on the basis of the way or extent to </w:t>
      </w:r>
      <w:r w:rsidR="002A6737">
        <w:rPr>
          <w:rFonts w:ascii="Times New Roman" w:hAnsi="Times New Roman" w:cs="Times New Roman"/>
          <w:sz w:val="24"/>
          <w:szCs w:val="24"/>
        </w:rPr>
        <w:t xml:space="preserve">which they are others-regarding, as </w:t>
      </w:r>
      <w:proofErr w:type="spellStart"/>
      <w:r w:rsidR="002A6737">
        <w:rPr>
          <w:rFonts w:ascii="Times New Roman" w:hAnsi="Times New Roman" w:cs="Times New Roman"/>
          <w:sz w:val="24"/>
          <w:szCs w:val="24"/>
        </w:rPr>
        <w:t>Kawall</w:t>
      </w:r>
      <w:proofErr w:type="spellEnd"/>
      <w:r w:rsidR="002A6737">
        <w:rPr>
          <w:rFonts w:ascii="Times New Roman" w:hAnsi="Times New Roman" w:cs="Times New Roman"/>
          <w:sz w:val="24"/>
          <w:szCs w:val="24"/>
        </w:rPr>
        <w:t xml:space="preserve"> had proposed.</w:t>
      </w:r>
    </w:p>
    <w:p w:rsidR="00AD1418" w:rsidRDefault="00D2117C" w:rsidP="00AD1418">
      <w:pPr>
        <w:ind w:firstLine="720"/>
        <w:rPr>
          <w:rFonts w:ascii="Times New Roman" w:hAnsi="Times New Roman" w:cs="Times New Roman"/>
          <w:sz w:val="24"/>
          <w:szCs w:val="24"/>
        </w:rPr>
      </w:pPr>
      <w:r>
        <w:rPr>
          <w:rFonts w:ascii="Times New Roman" w:hAnsi="Times New Roman" w:cs="Times New Roman"/>
          <w:sz w:val="24"/>
          <w:szCs w:val="24"/>
        </w:rPr>
        <w:t>Similarly equalizing characterizations of</w:t>
      </w:r>
      <w:r w:rsidR="0001528C">
        <w:rPr>
          <w:rFonts w:ascii="Times New Roman" w:hAnsi="Times New Roman" w:cs="Times New Roman"/>
          <w:sz w:val="24"/>
          <w:szCs w:val="24"/>
        </w:rPr>
        <w:t xml:space="preserve"> the other-regarding dimensions of</w:t>
      </w:r>
      <w:r>
        <w:rPr>
          <w:rFonts w:ascii="Times New Roman" w:hAnsi="Times New Roman" w:cs="Times New Roman"/>
          <w:sz w:val="24"/>
          <w:szCs w:val="24"/>
        </w:rPr>
        <w:t xml:space="preserve"> intellectual virtues can be found elsewhere. For example, Heather </w:t>
      </w:r>
      <w:proofErr w:type="spellStart"/>
      <w:r>
        <w:rPr>
          <w:rFonts w:ascii="Times New Roman" w:hAnsi="Times New Roman" w:cs="Times New Roman"/>
          <w:sz w:val="24"/>
          <w:szCs w:val="24"/>
        </w:rPr>
        <w:t>Battaly</w:t>
      </w:r>
      <w:proofErr w:type="spellEnd"/>
      <w:r w:rsidR="00015FB6">
        <w:rPr>
          <w:rFonts w:ascii="Times New Roman" w:hAnsi="Times New Roman" w:cs="Times New Roman"/>
          <w:sz w:val="24"/>
          <w:szCs w:val="24"/>
        </w:rPr>
        <w:t xml:space="preserve"> (2014)</w:t>
      </w:r>
      <w:r w:rsidR="00AD1418">
        <w:rPr>
          <w:rFonts w:ascii="Times New Roman" w:hAnsi="Times New Roman" w:cs="Times New Roman"/>
          <w:sz w:val="24"/>
          <w:szCs w:val="24"/>
        </w:rPr>
        <w:t xml:space="preserve">, in her shorter discussion of the distinction between moral and intellectual virtues, discusses the equalizing aspects of </w:t>
      </w:r>
      <w:proofErr w:type="spellStart"/>
      <w:r w:rsidR="00AD1418">
        <w:rPr>
          <w:rFonts w:ascii="Times New Roman" w:hAnsi="Times New Roman" w:cs="Times New Roman"/>
          <w:sz w:val="24"/>
          <w:szCs w:val="24"/>
        </w:rPr>
        <w:t>Baehr’s</w:t>
      </w:r>
      <w:proofErr w:type="spellEnd"/>
      <w:r w:rsidR="00AD1418">
        <w:rPr>
          <w:rFonts w:ascii="Times New Roman" w:hAnsi="Times New Roman" w:cs="Times New Roman"/>
          <w:sz w:val="24"/>
          <w:szCs w:val="24"/>
        </w:rPr>
        <w:t xml:space="preserve"> view we have just noted and leaves them unchallenged despite challenging other aspects of </w:t>
      </w:r>
      <w:proofErr w:type="spellStart"/>
      <w:r w:rsidR="00AD1418">
        <w:rPr>
          <w:rFonts w:ascii="Times New Roman" w:hAnsi="Times New Roman" w:cs="Times New Roman"/>
          <w:sz w:val="24"/>
          <w:szCs w:val="24"/>
        </w:rPr>
        <w:t>Baehr’s</w:t>
      </w:r>
      <w:proofErr w:type="spellEnd"/>
      <w:r w:rsidR="00AD1418">
        <w:rPr>
          <w:rFonts w:ascii="Times New Roman" w:hAnsi="Times New Roman" w:cs="Times New Roman"/>
          <w:sz w:val="24"/>
          <w:szCs w:val="24"/>
        </w:rPr>
        <w:t xml:space="preserve"> view</w:t>
      </w:r>
      <w:r w:rsidR="002A6737">
        <w:rPr>
          <w:rFonts w:ascii="Times New Roman" w:hAnsi="Times New Roman" w:cs="Times New Roman"/>
          <w:sz w:val="24"/>
          <w:szCs w:val="24"/>
        </w:rPr>
        <w:t>s</w:t>
      </w:r>
      <w:r w:rsidR="00AD1418">
        <w:rPr>
          <w:rFonts w:ascii="Times New Roman" w:hAnsi="Times New Roman" w:cs="Times New Roman"/>
          <w:sz w:val="24"/>
          <w:szCs w:val="24"/>
        </w:rPr>
        <w:t xml:space="preserve">. According to her reconstruction of </w:t>
      </w:r>
      <w:proofErr w:type="spellStart"/>
      <w:r w:rsidR="00AD1418">
        <w:rPr>
          <w:rFonts w:ascii="Times New Roman" w:hAnsi="Times New Roman" w:cs="Times New Roman"/>
          <w:sz w:val="24"/>
          <w:szCs w:val="24"/>
        </w:rPr>
        <w:t>Baehr’s</w:t>
      </w:r>
      <w:proofErr w:type="spellEnd"/>
      <w:r w:rsidR="00AD1418">
        <w:rPr>
          <w:rFonts w:ascii="Times New Roman" w:hAnsi="Times New Roman" w:cs="Times New Roman"/>
          <w:sz w:val="24"/>
          <w:szCs w:val="24"/>
        </w:rPr>
        <w:t xml:space="preserve"> view,</w:t>
      </w:r>
    </w:p>
    <w:p w:rsidR="00AD1418" w:rsidRPr="00AD1418" w:rsidRDefault="00AD1418" w:rsidP="00AD1418">
      <w:pPr>
        <w:ind w:left="720"/>
        <w:rPr>
          <w:rFonts w:ascii="Times New Roman" w:hAnsi="Times New Roman" w:cs="Times New Roman"/>
          <w:sz w:val="24"/>
          <w:szCs w:val="24"/>
        </w:rPr>
      </w:pP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contends that since all intellectual virtues </w:t>
      </w:r>
      <w:r>
        <w:rPr>
          <w:rFonts w:ascii="Times New Roman" w:hAnsi="Times New Roman" w:cs="Times New Roman"/>
          <w:i/>
          <w:sz w:val="24"/>
          <w:szCs w:val="24"/>
        </w:rPr>
        <w:t xml:space="preserve">can </w:t>
      </w:r>
      <w:r>
        <w:rPr>
          <w:rFonts w:ascii="Times New Roman" w:hAnsi="Times New Roman" w:cs="Times New Roman"/>
          <w:sz w:val="24"/>
          <w:szCs w:val="24"/>
        </w:rPr>
        <w:t xml:space="preserve">aim at goods for others, they are a subset of the moral virtues. However, he also argues that intellectual virtues </w:t>
      </w:r>
      <w:r>
        <w:rPr>
          <w:rFonts w:ascii="Times New Roman" w:hAnsi="Times New Roman" w:cs="Times New Roman"/>
          <w:i/>
          <w:sz w:val="24"/>
          <w:szCs w:val="24"/>
        </w:rPr>
        <w:t xml:space="preserve">need not </w:t>
      </w:r>
      <w:r>
        <w:rPr>
          <w:rFonts w:ascii="Times New Roman" w:hAnsi="Times New Roman" w:cs="Times New Roman"/>
          <w:sz w:val="24"/>
          <w:szCs w:val="24"/>
        </w:rPr>
        <w:t>aim at goods for others. One can possess intellectual virtues when one aims at knowledge or truth for oneself.</w:t>
      </w:r>
      <w:r w:rsidR="00015FB6">
        <w:rPr>
          <w:rFonts w:ascii="Times New Roman" w:hAnsi="Times New Roman" w:cs="Times New Roman"/>
          <w:sz w:val="24"/>
          <w:szCs w:val="24"/>
        </w:rPr>
        <w:t xml:space="preserve"> (186)</w:t>
      </w:r>
    </w:p>
    <w:p w:rsidR="002A6737" w:rsidRDefault="00AD1418" w:rsidP="00AD1418">
      <w:pPr>
        <w:rPr>
          <w:rFonts w:ascii="Times New Roman" w:hAnsi="Times New Roman" w:cs="Times New Roman"/>
          <w:sz w:val="24"/>
          <w:szCs w:val="24"/>
        </w:rPr>
      </w:pPr>
      <w:r>
        <w:rPr>
          <w:rFonts w:ascii="Times New Roman" w:hAnsi="Times New Roman" w:cs="Times New Roman"/>
          <w:sz w:val="24"/>
          <w:szCs w:val="24"/>
        </w:rPr>
        <w:t xml:space="preserve">The slippage from “all intellectual virtues” in the first sentence to “intellectual virtues” in the second and third sentences is interesting. Are we to read these latter sentences as suggesting that </w:t>
      </w:r>
      <w:r>
        <w:rPr>
          <w:rFonts w:ascii="Times New Roman" w:hAnsi="Times New Roman" w:cs="Times New Roman"/>
          <w:i/>
          <w:sz w:val="24"/>
          <w:szCs w:val="24"/>
        </w:rPr>
        <w:t xml:space="preserve">no </w:t>
      </w:r>
      <w:r>
        <w:rPr>
          <w:rFonts w:ascii="Times New Roman" w:hAnsi="Times New Roman" w:cs="Times New Roman"/>
          <w:sz w:val="24"/>
          <w:szCs w:val="24"/>
        </w:rPr>
        <w:t xml:space="preserve">intellectual virtues need aim at goods for others, and that one can possess just any intellectual virtue without aiming at epistemic goods for others? </w:t>
      </w:r>
      <w:r w:rsidR="00B0358C">
        <w:rPr>
          <w:rFonts w:ascii="Times New Roman" w:hAnsi="Times New Roman" w:cs="Times New Roman"/>
          <w:sz w:val="24"/>
          <w:szCs w:val="24"/>
        </w:rPr>
        <w:t>Affirmative answers would pose a threat to the existence of the virtues of intellectual dependability</w:t>
      </w:r>
      <w:r w:rsidR="002A6737">
        <w:rPr>
          <w:rFonts w:ascii="Times New Roman" w:hAnsi="Times New Roman" w:cs="Times New Roman"/>
          <w:sz w:val="24"/>
          <w:szCs w:val="24"/>
        </w:rPr>
        <w:t xml:space="preserve">, if part of what makes them distinctively other-regarding is—as suggested </w:t>
      </w:r>
      <w:r w:rsidR="00044913">
        <w:rPr>
          <w:rFonts w:ascii="Times New Roman" w:hAnsi="Times New Roman" w:cs="Times New Roman"/>
          <w:sz w:val="24"/>
          <w:szCs w:val="24"/>
        </w:rPr>
        <w:t>in the previous section</w:t>
      </w:r>
      <w:r w:rsidR="002A6737">
        <w:rPr>
          <w:rFonts w:ascii="Times New Roman" w:hAnsi="Times New Roman" w:cs="Times New Roman"/>
          <w:sz w:val="24"/>
          <w:szCs w:val="24"/>
        </w:rPr>
        <w:t>—that they do require a motivation to promote epistemic goods for others</w:t>
      </w:r>
      <w:r w:rsidR="00B0358C">
        <w:rPr>
          <w:rFonts w:ascii="Times New Roman" w:hAnsi="Times New Roman" w:cs="Times New Roman"/>
          <w:sz w:val="24"/>
          <w:szCs w:val="24"/>
        </w:rPr>
        <w:t>. Yet, r</w:t>
      </w:r>
      <w:r>
        <w:rPr>
          <w:rFonts w:ascii="Times New Roman" w:hAnsi="Times New Roman" w:cs="Times New Roman"/>
          <w:sz w:val="24"/>
          <w:szCs w:val="24"/>
        </w:rPr>
        <w:t>egardless of the</w:t>
      </w:r>
      <w:r w:rsidR="00B0358C">
        <w:rPr>
          <w:rFonts w:ascii="Times New Roman" w:hAnsi="Times New Roman" w:cs="Times New Roman"/>
          <w:sz w:val="24"/>
          <w:szCs w:val="24"/>
        </w:rPr>
        <w:t xml:space="preserve"> correct</w:t>
      </w:r>
      <w:r>
        <w:rPr>
          <w:rFonts w:ascii="Times New Roman" w:hAnsi="Times New Roman" w:cs="Times New Roman"/>
          <w:sz w:val="24"/>
          <w:szCs w:val="24"/>
        </w:rPr>
        <w:t xml:space="preserve"> answer</w:t>
      </w:r>
      <w:r w:rsidR="00B0358C">
        <w:rPr>
          <w:rFonts w:ascii="Times New Roman" w:hAnsi="Times New Roman" w:cs="Times New Roman"/>
          <w:sz w:val="24"/>
          <w:szCs w:val="24"/>
        </w:rPr>
        <w:t xml:space="preserve">s to these </w:t>
      </w:r>
      <w:r w:rsidR="00044913">
        <w:rPr>
          <w:rFonts w:ascii="Times New Roman" w:hAnsi="Times New Roman" w:cs="Times New Roman"/>
          <w:sz w:val="24"/>
          <w:szCs w:val="24"/>
        </w:rPr>
        <w:t xml:space="preserve">interpretive </w:t>
      </w:r>
      <w:r w:rsidR="00B0358C">
        <w:rPr>
          <w:rFonts w:ascii="Times New Roman" w:hAnsi="Times New Roman" w:cs="Times New Roman"/>
          <w:sz w:val="24"/>
          <w:szCs w:val="24"/>
        </w:rPr>
        <w:t>questions</w:t>
      </w:r>
      <w:r>
        <w:rPr>
          <w:rFonts w:ascii="Times New Roman" w:hAnsi="Times New Roman" w:cs="Times New Roman"/>
          <w:sz w:val="24"/>
          <w:szCs w:val="24"/>
        </w:rPr>
        <w:t xml:space="preserve">, it is clear that comments about the other-regarding </w:t>
      </w:r>
      <w:r w:rsidR="00044913">
        <w:rPr>
          <w:rFonts w:ascii="Times New Roman" w:hAnsi="Times New Roman" w:cs="Times New Roman"/>
          <w:sz w:val="24"/>
          <w:szCs w:val="24"/>
        </w:rPr>
        <w:t>character</w:t>
      </w:r>
      <w:r>
        <w:rPr>
          <w:rFonts w:ascii="Times New Roman" w:hAnsi="Times New Roman" w:cs="Times New Roman"/>
          <w:sz w:val="24"/>
          <w:szCs w:val="24"/>
        </w:rPr>
        <w:t xml:space="preserve"> of intellectual virtues are </w:t>
      </w:r>
      <w:r w:rsidR="00B0358C">
        <w:rPr>
          <w:rFonts w:ascii="Times New Roman" w:hAnsi="Times New Roman" w:cs="Times New Roman"/>
          <w:sz w:val="24"/>
          <w:szCs w:val="24"/>
        </w:rPr>
        <w:t xml:space="preserve">again </w:t>
      </w:r>
      <w:r>
        <w:rPr>
          <w:rFonts w:ascii="Times New Roman" w:hAnsi="Times New Roman" w:cs="Times New Roman"/>
          <w:sz w:val="24"/>
          <w:szCs w:val="24"/>
        </w:rPr>
        <w:t xml:space="preserve">being </w:t>
      </w:r>
      <w:r w:rsidR="00044913">
        <w:rPr>
          <w:rFonts w:ascii="Times New Roman" w:hAnsi="Times New Roman" w:cs="Times New Roman"/>
          <w:sz w:val="24"/>
          <w:szCs w:val="24"/>
        </w:rPr>
        <w:t>made</w:t>
      </w:r>
      <w:r>
        <w:rPr>
          <w:rFonts w:ascii="Times New Roman" w:hAnsi="Times New Roman" w:cs="Times New Roman"/>
          <w:sz w:val="24"/>
          <w:szCs w:val="24"/>
        </w:rPr>
        <w:t xml:space="preserve"> w</w:t>
      </w:r>
      <w:r w:rsidR="00044913">
        <w:rPr>
          <w:rFonts w:ascii="Times New Roman" w:hAnsi="Times New Roman" w:cs="Times New Roman"/>
          <w:sz w:val="24"/>
          <w:szCs w:val="24"/>
        </w:rPr>
        <w:t xml:space="preserve">ithout distinguishing how this other-regarding character </w:t>
      </w:r>
      <w:r w:rsidR="00B0358C">
        <w:rPr>
          <w:rFonts w:ascii="Times New Roman" w:hAnsi="Times New Roman" w:cs="Times New Roman"/>
          <w:sz w:val="24"/>
          <w:szCs w:val="24"/>
        </w:rPr>
        <w:t xml:space="preserve">might differ across categories of intellectual virtues. </w:t>
      </w:r>
      <w:r w:rsidR="002A6737">
        <w:rPr>
          <w:rFonts w:ascii="Times New Roman" w:hAnsi="Times New Roman" w:cs="Times New Roman"/>
          <w:sz w:val="24"/>
          <w:szCs w:val="24"/>
        </w:rPr>
        <w:t xml:space="preserve">In explaining but not objecting to this view while objecting to </w:t>
      </w:r>
      <w:r w:rsidR="002A6737">
        <w:rPr>
          <w:rFonts w:ascii="Times New Roman" w:hAnsi="Times New Roman" w:cs="Times New Roman"/>
          <w:sz w:val="24"/>
          <w:szCs w:val="24"/>
        </w:rPr>
        <w:lastRenderedPageBreak/>
        <w:t xml:space="preserve">other aspects of </w:t>
      </w:r>
      <w:proofErr w:type="spellStart"/>
      <w:r w:rsidR="002A6737">
        <w:rPr>
          <w:rFonts w:ascii="Times New Roman" w:hAnsi="Times New Roman" w:cs="Times New Roman"/>
          <w:sz w:val="24"/>
          <w:szCs w:val="24"/>
        </w:rPr>
        <w:t>Baehr’s</w:t>
      </w:r>
      <w:proofErr w:type="spellEnd"/>
      <w:r w:rsidR="002A6737">
        <w:rPr>
          <w:rFonts w:ascii="Times New Roman" w:hAnsi="Times New Roman" w:cs="Times New Roman"/>
          <w:sz w:val="24"/>
          <w:szCs w:val="24"/>
        </w:rPr>
        <w:t xml:space="preserve"> view, </w:t>
      </w:r>
      <w:proofErr w:type="spellStart"/>
      <w:r w:rsidR="002A6737">
        <w:rPr>
          <w:rFonts w:ascii="Times New Roman" w:hAnsi="Times New Roman" w:cs="Times New Roman"/>
          <w:sz w:val="24"/>
          <w:szCs w:val="24"/>
        </w:rPr>
        <w:t>Battaly</w:t>
      </w:r>
      <w:proofErr w:type="spellEnd"/>
      <w:r w:rsidR="002A6737">
        <w:rPr>
          <w:rFonts w:ascii="Times New Roman" w:hAnsi="Times New Roman" w:cs="Times New Roman"/>
          <w:sz w:val="24"/>
          <w:szCs w:val="24"/>
        </w:rPr>
        <w:t xml:space="preserve"> </w:t>
      </w:r>
      <w:r w:rsidR="00015FB6">
        <w:rPr>
          <w:rFonts w:ascii="Times New Roman" w:hAnsi="Times New Roman" w:cs="Times New Roman"/>
          <w:sz w:val="24"/>
          <w:szCs w:val="24"/>
        </w:rPr>
        <w:t xml:space="preserve">might be read as </w:t>
      </w:r>
      <w:r w:rsidR="002A6737">
        <w:rPr>
          <w:rFonts w:ascii="Times New Roman" w:hAnsi="Times New Roman" w:cs="Times New Roman"/>
          <w:sz w:val="24"/>
          <w:szCs w:val="24"/>
        </w:rPr>
        <w:t>g</w:t>
      </w:r>
      <w:r w:rsidR="00015FB6">
        <w:rPr>
          <w:rFonts w:ascii="Times New Roman" w:hAnsi="Times New Roman" w:cs="Times New Roman"/>
          <w:sz w:val="24"/>
          <w:szCs w:val="24"/>
        </w:rPr>
        <w:t>iving</w:t>
      </w:r>
      <w:r w:rsidR="002A6737">
        <w:rPr>
          <w:rFonts w:ascii="Times New Roman" w:hAnsi="Times New Roman" w:cs="Times New Roman"/>
          <w:sz w:val="24"/>
          <w:szCs w:val="24"/>
        </w:rPr>
        <w:t xml:space="preserve"> the impression that she does not object to this tendency to equalize the other-regarding dimensions of intellectual virtues.</w:t>
      </w:r>
    </w:p>
    <w:p w:rsidR="00AD1418" w:rsidRDefault="002A6737" w:rsidP="002A6737">
      <w:pPr>
        <w:ind w:firstLine="720"/>
        <w:rPr>
          <w:rFonts w:ascii="Times New Roman" w:hAnsi="Times New Roman" w:cs="Times New Roman"/>
          <w:sz w:val="24"/>
          <w:szCs w:val="24"/>
        </w:rPr>
      </w:pPr>
      <w:r>
        <w:rPr>
          <w:rFonts w:ascii="Times New Roman" w:hAnsi="Times New Roman" w:cs="Times New Roman"/>
          <w:sz w:val="24"/>
          <w:szCs w:val="24"/>
        </w:rPr>
        <w:t xml:space="preserve">A third example </w:t>
      </w:r>
      <w:r w:rsidR="00BB187A">
        <w:rPr>
          <w:rFonts w:ascii="Times New Roman" w:hAnsi="Times New Roman" w:cs="Times New Roman"/>
          <w:sz w:val="24"/>
          <w:szCs w:val="24"/>
        </w:rPr>
        <w:t>comes from Nathan King</w:t>
      </w:r>
      <w:r>
        <w:rPr>
          <w:rFonts w:ascii="Times New Roman" w:hAnsi="Times New Roman" w:cs="Times New Roman"/>
          <w:sz w:val="24"/>
          <w:szCs w:val="24"/>
        </w:rPr>
        <w:t>. As we saw above, King characterizes the intelle</w:t>
      </w:r>
      <w:r w:rsidR="00A820C0">
        <w:rPr>
          <w:rFonts w:ascii="Times New Roman" w:hAnsi="Times New Roman" w:cs="Times New Roman"/>
          <w:sz w:val="24"/>
          <w:szCs w:val="24"/>
        </w:rPr>
        <w:t>ctual virtues, as a group, as “traits of excellent cognitive character involving a motivation for acquiring, maintaining, or distributing intellectual goods</w:t>
      </w:r>
      <w:r>
        <w:rPr>
          <w:rFonts w:ascii="Times New Roman" w:hAnsi="Times New Roman" w:cs="Times New Roman"/>
          <w:sz w:val="24"/>
          <w:szCs w:val="24"/>
        </w:rPr>
        <w:t>”</w:t>
      </w:r>
      <w:r w:rsidR="00BB187A">
        <w:rPr>
          <w:rFonts w:ascii="Times New Roman" w:hAnsi="Times New Roman" w:cs="Times New Roman"/>
          <w:sz w:val="24"/>
          <w:szCs w:val="24"/>
        </w:rPr>
        <w:t xml:space="preserve"> (2014: 3504)</w:t>
      </w:r>
      <w:r>
        <w:rPr>
          <w:rFonts w:ascii="Times New Roman" w:hAnsi="Times New Roman" w:cs="Times New Roman"/>
          <w:sz w:val="24"/>
          <w:szCs w:val="24"/>
        </w:rPr>
        <w:t>.</w:t>
      </w:r>
      <w:r w:rsidR="00A820C0">
        <w:rPr>
          <w:rFonts w:ascii="Times New Roman" w:hAnsi="Times New Roman" w:cs="Times New Roman"/>
          <w:sz w:val="24"/>
          <w:szCs w:val="24"/>
        </w:rPr>
        <w:t xml:space="preserve"> While King doesn’t explicitly address the question of whether there are some virtues distinctively concerned with acquiring intellectual goods, others distinctively concerned with maintaining them, and others distinctively concerned with distributing them, his discussion may give readers the impression that he does not think this is the case. When it comes to the particular virtue of intellectual perseverance</w:t>
      </w:r>
      <w:r w:rsidR="00052F61">
        <w:rPr>
          <w:rFonts w:ascii="Times New Roman" w:hAnsi="Times New Roman" w:cs="Times New Roman"/>
          <w:sz w:val="24"/>
          <w:szCs w:val="24"/>
        </w:rPr>
        <w:t xml:space="preserve"> that is the focus of his essay</w:t>
      </w:r>
      <w:r w:rsidR="00A820C0">
        <w:rPr>
          <w:rFonts w:ascii="Times New Roman" w:hAnsi="Times New Roman" w:cs="Times New Roman"/>
          <w:sz w:val="24"/>
          <w:szCs w:val="24"/>
        </w:rPr>
        <w:t xml:space="preserve">, King certainly doesn’t emphasize any one of these motivations as more important than any of the others. For A to possess intellectually virtuous perseverance is for A to be “disposed to continue in A’s intellectual endeavors </w:t>
      </w:r>
      <w:r w:rsidR="00BB187A">
        <w:rPr>
          <w:rFonts w:ascii="Times New Roman" w:hAnsi="Times New Roman" w:cs="Times New Roman"/>
          <w:sz w:val="24"/>
          <w:szCs w:val="24"/>
        </w:rPr>
        <w:t xml:space="preserve">for an appropriate amount of time, with serious effort, in the pursuit of intellectual goods, and despite the presence of obstacles to A’s </w:t>
      </w:r>
      <w:r w:rsidR="00BB187A" w:rsidRPr="00BB187A">
        <w:rPr>
          <w:rFonts w:ascii="Times New Roman" w:hAnsi="Times New Roman" w:cs="Times New Roman"/>
          <w:i/>
          <w:sz w:val="24"/>
          <w:szCs w:val="24"/>
        </w:rPr>
        <w:t>acquiring, maintaining, or disseminating these goods</w:t>
      </w:r>
      <w:r w:rsidR="00BB187A">
        <w:rPr>
          <w:rFonts w:ascii="Times New Roman" w:hAnsi="Times New Roman" w:cs="Times New Roman"/>
          <w:sz w:val="24"/>
          <w:szCs w:val="24"/>
        </w:rPr>
        <w:t xml:space="preserve">” (3507, emphasis added). Indeed, King claims explicitly that “it would be a mistake to think that the pursuit of as-yet-undiscovered truth is </w:t>
      </w:r>
      <w:r w:rsidR="00BB187A">
        <w:rPr>
          <w:rFonts w:ascii="Times New Roman" w:hAnsi="Times New Roman" w:cs="Times New Roman"/>
          <w:i/>
          <w:sz w:val="24"/>
          <w:szCs w:val="24"/>
        </w:rPr>
        <w:t xml:space="preserve">necessary </w:t>
      </w:r>
      <w:r w:rsidR="00BB187A">
        <w:rPr>
          <w:rFonts w:ascii="Times New Roman" w:hAnsi="Times New Roman" w:cs="Times New Roman"/>
          <w:sz w:val="24"/>
          <w:szCs w:val="24"/>
        </w:rPr>
        <w:t xml:space="preserve">for the exercise of intellectually virtuous perseverance”. Instead, in some cases “perseverance is expressed in the </w:t>
      </w:r>
      <w:r w:rsidR="00BB187A">
        <w:rPr>
          <w:rFonts w:ascii="Times New Roman" w:hAnsi="Times New Roman" w:cs="Times New Roman"/>
          <w:i/>
          <w:sz w:val="24"/>
          <w:szCs w:val="24"/>
        </w:rPr>
        <w:t>maintenance</w:t>
      </w:r>
      <w:r w:rsidR="00BB187A">
        <w:rPr>
          <w:rFonts w:ascii="Times New Roman" w:hAnsi="Times New Roman" w:cs="Times New Roman"/>
          <w:sz w:val="24"/>
          <w:szCs w:val="24"/>
        </w:rPr>
        <w:t xml:space="preserve">, or </w:t>
      </w:r>
      <w:r w:rsidR="00BB187A">
        <w:rPr>
          <w:rFonts w:ascii="Times New Roman" w:hAnsi="Times New Roman" w:cs="Times New Roman"/>
          <w:i/>
          <w:sz w:val="24"/>
          <w:szCs w:val="24"/>
        </w:rPr>
        <w:t>dissemination</w:t>
      </w:r>
      <w:r w:rsidR="00BB187A">
        <w:rPr>
          <w:rFonts w:ascii="Times New Roman" w:hAnsi="Times New Roman" w:cs="Times New Roman"/>
          <w:sz w:val="24"/>
          <w:szCs w:val="24"/>
        </w:rPr>
        <w:t xml:space="preserve"> of already achieved epistemic goods” (3514, </w:t>
      </w:r>
      <w:proofErr w:type="spellStart"/>
      <w:r w:rsidR="00BB187A">
        <w:rPr>
          <w:rFonts w:ascii="Times New Roman" w:hAnsi="Times New Roman" w:cs="Times New Roman"/>
          <w:sz w:val="24"/>
          <w:szCs w:val="24"/>
        </w:rPr>
        <w:t>emaphsis</w:t>
      </w:r>
      <w:proofErr w:type="spellEnd"/>
      <w:r w:rsidR="00BB187A">
        <w:rPr>
          <w:rFonts w:ascii="Times New Roman" w:hAnsi="Times New Roman" w:cs="Times New Roman"/>
          <w:sz w:val="24"/>
          <w:szCs w:val="24"/>
        </w:rPr>
        <w:t xml:space="preserve"> original).  </w:t>
      </w:r>
      <w:r>
        <w:rPr>
          <w:rFonts w:ascii="Times New Roman" w:hAnsi="Times New Roman" w:cs="Times New Roman"/>
          <w:sz w:val="24"/>
          <w:szCs w:val="24"/>
        </w:rPr>
        <w:t xml:space="preserve"> </w:t>
      </w:r>
    </w:p>
    <w:p w:rsidR="002A6737" w:rsidRDefault="002A6737" w:rsidP="002A6737">
      <w:pPr>
        <w:ind w:firstLine="720"/>
        <w:rPr>
          <w:rFonts w:ascii="Times New Roman" w:hAnsi="Times New Roman" w:cs="Times New Roman"/>
          <w:sz w:val="24"/>
          <w:szCs w:val="24"/>
        </w:rPr>
      </w:pPr>
      <w:r>
        <w:rPr>
          <w:rFonts w:ascii="Times New Roman" w:hAnsi="Times New Roman" w:cs="Times New Roman"/>
          <w:sz w:val="24"/>
          <w:szCs w:val="24"/>
        </w:rPr>
        <w:t xml:space="preserve">In each of these cases, it is </w:t>
      </w:r>
      <w:r w:rsidR="00044913">
        <w:rPr>
          <w:rFonts w:ascii="Times New Roman" w:hAnsi="Times New Roman" w:cs="Times New Roman"/>
          <w:sz w:val="24"/>
          <w:szCs w:val="24"/>
        </w:rPr>
        <w:t>tempting</w:t>
      </w:r>
      <w:r>
        <w:rPr>
          <w:rFonts w:ascii="Times New Roman" w:hAnsi="Times New Roman" w:cs="Times New Roman"/>
          <w:sz w:val="24"/>
          <w:szCs w:val="24"/>
        </w:rPr>
        <w:t xml:space="preserve"> to form the impression that the author </w:t>
      </w:r>
      <w:r w:rsidR="00044913">
        <w:rPr>
          <w:rFonts w:ascii="Times New Roman" w:hAnsi="Times New Roman" w:cs="Times New Roman"/>
          <w:sz w:val="24"/>
          <w:szCs w:val="24"/>
        </w:rPr>
        <w:t xml:space="preserve">thinks that all intellectual virtues are equally other-regarding. At the very least, the authors do not express approval for the view that there is a </w:t>
      </w:r>
      <w:r>
        <w:rPr>
          <w:rFonts w:ascii="Times New Roman" w:hAnsi="Times New Roman" w:cs="Times New Roman"/>
          <w:sz w:val="24"/>
          <w:szCs w:val="24"/>
        </w:rPr>
        <w:t>distinction</w:t>
      </w:r>
      <w:r w:rsidR="00044913">
        <w:rPr>
          <w:rFonts w:ascii="Times New Roman" w:hAnsi="Times New Roman" w:cs="Times New Roman"/>
          <w:sz w:val="24"/>
          <w:szCs w:val="24"/>
        </w:rPr>
        <w:t xml:space="preserve"> to be made</w:t>
      </w:r>
      <w:r>
        <w:rPr>
          <w:rFonts w:ascii="Times New Roman" w:hAnsi="Times New Roman" w:cs="Times New Roman"/>
          <w:sz w:val="24"/>
          <w:szCs w:val="24"/>
        </w:rPr>
        <w:t xml:space="preserve"> between intellectual virtues that are distinctively other-regarding and intellectual virtues that are not</w:t>
      </w:r>
      <w:r w:rsidR="00044913">
        <w:rPr>
          <w:rFonts w:ascii="Times New Roman" w:hAnsi="Times New Roman" w:cs="Times New Roman"/>
          <w:sz w:val="24"/>
          <w:szCs w:val="24"/>
        </w:rPr>
        <w:t>, in contexts in which such an expression might have been expected</w:t>
      </w:r>
      <w:r>
        <w:rPr>
          <w:rFonts w:ascii="Times New Roman" w:hAnsi="Times New Roman" w:cs="Times New Roman"/>
          <w:sz w:val="24"/>
          <w:szCs w:val="24"/>
        </w:rPr>
        <w:t xml:space="preserve">. </w:t>
      </w:r>
      <w:r w:rsidR="00044913">
        <w:rPr>
          <w:rFonts w:ascii="Times New Roman" w:hAnsi="Times New Roman" w:cs="Times New Roman"/>
          <w:sz w:val="24"/>
          <w:szCs w:val="24"/>
        </w:rPr>
        <w:t>Moreover, a strategy can be detected from within these writings for defending the view that all intellectual virtues are equally other-regarding</w:t>
      </w:r>
      <w:r w:rsidR="00BD63F7">
        <w:rPr>
          <w:rFonts w:ascii="Times New Roman" w:hAnsi="Times New Roman" w:cs="Times New Roman"/>
          <w:sz w:val="24"/>
          <w:szCs w:val="24"/>
        </w:rPr>
        <w:t>, whether the authors would themselves advance this strategy or not</w:t>
      </w:r>
      <w:r w:rsidR="00044913">
        <w:rPr>
          <w:rFonts w:ascii="Times New Roman" w:hAnsi="Times New Roman" w:cs="Times New Roman"/>
          <w:sz w:val="24"/>
          <w:szCs w:val="24"/>
        </w:rPr>
        <w:t xml:space="preserve">. The strategy is to illustrate </w:t>
      </w:r>
      <w:r w:rsidR="00DF458C">
        <w:rPr>
          <w:rFonts w:ascii="Times New Roman" w:hAnsi="Times New Roman" w:cs="Times New Roman"/>
          <w:sz w:val="24"/>
          <w:szCs w:val="24"/>
        </w:rPr>
        <w:t>how</w:t>
      </w:r>
      <w:r w:rsidR="00044913">
        <w:rPr>
          <w:rFonts w:ascii="Times New Roman" w:hAnsi="Times New Roman" w:cs="Times New Roman"/>
          <w:sz w:val="24"/>
          <w:szCs w:val="24"/>
        </w:rPr>
        <w:t xml:space="preserve"> </w:t>
      </w:r>
      <w:r w:rsidR="00912325">
        <w:rPr>
          <w:rFonts w:ascii="Times New Roman" w:hAnsi="Times New Roman" w:cs="Times New Roman"/>
          <w:sz w:val="24"/>
          <w:szCs w:val="24"/>
        </w:rPr>
        <w:t>even</w:t>
      </w:r>
      <w:r w:rsidR="00044913">
        <w:rPr>
          <w:rFonts w:ascii="Times New Roman" w:hAnsi="Times New Roman" w:cs="Times New Roman"/>
          <w:sz w:val="24"/>
          <w:szCs w:val="24"/>
        </w:rPr>
        <w:t xml:space="preserve"> paradigmatic cases of intellectual virtues that are not good candidates for being virtue</w:t>
      </w:r>
      <w:r w:rsidR="00912325">
        <w:rPr>
          <w:rFonts w:ascii="Times New Roman" w:hAnsi="Times New Roman" w:cs="Times New Roman"/>
          <w:sz w:val="24"/>
          <w:szCs w:val="24"/>
        </w:rPr>
        <w:t>s of intellectual dependability</w:t>
      </w:r>
      <w:r w:rsidR="00044913">
        <w:rPr>
          <w:rFonts w:ascii="Times New Roman" w:hAnsi="Times New Roman" w:cs="Times New Roman"/>
          <w:sz w:val="24"/>
          <w:szCs w:val="24"/>
        </w:rPr>
        <w:t xml:space="preserve"> have other-regarding dimensions when possessed in their fullness. </w:t>
      </w:r>
      <w:proofErr w:type="spellStart"/>
      <w:r w:rsidR="00044913">
        <w:rPr>
          <w:rFonts w:ascii="Times New Roman" w:hAnsi="Times New Roman" w:cs="Times New Roman"/>
          <w:sz w:val="24"/>
          <w:szCs w:val="24"/>
        </w:rPr>
        <w:t>Baehr</w:t>
      </w:r>
      <w:proofErr w:type="spellEnd"/>
      <w:r w:rsidR="00044913">
        <w:rPr>
          <w:rFonts w:ascii="Times New Roman" w:hAnsi="Times New Roman" w:cs="Times New Roman"/>
          <w:sz w:val="24"/>
          <w:szCs w:val="24"/>
        </w:rPr>
        <w:t xml:space="preserve">, for example, argues that such virtues as curiosity and </w:t>
      </w:r>
      <w:r w:rsidR="00A820C0">
        <w:rPr>
          <w:rFonts w:ascii="Times New Roman" w:hAnsi="Times New Roman" w:cs="Times New Roman"/>
          <w:sz w:val="24"/>
          <w:szCs w:val="24"/>
        </w:rPr>
        <w:t>intellectual integrity</w:t>
      </w:r>
      <w:r w:rsidR="00912325">
        <w:rPr>
          <w:rFonts w:ascii="Times New Roman" w:hAnsi="Times New Roman" w:cs="Times New Roman"/>
          <w:sz w:val="24"/>
          <w:szCs w:val="24"/>
        </w:rPr>
        <w:t xml:space="preserve"> are like this, while King argues that perseverance is like this. This fact that even good candidates for intellectual virtues that are not virtues of intellectual dependability have other-regarding dimensions poses a challenge for the view that there are virtues of intellectual dependability. If all intellectual virtues in their fullness do have other-regarding dimensions, then there can be no simple distinction between intellectual virtues that are other-regarding and intellectual virtues that are not. So, if there is to be a distinction between intellectual virtues on the basis of their other-regarding character, then the distinction must be drawn in some other way. The challenge is to identify what this other way would be. The challenge is to explain in what respect virtues of intellectual dependability are distinctively other-regarding, where this way in which they are distinctively other-regarding is sufficiently robust to justify giving special attention to them within a treatment of the ideal of intellectual dependability. </w:t>
      </w:r>
      <w:r w:rsidR="00E54135">
        <w:rPr>
          <w:rFonts w:ascii="Times New Roman" w:hAnsi="Times New Roman" w:cs="Times New Roman"/>
          <w:sz w:val="24"/>
          <w:szCs w:val="24"/>
        </w:rPr>
        <w:t xml:space="preserve">In what </w:t>
      </w:r>
      <w:r w:rsidR="00DF458C">
        <w:rPr>
          <w:rFonts w:ascii="Times New Roman" w:hAnsi="Times New Roman" w:cs="Times New Roman"/>
          <w:sz w:val="24"/>
          <w:szCs w:val="24"/>
        </w:rPr>
        <w:t xml:space="preserve">robust </w:t>
      </w:r>
      <w:r w:rsidR="00E54135">
        <w:rPr>
          <w:rFonts w:ascii="Times New Roman" w:hAnsi="Times New Roman" w:cs="Times New Roman"/>
          <w:sz w:val="24"/>
          <w:szCs w:val="24"/>
        </w:rPr>
        <w:t xml:space="preserve">way, then, are the </w:t>
      </w:r>
      <w:r w:rsidR="00E54135">
        <w:rPr>
          <w:rFonts w:ascii="Times New Roman" w:hAnsi="Times New Roman" w:cs="Times New Roman"/>
          <w:sz w:val="24"/>
          <w:szCs w:val="24"/>
        </w:rPr>
        <w:lastRenderedPageBreak/>
        <w:t>virtues of intellectual dependability distinctively concerned with promoting epistemic goods in others’ inquiries?</w:t>
      </w:r>
    </w:p>
    <w:p w:rsidR="00E54135" w:rsidRDefault="00E54135" w:rsidP="00E54135">
      <w:pPr>
        <w:pStyle w:val="ListParagraph"/>
        <w:rPr>
          <w:rFonts w:ascii="Times New Roman" w:hAnsi="Times New Roman" w:cs="Times New Roman"/>
          <w:sz w:val="24"/>
          <w:szCs w:val="24"/>
        </w:rPr>
      </w:pPr>
    </w:p>
    <w:p w:rsidR="00E54135" w:rsidRDefault="00E54135" w:rsidP="00E54135">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The Distinctiveness of Virtues of Intellectual Dependability</w:t>
      </w:r>
    </w:p>
    <w:p w:rsidR="00C16C50" w:rsidRDefault="00C16C50" w:rsidP="00E54135">
      <w:pPr>
        <w:rPr>
          <w:rFonts w:ascii="Times New Roman" w:hAnsi="Times New Roman" w:cs="Times New Roman"/>
          <w:sz w:val="24"/>
          <w:szCs w:val="24"/>
        </w:rPr>
      </w:pPr>
      <w:r>
        <w:rPr>
          <w:rFonts w:ascii="Times New Roman" w:hAnsi="Times New Roman" w:cs="Times New Roman"/>
          <w:sz w:val="24"/>
          <w:szCs w:val="24"/>
        </w:rPr>
        <w:t>The work of the present chapter has led to a crescendo in which they key question</w:t>
      </w:r>
      <w:r w:rsidR="005D72DD">
        <w:rPr>
          <w:rFonts w:ascii="Times New Roman" w:hAnsi="Times New Roman" w:cs="Times New Roman"/>
          <w:sz w:val="24"/>
          <w:szCs w:val="24"/>
        </w:rPr>
        <w:t xml:space="preserve"> which has arisen</w:t>
      </w:r>
      <w:r>
        <w:rPr>
          <w:rFonts w:ascii="Times New Roman" w:hAnsi="Times New Roman" w:cs="Times New Roman"/>
          <w:sz w:val="24"/>
          <w:szCs w:val="24"/>
        </w:rPr>
        <w:t xml:space="preserve"> is whether there is a way to mark off the virtues of intellectual dependability as distinctively other-regarding in comparison to other intellectual virtues. In this section</w:t>
      </w:r>
      <w:r w:rsidR="005D72DD">
        <w:rPr>
          <w:rFonts w:ascii="Times New Roman" w:hAnsi="Times New Roman" w:cs="Times New Roman"/>
          <w:sz w:val="24"/>
          <w:szCs w:val="24"/>
        </w:rPr>
        <w:t xml:space="preserve"> I face this question head on.</w:t>
      </w:r>
      <w:r>
        <w:rPr>
          <w:rFonts w:ascii="Times New Roman" w:hAnsi="Times New Roman" w:cs="Times New Roman"/>
          <w:sz w:val="24"/>
          <w:szCs w:val="24"/>
        </w:rPr>
        <w:t xml:space="preserve"> I begin by developing a proposal for how to differentiate the virtues of intellectual dependability from other intellectual virtues with respect to their other-regarding character and explaining how this way of differentiating them provides a justification for giving them focused attention within an examination of the ideal of intellectual dependability. I then respond to two objections to my approach to differentiating these virtues from others on the basis of their other-regarding character.</w:t>
      </w:r>
    </w:p>
    <w:p w:rsidR="00EF66D4" w:rsidRDefault="00EF66D4" w:rsidP="00E54135">
      <w:pPr>
        <w:contextualSpacing/>
        <w:rPr>
          <w:rFonts w:ascii="Times New Roman" w:hAnsi="Times New Roman" w:cs="Times New Roman"/>
          <w:sz w:val="24"/>
          <w:szCs w:val="24"/>
        </w:rPr>
      </w:pPr>
    </w:p>
    <w:p w:rsidR="005D72DD" w:rsidRDefault="00EF66D4" w:rsidP="00E54135">
      <w:pPr>
        <w:rPr>
          <w:rFonts w:ascii="Times New Roman" w:hAnsi="Times New Roman" w:cs="Times New Roman"/>
          <w:sz w:val="24"/>
          <w:szCs w:val="24"/>
        </w:rPr>
      </w:pPr>
      <w:r>
        <w:rPr>
          <w:rFonts w:ascii="Times New Roman" w:hAnsi="Times New Roman" w:cs="Times New Roman"/>
          <w:sz w:val="24"/>
          <w:szCs w:val="24"/>
        </w:rPr>
        <w:t xml:space="preserve">3.1 </w:t>
      </w:r>
      <w:r w:rsidR="005D72DD">
        <w:rPr>
          <w:rFonts w:ascii="Times New Roman" w:hAnsi="Times New Roman" w:cs="Times New Roman"/>
          <w:sz w:val="24"/>
          <w:szCs w:val="24"/>
        </w:rPr>
        <w:t>The Virtues of Intellectual Dependability Require Other-Regarding Motives</w:t>
      </w:r>
    </w:p>
    <w:p w:rsidR="007B5E38" w:rsidRDefault="00DF458C" w:rsidP="005D72DD">
      <w:pPr>
        <w:rPr>
          <w:rFonts w:ascii="Times New Roman" w:hAnsi="Times New Roman" w:cs="Times New Roman"/>
          <w:sz w:val="24"/>
          <w:szCs w:val="24"/>
        </w:rPr>
      </w:pPr>
      <w:r>
        <w:rPr>
          <w:rFonts w:ascii="Times New Roman" w:hAnsi="Times New Roman" w:cs="Times New Roman"/>
          <w:sz w:val="24"/>
          <w:szCs w:val="24"/>
        </w:rPr>
        <w:t xml:space="preserve">My </w:t>
      </w:r>
      <w:r w:rsidR="00C16C50">
        <w:rPr>
          <w:rFonts w:ascii="Times New Roman" w:hAnsi="Times New Roman" w:cs="Times New Roman"/>
          <w:sz w:val="24"/>
          <w:szCs w:val="24"/>
        </w:rPr>
        <w:t>proposal</w:t>
      </w:r>
      <w:r>
        <w:rPr>
          <w:rFonts w:ascii="Times New Roman" w:hAnsi="Times New Roman" w:cs="Times New Roman"/>
          <w:sz w:val="24"/>
          <w:szCs w:val="24"/>
        </w:rPr>
        <w:t xml:space="preserve"> is that</w:t>
      </w:r>
      <w:r w:rsidR="007B5E38">
        <w:rPr>
          <w:rFonts w:ascii="Times New Roman" w:hAnsi="Times New Roman" w:cs="Times New Roman"/>
          <w:sz w:val="24"/>
          <w:szCs w:val="24"/>
        </w:rPr>
        <w:t xml:space="preserve"> what sets the virtues of intellectual dependability apart from other intellectual virtues is that they </w:t>
      </w:r>
      <w:r>
        <w:rPr>
          <w:rFonts w:ascii="Times New Roman" w:hAnsi="Times New Roman" w:cs="Times New Roman"/>
          <w:sz w:val="24"/>
          <w:szCs w:val="24"/>
        </w:rPr>
        <w:t>require other-regarding motivations for their possession. More specifically, possessing any virtue of intellectual dependability will require a motivation to promote epistemic goods in others’</w:t>
      </w:r>
      <w:r w:rsidR="007B5E38">
        <w:rPr>
          <w:rFonts w:ascii="Times New Roman" w:hAnsi="Times New Roman" w:cs="Times New Roman"/>
          <w:sz w:val="24"/>
          <w:szCs w:val="24"/>
        </w:rPr>
        <w:t xml:space="preserve"> inquiries. </w:t>
      </w:r>
      <w:r w:rsidR="00C16C50">
        <w:rPr>
          <w:rFonts w:ascii="Times New Roman" w:hAnsi="Times New Roman" w:cs="Times New Roman"/>
          <w:sz w:val="24"/>
          <w:szCs w:val="24"/>
        </w:rPr>
        <w:t xml:space="preserve">Indeed, it will require a motivation to promote epistemic goods in others’ inquiries for its own sake. </w:t>
      </w:r>
      <w:r w:rsidR="007B5E38">
        <w:rPr>
          <w:rFonts w:ascii="Times New Roman" w:hAnsi="Times New Roman" w:cs="Times New Roman"/>
          <w:sz w:val="24"/>
          <w:szCs w:val="24"/>
        </w:rPr>
        <w:t>T</w:t>
      </w:r>
      <w:r>
        <w:rPr>
          <w:rFonts w:ascii="Times New Roman" w:hAnsi="Times New Roman" w:cs="Times New Roman"/>
          <w:sz w:val="24"/>
          <w:szCs w:val="24"/>
        </w:rPr>
        <w:t xml:space="preserve">o be clear, </w:t>
      </w:r>
      <w:r w:rsidR="007B5E38">
        <w:rPr>
          <w:rFonts w:ascii="Times New Roman" w:hAnsi="Times New Roman" w:cs="Times New Roman"/>
          <w:sz w:val="24"/>
          <w:szCs w:val="24"/>
        </w:rPr>
        <w:t xml:space="preserve">the proposal </w:t>
      </w:r>
      <w:r>
        <w:rPr>
          <w:rFonts w:ascii="Times New Roman" w:hAnsi="Times New Roman" w:cs="Times New Roman"/>
          <w:sz w:val="24"/>
          <w:szCs w:val="24"/>
        </w:rPr>
        <w:t xml:space="preserve">is that such a motivation is required for the </w:t>
      </w:r>
      <w:r w:rsidRPr="007B5E38">
        <w:rPr>
          <w:rFonts w:ascii="Times New Roman" w:hAnsi="Times New Roman" w:cs="Times New Roman"/>
          <w:i/>
          <w:sz w:val="24"/>
          <w:szCs w:val="24"/>
        </w:rPr>
        <w:t>mere</w:t>
      </w:r>
      <w:r>
        <w:rPr>
          <w:rFonts w:ascii="Times New Roman" w:hAnsi="Times New Roman" w:cs="Times New Roman"/>
          <w:sz w:val="24"/>
          <w:szCs w:val="24"/>
        </w:rPr>
        <w:t xml:space="preserve"> possession of these virtues—not </w:t>
      </w:r>
      <w:r w:rsidR="007B5E38">
        <w:rPr>
          <w:rFonts w:ascii="Times New Roman" w:hAnsi="Times New Roman" w:cs="Times New Roman"/>
          <w:sz w:val="24"/>
          <w:szCs w:val="24"/>
        </w:rPr>
        <w:t xml:space="preserve">just </w:t>
      </w:r>
      <w:r>
        <w:rPr>
          <w:rFonts w:ascii="Times New Roman" w:hAnsi="Times New Roman" w:cs="Times New Roman"/>
          <w:sz w:val="24"/>
          <w:szCs w:val="24"/>
        </w:rPr>
        <w:t xml:space="preserve">for their full or complete or perfect possession, as may be the case with other intellectual virtues, following </w:t>
      </w:r>
      <w:proofErr w:type="spellStart"/>
      <w:r>
        <w:rPr>
          <w:rFonts w:ascii="Times New Roman" w:hAnsi="Times New Roman" w:cs="Times New Roman"/>
          <w:sz w:val="24"/>
          <w:szCs w:val="24"/>
        </w:rPr>
        <w:t>Baehr’s</w:t>
      </w:r>
      <w:proofErr w:type="spellEnd"/>
      <w:r>
        <w:rPr>
          <w:rFonts w:ascii="Times New Roman" w:hAnsi="Times New Roman" w:cs="Times New Roman"/>
          <w:sz w:val="24"/>
          <w:szCs w:val="24"/>
        </w:rPr>
        <w:t xml:space="preserve"> proposal discussed in the previous section. </w:t>
      </w:r>
      <w:r w:rsidR="007B5E38">
        <w:rPr>
          <w:rFonts w:ascii="Times New Roman" w:hAnsi="Times New Roman" w:cs="Times New Roman"/>
          <w:sz w:val="24"/>
          <w:szCs w:val="24"/>
        </w:rPr>
        <w:t xml:space="preserve">To possess </w:t>
      </w:r>
      <w:r w:rsidR="005E4EE5">
        <w:rPr>
          <w:rFonts w:ascii="Times New Roman" w:hAnsi="Times New Roman" w:cs="Times New Roman"/>
          <w:sz w:val="24"/>
          <w:szCs w:val="24"/>
        </w:rPr>
        <w:t xml:space="preserve">the virtues of </w:t>
      </w:r>
      <w:r w:rsidR="007B5E38">
        <w:rPr>
          <w:rFonts w:ascii="Times New Roman" w:hAnsi="Times New Roman" w:cs="Times New Roman"/>
          <w:sz w:val="24"/>
          <w:szCs w:val="24"/>
        </w:rPr>
        <w:t xml:space="preserve">intellectual benevolence or intellectual transparency or communicative clarity </w:t>
      </w:r>
      <w:r w:rsidR="007B5E38">
        <w:rPr>
          <w:rFonts w:ascii="Times New Roman" w:hAnsi="Times New Roman" w:cs="Times New Roman"/>
          <w:i/>
          <w:sz w:val="24"/>
          <w:szCs w:val="24"/>
        </w:rPr>
        <w:t xml:space="preserve">simpliciter </w:t>
      </w:r>
      <w:r w:rsidR="007B5E38">
        <w:rPr>
          <w:rFonts w:ascii="Times New Roman" w:hAnsi="Times New Roman" w:cs="Times New Roman"/>
          <w:sz w:val="24"/>
          <w:szCs w:val="24"/>
        </w:rPr>
        <w:t xml:space="preserve">requires a motivation to promote epistemic goods in others’ inquiries. </w:t>
      </w:r>
    </w:p>
    <w:p w:rsidR="007B5E38" w:rsidRDefault="007B5E38" w:rsidP="00E54135">
      <w:pPr>
        <w:rPr>
          <w:rFonts w:ascii="Times New Roman" w:hAnsi="Times New Roman" w:cs="Times New Roman"/>
          <w:sz w:val="24"/>
          <w:szCs w:val="24"/>
        </w:rPr>
      </w:pPr>
      <w:r>
        <w:rPr>
          <w:rFonts w:ascii="Times New Roman" w:hAnsi="Times New Roman" w:cs="Times New Roman"/>
          <w:sz w:val="24"/>
          <w:szCs w:val="24"/>
        </w:rPr>
        <w:tab/>
        <w:t xml:space="preserve">This motivational requirement is not a feature alien to the virtues of intellectual dependability; it is not an independent quality of those who possess these virtues. Rather it is partly constitutive of these virtues. It shapes them. Those who possess these virtues have the tendencies characteristic of these traits </w:t>
      </w:r>
      <w:r w:rsidRPr="007B5E38">
        <w:rPr>
          <w:rFonts w:ascii="Times New Roman" w:hAnsi="Times New Roman" w:cs="Times New Roman"/>
          <w:i/>
          <w:sz w:val="24"/>
          <w:szCs w:val="24"/>
        </w:rPr>
        <w:t>out of</w:t>
      </w:r>
      <w:r>
        <w:rPr>
          <w:rFonts w:ascii="Times New Roman" w:hAnsi="Times New Roman" w:cs="Times New Roman"/>
          <w:sz w:val="24"/>
          <w:szCs w:val="24"/>
        </w:rPr>
        <w:t xml:space="preserve"> a motivation to promote epistemic goods in others’ inquiries</w:t>
      </w:r>
      <w:r w:rsidR="00C95F5F">
        <w:rPr>
          <w:rFonts w:ascii="Times New Roman" w:hAnsi="Times New Roman" w:cs="Times New Roman"/>
          <w:sz w:val="24"/>
          <w:szCs w:val="24"/>
        </w:rPr>
        <w:t xml:space="preserve"> (cf. here </w:t>
      </w:r>
      <w:proofErr w:type="spellStart"/>
      <w:r w:rsidR="00C95F5F">
        <w:rPr>
          <w:rFonts w:ascii="Times New Roman" w:hAnsi="Times New Roman" w:cs="Times New Roman"/>
          <w:sz w:val="24"/>
          <w:szCs w:val="24"/>
        </w:rPr>
        <w:t>Baehr</w:t>
      </w:r>
      <w:proofErr w:type="spellEnd"/>
      <w:r w:rsidR="00C95F5F">
        <w:rPr>
          <w:rFonts w:ascii="Times New Roman" w:hAnsi="Times New Roman" w:cs="Times New Roman"/>
          <w:sz w:val="24"/>
          <w:szCs w:val="24"/>
        </w:rPr>
        <w:t xml:space="preserve"> 2011: 103, </w:t>
      </w:r>
      <w:proofErr w:type="spellStart"/>
      <w:r w:rsidR="00C95F5F">
        <w:rPr>
          <w:rFonts w:ascii="Times New Roman" w:hAnsi="Times New Roman" w:cs="Times New Roman"/>
          <w:sz w:val="24"/>
          <w:szCs w:val="24"/>
        </w:rPr>
        <w:t>Montmarquet</w:t>
      </w:r>
      <w:proofErr w:type="spellEnd"/>
      <w:r w:rsidR="00C95F5F">
        <w:rPr>
          <w:rFonts w:ascii="Times New Roman" w:hAnsi="Times New Roman" w:cs="Times New Roman"/>
          <w:sz w:val="24"/>
          <w:szCs w:val="24"/>
        </w:rPr>
        <w:t xml:space="preserve"> 1987: 484, </w:t>
      </w:r>
      <w:proofErr w:type="spellStart"/>
      <w:r w:rsidR="00C95F5F">
        <w:rPr>
          <w:rFonts w:ascii="Times New Roman" w:hAnsi="Times New Roman" w:cs="Times New Roman"/>
          <w:sz w:val="24"/>
          <w:szCs w:val="24"/>
        </w:rPr>
        <w:t>Zagzebski</w:t>
      </w:r>
      <w:proofErr w:type="spellEnd"/>
      <w:r w:rsidR="00C95F5F">
        <w:rPr>
          <w:rFonts w:ascii="Times New Roman" w:hAnsi="Times New Roman" w:cs="Times New Roman"/>
          <w:sz w:val="24"/>
          <w:szCs w:val="24"/>
        </w:rPr>
        <w:t xml:space="preserve"> 1996: 269)</w:t>
      </w:r>
      <w:r>
        <w:rPr>
          <w:rFonts w:ascii="Times New Roman" w:hAnsi="Times New Roman" w:cs="Times New Roman"/>
          <w:sz w:val="24"/>
          <w:szCs w:val="24"/>
        </w:rPr>
        <w:t xml:space="preserve">. The clear communicator, for example, is disposed to resolve sources of confusion in their communications </w:t>
      </w:r>
      <w:r w:rsidRPr="007B5E38">
        <w:rPr>
          <w:rFonts w:ascii="Times New Roman" w:hAnsi="Times New Roman" w:cs="Times New Roman"/>
          <w:sz w:val="24"/>
          <w:szCs w:val="24"/>
        </w:rPr>
        <w:t>out of</w:t>
      </w:r>
      <w:r>
        <w:rPr>
          <w:rFonts w:ascii="Times New Roman" w:hAnsi="Times New Roman" w:cs="Times New Roman"/>
          <w:i/>
          <w:sz w:val="24"/>
          <w:szCs w:val="24"/>
        </w:rPr>
        <w:t xml:space="preserve"> </w:t>
      </w:r>
      <w:r>
        <w:rPr>
          <w:rFonts w:ascii="Times New Roman" w:hAnsi="Times New Roman" w:cs="Times New Roman"/>
          <w:sz w:val="24"/>
          <w:szCs w:val="24"/>
        </w:rPr>
        <w:t xml:space="preserve">a motivation to promote others’ epistemic goods. </w:t>
      </w:r>
    </w:p>
    <w:p w:rsidR="009E2E33" w:rsidRDefault="007B5E38" w:rsidP="00E54135">
      <w:pPr>
        <w:rPr>
          <w:rFonts w:ascii="Times New Roman" w:hAnsi="Times New Roman" w:cs="Times New Roman"/>
          <w:sz w:val="24"/>
          <w:szCs w:val="24"/>
        </w:rPr>
      </w:pPr>
      <w:r>
        <w:rPr>
          <w:rFonts w:ascii="Times New Roman" w:hAnsi="Times New Roman" w:cs="Times New Roman"/>
          <w:sz w:val="24"/>
          <w:szCs w:val="24"/>
        </w:rPr>
        <w:tab/>
      </w:r>
      <w:r w:rsidR="005D72DD">
        <w:rPr>
          <w:rFonts w:ascii="Times New Roman" w:hAnsi="Times New Roman" w:cs="Times New Roman"/>
          <w:sz w:val="24"/>
          <w:szCs w:val="24"/>
        </w:rPr>
        <w:t>Now, i</w:t>
      </w:r>
      <w:r>
        <w:rPr>
          <w:rFonts w:ascii="Times New Roman" w:hAnsi="Times New Roman" w:cs="Times New Roman"/>
          <w:sz w:val="24"/>
          <w:szCs w:val="24"/>
        </w:rPr>
        <w:t>f the virtues of intellectual dependability do, as I’m proposing, distinctively require for their possession motivations to promote epistemic goods in others’ inquiries</w:t>
      </w:r>
      <w:r w:rsidR="00F34E06">
        <w:rPr>
          <w:rFonts w:ascii="Times New Roman" w:hAnsi="Times New Roman" w:cs="Times New Roman"/>
          <w:sz w:val="24"/>
          <w:szCs w:val="24"/>
        </w:rPr>
        <w:t xml:space="preserve">, and if </w:t>
      </w:r>
      <w:r w:rsidR="005D72DD">
        <w:rPr>
          <w:rFonts w:ascii="Times New Roman" w:hAnsi="Times New Roman" w:cs="Times New Roman"/>
          <w:sz w:val="24"/>
          <w:szCs w:val="24"/>
        </w:rPr>
        <w:t xml:space="preserve">moreover they must be </w:t>
      </w:r>
      <w:r w:rsidR="00F34E06">
        <w:rPr>
          <w:rFonts w:ascii="Times New Roman" w:hAnsi="Times New Roman" w:cs="Times New Roman"/>
          <w:sz w:val="24"/>
          <w:szCs w:val="24"/>
        </w:rPr>
        <w:t>possessed out of such a motivation</w:t>
      </w:r>
      <w:r>
        <w:rPr>
          <w:rFonts w:ascii="Times New Roman" w:hAnsi="Times New Roman" w:cs="Times New Roman"/>
          <w:sz w:val="24"/>
          <w:szCs w:val="24"/>
        </w:rPr>
        <w:t>, then there is a sense in which these traits are conceptually central to the idea</w:t>
      </w:r>
      <w:r w:rsidR="0045630A">
        <w:rPr>
          <w:rFonts w:ascii="Times New Roman" w:hAnsi="Times New Roman" w:cs="Times New Roman"/>
          <w:sz w:val="24"/>
          <w:szCs w:val="24"/>
        </w:rPr>
        <w:t>l of intellectual dependability—more central than are other intellectual virtues.</w:t>
      </w:r>
      <w:r>
        <w:rPr>
          <w:rFonts w:ascii="Times New Roman" w:hAnsi="Times New Roman" w:cs="Times New Roman"/>
          <w:sz w:val="24"/>
          <w:szCs w:val="24"/>
        </w:rPr>
        <w:t xml:space="preserve"> </w:t>
      </w:r>
      <w:r w:rsidR="005E4EE5">
        <w:rPr>
          <w:rFonts w:ascii="Times New Roman" w:hAnsi="Times New Roman" w:cs="Times New Roman"/>
          <w:sz w:val="24"/>
          <w:szCs w:val="24"/>
        </w:rPr>
        <w:t xml:space="preserve">For that with which </w:t>
      </w:r>
      <w:r w:rsidR="0045630A">
        <w:rPr>
          <w:rFonts w:ascii="Times New Roman" w:hAnsi="Times New Roman" w:cs="Times New Roman"/>
          <w:sz w:val="24"/>
          <w:szCs w:val="24"/>
        </w:rPr>
        <w:t>the</w:t>
      </w:r>
      <w:r w:rsidR="005E4EE5">
        <w:rPr>
          <w:rFonts w:ascii="Times New Roman" w:hAnsi="Times New Roman" w:cs="Times New Roman"/>
          <w:sz w:val="24"/>
          <w:szCs w:val="24"/>
        </w:rPr>
        <w:t xml:space="preserve"> ideal</w:t>
      </w:r>
      <w:r w:rsidR="0045630A">
        <w:rPr>
          <w:rFonts w:ascii="Times New Roman" w:hAnsi="Times New Roman" w:cs="Times New Roman"/>
          <w:sz w:val="24"/>
          <w:szCs w:val="24"/>
        </w:rPr>
        <w:t xml:space="preserve"> of intellectual dependability</w:t>
      </w:r>
      <w:r w:rsidR="005E4EE5">
        <w:rPr>
          <w:rFonts w:ascii="Times New Roman" w:hAnsi="Times New Roman" w:cs="Times New Roman"/>
          <w:sz w:val="24"/>
          <w:szCs w:val="24"/>
        </w:rPr>
        <w:t xml:space="preserve"> is </w:t>
      </w:r>
      <w:r w:rsidR="005E4EE5">
        <w:rPr>
          <w:rFonts w:ascii="Times New Roman" w:hAnsi="Times New Roman" w:cs="Times New Roman"/>
          <w:sz w:val="24"/>
          <w:szCs w:val="24"/>
        </w:rPr>
        <w:lastRenderedPageBreak/>
        <w:t xml:space="preserve">distinctively concerned—promoting others’ epistemic goods—is also that with which these intellectual virtues are distinctively concerned. </w:t>
      </w:r>
    </w:p>
    <w:p w:rsidR="0045630A" w:rsidRDefault="00257FA5" w:rsidP="009E2E33">
      <w:pPr>
        <w:ind w:firstLine="720"/>
        <w:rPr>
          <w:rFonts w:ascii="Times New Roman" w:hAnsi="Times New Roman" w:cs="Times New Roman"/>
          <w:sz w:val="24"/>
          <w:szCs w:val="24"/>
        </w:rPr>
      </w:pPr>
      <w:r>
        <w:rPr>
          <w:rFonts w:ascii="Times New Roman" w:hAnsi="Times New Roman" w:cs="Times New Roman"/>
          <w:sz w:val="24"/>
          <w:szCs w:val="24"/>
        </w:rPr>
        <w:t xml:space="preserve">To flesh out this idea a bit, we might contrast the ideal of </w:t>
      </w:r>
      <w:r w:rsidR="0045630A">
        <w:rPr>
          <w:rFonts w:ascii="Times New Roman" w:hAnsi="Times New Roman" w:cs="Times New Roman"/>
          <w:sz w:val="24"/>
          <w:szCs w:val="24"/>
        </w:rPr>
        <w:t xml:space="preserve">the </w:t>
      </w:r>
      <w:r>
        <w:rPr>
          <w:rFonts w:ascii="Times New Roman" w:hAnsi="Times New Roman" w:cs="Times New Roman"/>
          <w:sz w:val="24"/>
          <w:szCs w:val="24"/>
        </w:rPr>
        <w:t>intellectual</w:t>
      </w:r>
      <w:r w:rsidR="0045630A">
        <w:rPr>
          <w:rFonts w:ascii="Times New Roman" w:hAnsi="Times New Roman" w:cs="Times New Roman"/>
          <w:sz w:val="24"/>
          <w:szCs w:val="24"/>
        </w:rPr>
        <w:t>ly dependable person</w:t>
      </w:r>
      <w:r>
        <w:rPr>
          <w:rFonts w:ascii="Times New Roman" w:hAnsi="Times New Roman" w:cs="Times New Roman"/>
          <w:sz w:val="24"/>
          <w:szCs w:val="24"/>
        </w:rPr>
        <w:t xml:space="preserve"> with other </w:t>
      </w:r>
      <w:r w:rsidR="005D72DD">
        <w:rPr>
          <w:rFonts w:ascii="Times New Roman" w:hAnsi="Times New Roman" w:cs="Times New Roman"/>
          <w:sz w:val="24"/>
          <w:szCs w:val="24"/>
        </w:rPr>
        <w:t xml:space="preserve">relevant </w:t>
      </w:r>
      <w:r>
        <w:rPr>
          <w:rFonts w:ascii="Times New Roman" w:hAnsi="Times New Roman" w:cs="Times New Roman"/>
          <w:sz w:val="24"/>
          <w:szCs w:val="24"/>
        </w:rPr>
        <w:t>epistemic ideals, such as the ideal autonomous inquirer or the ideal dependent</w:t>
      </w:r>
      <w:r w:rsidR="0045630A">
        <w:rPr>
          <w:rFonts w:ascii="Times New Roman" w:hAnsi="Times New Roman" w:cs="Times New Roman"/>
          <w:sz w:val="24"/>
          <w:szCs w:val="24"/>
        </w:rPr>
        <w:t xml:space="preserve"> inquirer. Just as the ideal of the intellectually dependable person can be defined with reference to excellent functioning when one is depended upon by fellow inquirers, the ideal autonomous inquirer and the ideal dependent inquirer can be defined with reference to excellent functioning in fulfilling a particular role</w:t>
      </w:r>
      <w:r w:rsidR="00350640">
        <w:rPr>
          <w:rFonts w:ascii="Times New Roman" w:hAnsi="Times New Roman" w:cs="Times New Roman"/>
          <w:sz w:val="24"/>
          <w:szCs w:val="24"/>
        </w:rPr>
        <w:t xml:space="preserve"> in inquiry</w:t>
      </w:r>
      <w:r w:rsidR="0045630A">
        <w:rPr>
          <w:rFonts w:ascii="Times New Roman" w:hAnsi="Times New Roman" w:cs="Times New Roman"/>
          <w:sz w:val="24"/>
          <w:szCs w:val="24"/>
        </w:rPr>
        <w:t xml:space="preserve">. For the ideal dependent inquirer, that role is the role of inquiring when one is dependent </w:t>
      </w:r>
      <w:r w:rsidR="005D72DD">
        <w:rPr>
          <w:rFonts w:ascii="Times New Roman" w:hAnsi="Times New Roman" w:cs="Times New Roman"/>
          <w:sz w:val="24"/>
          <w:szCs w:val="24"/>
        </w:rPr>
        <w:t>i</w:t>
      </w:r>
      <w:r w:rsidR="005C1ECB">
        <w:rPr>
          <w:rFonts w:ascii="Times New Roman" w:hAnsi="Times New Roman" w:cs="Times New Roman"/>
          <w:sz w:val="24"/>
          <w:szCs w:val="24"/>
        </w:rPr>
        <w:t xml:space="preserve">n one’s inquiry </w:t>
      </w:r>
      <w:r w:rsidR="0045630A">
        <w:rPr>
          <w:rFonts w:ascii="Times New Roman" w:hAnsi="Times New Roman" w:cs="Times New Roman"/>
          <w:sz w:val="24"/>
          <w:szCs w:val="24"/>
        </w:rPr>
        <w:t>on fellow inquirers. The ideal dependent inquirer is the inquirer who tends to function excellently as an inquirer when depending in their inquiries on fellow inquirers. For the ideal autonomous inquirer, the relevant role is that of inquiring when one is neither depended upon by</w:t>
      </w:r>
      <w:r w:rsidR="00BD63F7">
        <w:rPr>
          <w:rFonts w:ascii="Times New Roman" w:hAnsi="Times New Roman" w:cs="Times New Roman"/>
          <w:sz w:val="24"/>
          <w:szCs w:val="24"/>
        </w:rPr>
        <w:t xml:space="preserve"> fellow inquirers nor dependent </w:t>
      </w:r>
      <w:r w:rsidR="0045630A">
        <w:rPr>
          <w:rFonts w:ascii="Times New Roman" w:hAnsi="Times New Roman" w:cs="Times New Roman"/>
          <w:sz w:val="24"/>
          <w:szCs w:val="24"/>
        </w:rPr>
        <w:t xml:space="preserve">upon them. The autonomous inquirer is, in terms of the work of inquiry, functioning alone. The ideal autonomous inquirer is the inquirer who tends to function excellently as </w:t>
      </w:r>
      <w:proofErr w:type="gramStart"/>
      <w:r w:rsidR="0045630A">
        <w:rPr>
          <w:rFonts w:ascii="Times New Roman" w:hAnsi="Times New Roman" w:cs="Times New Roman"/>
          <w:sz w:val="24"/>
          <w:szCs w:val="24"/>
        </w:rPr>
        <w:t>an inquirer</w:t>
      </w:r>
      <w:proofErr w:type="gramEnd"/>
      <w:r w:rsidR="0045630A">
        <w:rPr>
          <w:rFonts w:ascii="Times New Roman" w:hAnsi="Times New Roman" w:cs="Times New Roman"/>
          <w:sz w:val="24"/>
          <w:szCs w:val="24"/>
        </w:rPr>
        <w:t xml:space="preserve"> when neither depended upon </w:t>
      </w:r>
      <w:r w:rsidR="00D978C7">
        <w:rPr>
          <w:rFonts w:ascii="Times New Roman" w:hAnsi="Times New Roman" w:cs="Times New Roman"/>
          <w:sz w:val="24"/>
          <w:szCs w:val="24"/>
        </w:rPr>
        <w:t xml:space="preserve">by </w:t>
      </w:r>
      <w:r w:rsidR="0045630A">
        <w:rPr>
          <w:rFonts w:ascii="Times New Roman" w:hAnsi="Times New Roman" w:cs="Times New Roman"/>
          <w:sz w:val="24"/>
          <w:szCs w:val="24"/>
        </w:rPr>
        <w:t>nor dependent upon fellow inquirers.</w:t>
      </w:r>
    </w:p>
    <w:p w:rsidR="0045630A" w:rsidRDefault="0045630A" w:rsidP="00E54135">
      <w:pPr>
        <w:rPr>
          <w:rFonts w:ascii="Times New Roman" w:hAnsi="Times New Roman" w:cs="Times New Roman"/>
          <w:sz w:val="24"/>
          <w:szCs w:val="24"/>
        </w:rPr>
      </w:pPr>
      <w:r>
        <w:rPr>
          <w:rFonts w:ascii="Times New Roman" w:hAnsi="Times New Roman" w:cs="Times New Roman"/>
          <w:sz w:val="24"/>
          <w:szCs w:val="24"/>
        </w:rPr>
        <w:tab/>
        <w:t xml:space="preserve">Now it should be clear that these ideals are not identical to one another. Fulfilling one of them is not the same thing as fulfilling others of them. </w:t>
      </w:r>
      <w:r w:rsidR="00F34E06">
        <w:rPr>
          <w:rFonts w:ascii="Times New Roman" w:hAnsi="Times New Roman" w:cs="Times New Roman"/>
          <w:sz w:val="24"/>
          <w:szCs w:val="24"/>
        </w:rPr>
        <w:t xml:space="preserve">One might tend to perform very well as an inquirer when depending on others in </w:t>
      </w:r>
      <w:r w:rsidR="005C1ECB">
        <w:rPr>
          <w:rFonts w:ascii="Times New Roman" w:hAnsi="Times New Roman" w:cs="Times New Roman"/>
          <w:sz w:val="24"/>
          <w:szCs w:val="24"/>
        </w:rPr>
        <w:t>one’s</w:t>
      </w:r>
      <w:r w:rsidR="00F34E06">
        <w:rPr>
          <w:rFonts w:ascii="Times New Roman" w:hAnsi="Times New Roman" w:cs="Times New Roman"/>
          <w:sz w:val="24"/>
          <w:szCs w:val="24"/>
        </w:rPr>
        <w:t xml:space="preserve"> inquiries, but not tend to perform very well when inquiring by </w:t>
      </w:r>
      <w:r w:rsidR="005C1ECB">
        <w:rPr>
          <w:rFonts w:ascii="Times New Roman" w:hAnsi="Times New Roman" w:cs="Times New Roman"/>
          <w:sz w:val="24"/>
          <w:szCs w:val="24"/>
        </w:rPr>
        <w:t>oneself</w:t>
      </w:r>
      <w:r w:rsidR="00F34E06">
        <w:rPr>
          <w:rFonts w:ascii="Times New Roman" w:hAnsi="Times New Roman" w:cs="Times New Roman"/>
          <w:sz w:val="24"/>
          <w:szCs w:val="24"/>
        </w:rPr>
        <w:t xml:space="preserve"> or when being depended upon by fellow inquirers in their inquiries. </w:t>
      </w:r>
      <w:r>
        <w:rPr>
          <w:rFonts w:ascii="Times New Roman" w:hAnsi="Times New Roman" w:cs="Times New Roman"/>
          <w:sz w:val="24"/>
          <w:szCs w:val="24"/>
        </w:rPr>
        <w:t>This is so despite the fact that there may be much overlap between the ideals. For example, much of what may make a person better as an autonomous inquirer may also make them better as a dependent inquirer or as a dependable member of the community of inquiry.</w:t>
      </w:r>
      <w:r w:rsidR="005C1ECB">
        <w:rPr>
          <w:rFonts w:ascii="Times New Roman" w:hAnsi="Times New Roman" w:cs="Times New Roman"/>
          <w:sz w:val="24"/>
          <w:szCs w:val="24"/>
        </w:rPr>
        <w:t xml:space="preserve"> Despite such overlap, it is plausible that i</w:t>
      </w:r>
      <w:r>
        <w:rPr>
          <w:rFonts w:ascii="Times New Roman" w:hAnsi="Times New Roman" w:cs="Times New Roman"/>
          <w:sz w:val="24"/>
          <w:szCs w:val="24"/>
        </w:rPr>
        <w:t xml:space="preserve">n </w:t>
      </w:r>
      <w:r w:rsidR="005C1ECB">
        <w:rPr>
          <w:rFonts w:ascii="Times New Roman" w:hAnsi="Times New Roman" w:cs="Times New Roman"/>
          <w:sz w:val="24"/>
          <w:szCs w:val="24"/>
        </w:rPr>
        <w:t xml:space="preserve">the case of </w:t>
      </w:r>
      <w:r>
        <w:rPr>
          <w:rFonts w:ascii="Times New Roman" w:hAnsi="Times New Roman" w:cs="Times New Roman"/>
          <w:sz w:val="24"/>
          <w:szCs w:val="24"/>
        </w:rPr>
        <w:t xml:space="preserve">each </w:t>
      </w:r>
      <w:r w:rsidR="005C1ECB">
        <w:rPr>
          <w:rFonts w:ascii="Times New Roman" w:hAnsi="Times New Roman" w:cs="Times New Roman"/>
          <w:sz w:val="24"/>
          <w:szCs w:val="24"/>
        </w:rPr>
        <w:t>ideal</w:t>
      </w:r>
      <w:r>
        <w:rPr>
          <w:rFonts w:ascii="Times New Roman" w:hAnsi="Times New Roman" w:cs="Times New Roman"/>
          <w:sz w:val="24"/>
          <w:szCs w:val="24"/>
        </w:rPr>
        <w:t xml:space="preserve"> there will be intellectual motivations and intellectual </w:t>
      </w:r>
      <w:r w:rsidR="007700D6">
        <w:rPr>
          <w:rFonts w:ascii="Times New Roman" w:hAnsi="Times New Roman" w:cs="Times New Roman"/>
          <w:sz w:val="24"/>
          <w:szCs w:val="24"/>
        </w:rPr>
        <w:t>character traits</w:t>
      </w:r>
      <w:r>
        <w:rPr>
          <w:rFonts w:ascii="Times New Roman" w:hAnsi="Times New Roman" w:cs="Times New Roman"/>
          <w:sz w:val="24"/>
          <w:szCs w:val="24"/>
        </w:rPr>
        <w:t xml:space="preserve"> distinctive of the ideal. </w:t>
      </w:r>
      <w:r w:rsidR="00F34E06">
        <w:rPr>
          <w:rFonts w:ascii="Times New Roman" w:hAnsi="Times New Roman" w:cs="Times New Roman"/>
          <w:sz w:val="24"/>
          <w:szCs w:val="24"/>
        </w:rPr>
        <w:t>For example, we might think that the intellectual motivations characteristic of the ideal dependent inquirer include the motivation to enhance the quality of one’s inquiries via dependence on others. Such a person seeks to get as much out of others’ contributions to their inquiries as they can. Out of such a motivation, we might expect a person to adopt such tendencies as the tendency to interpret others’ communications charitably, to empathetically reconstruct others’ total perspectives, and to trust others’ conscientious attempts at inquiry.</w:t>
      </w:r>
      <w:r w:rsidR="005C1ECB">
        <w:rPr>
          <w:rFonts w:ascii="Times New Roman" w:hAnsi="Times New Roman" w:cs="Times New Roman"/>
          <w:sz w:val="24"/>
          <w:szCs w:val="24"/>
        </w:rPr>
        <w:t xml:space="preserve"> </w:t>
      </w:r>
      <w:r w:rsidR="009E2E33">
        <w:rPr>
          <w:rFonts w:ascii="Times New Roman" w:hAnsi="Times New Roman" w:cs="Times New Roman"/>
          <w:sz w:val="24"/>
          <w:szCs w:val="24"/>
        </w:rPr>
        <w:t xml:space="preserve">These </w:t>
      </w:r>
      <w:r w:rsidR="007700D6">
        <w:rPr>
          <w:rFonts w:ascii="Times New Roman" w:hAnsi="Times New Roman" w:cs="Times New Roman"/>
          <w:sz w:val="24"/>
          <w:szCs w:val="24"/>
        </w:rPr>
        <w:t>character</w:t>
      </w:r>
      <w:r w:rsidR="005B19AE">
        <w:rPr>
          <w:rFonts w:ascii="Times New Roman" w:hAnsi="Times New Roman" w:cs="Times New Roman"/>
          <w:sz w:val="24"/>
          <w:szCs w:val="24"/>
        </w:rPr>
        <w:t xml:space="preserve"> traits</w:t>
      </w:r>
      <w:r w:rsidR="009E2E33">
        <w:rPr>
          <w:rFonts w:ascii="Times New Roman" w:hAnsi="Times New Roman" w:cs="Times New Roman"/>
          <w:sz w:val="24"/>
          <w:szCs w:val="24"/>
        </w:rPr>
        <w:t xml:space="preserve">, when suitably regulated by the appropriate motivation, are </w:t>
      </w:r>
      <w:r w:rsidR="00FF0DB3">
        <w:rPr>
          <w:rFonts w:ascii="Times New Roman" w:hAnsi="Times New Roman" w:cs="Times New Roman"/>
          <w:sz w:val="24"/>
          <w:szCs w:val="24"/>
        </w:rPr>
        <w:t xml:space="preserve">themselves </w:t>
      </w:r>
      <w:r w:rsidR="009E2E33">
        <w:rPr>
          <w:rFonts w:ascii="Times New Roman" w:hAnsi="Times New Roman" w:cs="Times New Roman"/>
          <w:sz w:val="24"/>
          <w:szCs w:val="24"/>
        </w:rPr>
        <w:t>virtues distinctive of the ideal dependent inquirer</w:t>
      </w:r>
      <w:r w:rsidR="00C808F4">
        <w:rPr>
          <w:rFonts w:ascii="Times New Roman" w:hAnsi="Times New Roman" w:cs="Times New Roman"/>
          <w:sz w:val="24"/>
          <w:szCs w:val="24"/>
        </w:rPr>
        <w:t>; t</w:t>
      </w:r>
      <w:r w:rsidR="00FF0DB3">
        <w:rPr>
          <w:rFonts w:ascii="Times New Roman" w:hAnsi="Times New Roman" w:cs="Times New Roman"/>
          <w:sz w:val="24"/>
          <w:szCs w:val="24"/>
        </w:rPr>
        <w:t>hey are virtues most proper or</w:t>
      </w:r>
      <w:r w:rsidR="009E2E33">
        <w:rPr>
          <w:rFonts w:ascii="Times New Roman" w:hAnsi="Times New Roman" w:cs="Times New Roman"/>
          <w:sz w:val="24"/>
          <w:szCs w:val="24"/>
        </w:rPr>
        <w:t xml:space="preserve"> fitting of this ideal</w:t>
      </w:r>
      <w:r w:rsidR="00C808F4">
        <w:rPr>
          <w:rFonts w:ascii="Times New Roman" w:hAnsi="Times New Roman" w:cs="Times New Roman"/>
          <w:sz w:val="24"/>
          <w:szCs w:val="24"/>
        </w:rPr>
        <w:t xml:space="preserve">. </w:t>
      </w:r>
      <w:r w:rsidR="009E2E33">
        <w:rPr>
          <w:rFonts w:ascii="Times New Roman" w:hAnsi="Times New Roman" w:cs="Times New Roman"/>
          <w:sz w:val="24"/>
          <w:szCs w:val="24"/>
        </w:rPr>
        <w:t>Notably, p</w:t>
      </w:r>
      <w:r w:rsidR="005C1ECB">
        <w:rPr>
          <w:rFonts w:ascii="Times New Roman" w:hAnsi="Times New Roman" w:cs="Times New Roman"/>
          <w:sz w:val="24"/>
          <w:szCs w:val="24"/>
        </w:rPr>
        <w:t xml:space="preserve">hilosophers </w:t>
      </w:r>
      <w:r w:rsidR="009E2E33">
        <w:rPr>
          <w:rFonts w:ascii="Times New Roman" w:hAnsi="Times New Roman" w:cs="Times New Roman"/>
          <w:sz w:val="24"/>
          <w:szCs w:val="24"/>
        </w:rPr>
        <w:t xml:space="preserve">interested in the excellent functioning of dependent inquirers </w:t>
      </w:r>
      <w:r w:rsidR="005C1ECB">
        <w:rPr>
          <w:rFonts w:ascii="Times New Roman" w:hAnsi="Times New Roman" w:cs="Times New Roman"/>
          <w:sz w:val="24"/>
          <w:szCs w:val="24"/>
        </w:rPr>
        <w:t>have indeed given some attention to such features of dependent inquirers—considerably more than</w:t>
      </w:r>
      <w:r w:rsidR="009E2E33">
        <w:rPr>
          <w:rFonts w:ascii="Times New Roman" w:hAnsi="Times New Roman" w:cs="Times New Roman"/>
          <w:sz w:val="24"/>
          <w:szCs w:val="24"/>
        </w:rPr>
        <w:t xml:space="preserve"> they have given to features that</w:t>
      </w:r>
      <w:r w:rsidR="005C1ECB">
        <w:rPr>
          <w:rFonts w:ascii="Times New Roman" w:hAnsi="Times New Roman" w:cs="Times New Roman"/>
          <w:sz w:val="24"/>
          <w:szCs w:val="24"/>
        </w:rPr>
        <w:t xml:space="preserve"> distinctively contribute toward the excellence of those who are depended upon.</w:t>
      </w:r>
      <w:r w:rsidR="006B6C2D">
        <w:rPr>
          <w:rFonts w:ascii="Times New Roman" w:hAnsi="Times New Roman" w:cs="Times New Roman"/>
          <w:sz w:val="24"/>
          <w:szCs w:val="24"/>
        </w:rPr>
        <w:t xml:space="preserve"> We saw earlier that the virtues of epistemic justice and epistemic care have been conceived of in this way, and virtues of trust</w:t>
      </w:r>
      <w:r w:rsidR="00346E70">
        <w:rPr>
          <w:rFonts w:ascii="Times New Roman" w:hAnsi="Times New Roman" w:cs="Times New Roman"/>
          <w:sz w:val="24"/>
          <w:szCs w:val="24"/>
        </w:rPr>
        <w:t xml:space="preserve"> (e.g., </w:t>
      </w:r>
      <w:proofErr w:type="spellStart"/>
      <w:r w:rsidR="00346E70">
        <w:rPr>
          <w:rFonts w:ascii="Times New Roman" w:hAnsi="Times New Roman" w:cs="Times New Roman"/>
          <w:sz w:val="24"/>
          <w:szCs w:val="24"/>
        </w:rPr>
        <w:t>Zagzebski</w:t>
      </w:r>
      <w:proofErr w:type="spellEnd"/>
      <w:r w:rsidR="00346E70">
        <w:rPr>
          <w:rFonts w:ascii="Times New Roman" w:hAnsi="Times New Roman" w:cs="Times New Roman"/>
          <w:sz w:val="24"/>
          <w:szCs w:val="24"/>
        </w:rPr>
        <w:t xml:space="preserve"> 2012</w:t>
      </w:r>
      <w:r w:rsidR="006B6C2D">
        <w:rPr>
          <w:rFonts w:ascii="Times New Roman" w:hAnsi="Times New Roman" w:cs="Times New Roman"/>
          <w:sz w:val="24"/>
          <w:szCs w:val="24"/>
        </w:rPr>
        <w:t>), charity (King and Garcia 2015), empathy (Linker 2011)</w:t>
      </w:r>
      <w:r w:rsidR="000564A7">
        <w:rPr>
          <w:rFonts w:ascii="Times New Roman" w:hAnsi="Times New Roman" w:cs="Times New Roman"/>
          <w:sz w:val="24"/>
          <w:szCs w:val="24"/>
        </w:rPr>
        <w:t>, and deference (Ahlstrom-</w:t>
      </w:r>
      <w:proofErr w:type="spellStart"/>
      <w:r w:rsidR="000564A7">
        <w:rPr>
          <w:rFonts w:ascii="Times New Roman" w:hAnsi="Times New Roman" w:cs="Times New Roman"/>
          <w:sz w:val="24"/>
          <w:szCs w:val="24"/>
        </w:rPr>
        <w:t>Vij</w:t>
      </w:r>
      <w:proofErr w:type="spellEnd"/>
      <w:r w:rsidR="000564A7">
        <w:rPr>
          <w:rFonts w:ascii="Times New Roman" w:hAnsi="Times New Roman" w:cs="Times New Roman"/>
          <w:sz w:val="24"/>
          <w:szCs w:val="24"/>
        </w:rPr>
        <w:t xml:space="preserve"> 2018)</w:t>
      </w:r>
      <w:r w:rsidR="006B6C2D">
        <w:rPr>
          <w:rFonts w:ascii="Times New Roman" w:hAnsi="Times New Roman" w:cs="Times New Roman"/>
          <w:sz w:val="24"/>
          <w:szCs w:val="24"/>
        </w:rPr>
        <w:t xml:space="preserve"> hav</w:t>
      </w:r>
      <w:r w:rsidR="00346E70">
        <w:rPr>
          <w:rFonts w:ascii="Times New Roman" w:hAnsi="Times New Roman" w:cs="Times New Roman"/>
          <w:sz w:val="24"/>
          <w:szCs w:val="24"/>
        </w:rPr>
        <w:t>e been as well, as has the virtuous handling of others’ testimony more generally (Robertson 2015).</w:t>
      </w:r>
      <w:r w:rsidR="006B6C2D">
        <w:rPr>
          <w:rFonts w:ascii="Times New Roman" w:hAnsi="Times New Roman" w:cs="Times New Roman"/>
          <w:sz w:val="24"/>
          <w:szCs w:val="24"/>
        </w:rPr>
        <w:t xml:space="preserve"> </w:t>
      </w:r>
    </w:p>
    <w:p w:rsidR="009E2E33" w:rsidRDefault="005C1ECB" w:rsidP="00E54135">
      <w:pPr>
        <w:rPr>
          <w:rFonts w:ascii="Times New Roman" w:hAnsi="Times New Roman" w:cs="Times New Roman"/>
          <w:sz w:val="24"/>
          <w:szCs w:val="24"/>
        </w:rPr>
      </w:pPr>
      <w:r>
        <w:rPr>
          <w:rFonts w:ascii="Times New Roman" w:hAnsi="Times New Roman" w:cs="Times New Roman"/>
          <w:sz w:val="24"/>
          <w:szCs w:val="24"/>
        </w:rPr>
        <w:lastRenderedPageBreak/>
        <w:tab/>
        <w:t xml:space="preserve">When we turn to the ideal of the intellectually dependable person, </w:t>
      </w:r>
      <w:r w:rsidR="009F22FC">
        <w:rPr>
          <w:rFonts w:ascii="Times New Roman" w:hAnsi="Times New Roman" w:cs="Times New Roman"/>
          <w:sz w:val="24"/>
          <w:szCs w:val="24"/>
        </w:rPr>
        <w:t>it is plausible</w:t>
      </w:r>
      <w:r>
        <w:rPr>
          <w:rFonts w:ascii="Times New Roman" w:hAnsi="Times New Roman" w:cs="Times New Roman"/>
          <w:sz w:val="24"/>
          <w:szCs w:val="24"/>
        </w:rPr>
        <w:t xml:space="preserve"> that the</w:t>
      </w:r>
      <w:r w:rsidR="00467B55">
        <w:rPr>
          <w:rFonts w:ascii="Times New Roman" w:hAnsi="Times New Roman" w:cs="Times New Roman"/>
          <w:sz w:val="24"/>
          <w:szCs w:val="24"/>
        </w:rPr>
        <w:t>ir</w:t>
      </w:r>
      <w:r>
        <w:rPr>
          <w:rFonts w:ascii="Times New Roman" w:hAnsi="Times New Roman" w:cs="Times New Roman"/>
          <w:sz w:val="24"/>
          <w:szCs w:val="24"/>
        </w:rPr>
        <w:t xml:space="preserve"> distinctive intellectual motivation is the other-regarding motivation to promote epistemic goods in others’ inquiries. </w:t>
      </w:r>
      <w:r w:rsidR="009F22FC">
        <w:rPr>
          <w:rFonts w:ascii="Times New Roman" w:hAnsi="Times New Roman" w:cs="Times New Roman"/>
          <w:sz w:val="24"/>
          <w:szCs w:val="24"/>
        </w:rPr>
        <w:t>For, i</w:t>
      </w:r>
      <w:r>
        <w:rPr>
          <w:rFonts w:ascii="Times New Roman" w:hAnsi="Times New Roman" w:cs="Times New Roman"/>
          <w:sz w:val="24"/>
          <w:szCs w:val="24"/>
        </w:rPr>
        <w:t>f being ideally intellectual depen</w:t>
      </w:r>
      <w:r w:rsidR="009F22FC">
        <w:rPr>
          <w:rFonts w:ascii="Times New Roman" w:hAnsi="Times New Roman" w:cs="Times New Roman"/>
          <w:sz w:val="24"/>
          <w:szCs w:val="24"/>
        </w:rPr>
        <w:t>dable requires any motivations</w:t>
      </w:r>
      <w:r w:rsidR="00467B55">
        <w:rPr>
          <w:rFonts w:ascii="Times New Roman" w:hAnsi="Times New Roman" w:cs="Times New Roman"/>
          <w:sz w:val="24"/>
          <w:szCs w:val="24"/>
        </w:rPr>
        <w:t xml:space="preserve"> at all</w:t>
      </w:r>
      <w:r w:rsidR="009F22FC">
        <w:rPr>
          <w:rFonts w:ascii="Times New Roman" w:hAnsi="Times New Roman" w:cs="Times New Roman"/>
          <w:sz w:val="24"/>
          <w:szCs w:val="24"/>
        </w:rPr>
        <w:t xml:space="preserve"> not required by the other epistemic ideals, it is this motivation. And it is indeed plausible, as already suggested briefly in Chapter One, that being ideally intellectually dependable does require such a motivation. Such a motivation</w:t>
      </w:r>
      <w:r w:rsidR="00467B55">
        <w:rPr>
          <w:rFonts w:ascii="Times New Roman" w:hAnsi="Times New Roman" w:cs="Times New Roman"/>
          <w:sz w:val="24"/>
          <w:szCs w:val="24"/>
        </w:rPr>
        <w:t xml:space="preserve"> would, for example, </w:t>
      </w:r>
      <w:r w:rsidR="009F22FC">
        <w:rPr>
          <w:rFonts w:ascii="Times New Roman" w:hAnsi="Times New Roman" w:cs="Times New Roman"/>
          <w:sz w:val="24"/>
          <w:szCs w:val="24"/>
        </w:rPr>
        <w:t xml:space="preserve">regulate </w:t>
      </w:r>
      <w:r w:rsidR="009E2E33">
        <w:rPr>
          <w:rFonts w:ascii="Times New Roman" w:hAnsi="Times New Roman" w:cs="Times New Roman"/>
          <w:sz w:val="24"/>
          <w:szCs w:val="24"/>
        </w:rPr>
        <w:t xml:space="preserve">in a valuable way </w:t>
      </w:r>
      <w:r w:rsidR="00467B55">
        <w:rPr>
          <w:rFonts w:ascii="Times New Roman" w:hAnsi="Times New Roman" w:cs="Times New Roman"/>
          <w:sz w:val="24"/>
          <w:szCs w:val="24"/>
        </w:rPr>
        <w:t>th</w:t>
      </w:r>
      <w:r w:rsidR="009E2E33">
        <w:rPr>
          <w:rFonts w:ascii="Times New Roman" w:hAnsi="Times New Roman" w:cs="Times New Roman"/>
          <w:sz w:val="24"/>
          <w:szCs w:val="24"/>
        </w:rPr>
        <w:t xml:space="preserve">ose behaviors characteristically exhibited </w:t>
      </w:r>
      <w:r w:rsidR="00C808F4">
        <w:rPr>
          <w:rFonts w:ascii="Times New Roman" w:hAnsi="Times New Roman" w:cs="Times New Roman"/>
          <w:sz w:val="24"/>
          <w:szCs w:val="24"/>
        </w:rPr>
        <w:t>by those who are intellectually dependable</w:t>
      </w:r>
      <w:r w:rsidR="00467B55">
        <w:rPr>
          <w:rFonts w:ascii="Times New Roman" w:hAnsi="Times New Roman" w:cs="Times New Roman"/>
          <w:sz w:val="24"/>
          <w:szCs w:val="24"/>
        </w:rPr>
        <w:t>, such as sharing one’</w:t>
      </w:r>
      <w:r w:rsidR="009E2E33">
        <w:rPr>
          <w:rFonts w:ascii="Times New Roman" w:hAnsi="Times New Roman" w:cs="Times New Roman"/>
          <w:sz w:val="24"/>
          <w:szCs w:val="24"/>
        </w:rPr>
        <w:t xml:space="preserve">s perspective </w:t>
      </w:r>
      <w:r w:rsidR="00467B55">
        <w:rPr>
          <w:rFonts w:ascii="Times New Roman" w:hAnsi="Times New Roman" w:cs="Times New Roman"/>
          <w:sz w:val="24"/>
          <w:szCs w:val="24"/>
        </w:rPr>
        <w:t xml:space="preserve">or flagging valuable or </w:t>
      </w:r>
      <w:proofErr w:type="spellStart"/>
      <w:r w:rsidR="00467B55">
        <w:rPr>
          <w:rFonts w:ascii="Times New Roman" w:hAnsi="Times New Roman" w:cs="Times New Roman"/>
          <w:sz w:val="24"/>
          <w:szCs w:val="24"/>
        </w:rPr>
        <w:t>disvaluable</w:t>
      </w:r>
      <w:proofErr w:type="spellEnd"/>
      <w:r w:rsidR="00467B55">
        <w:rPr>
          <w:rFonts w:ascii="Times New Roman" w:hAnsi="Times New Roman" w:cs="Times New Roman"/>
          <w:sz w:val="24"/>
          <w:szCs w:val="24"/>
        </w:rPr>
        <w:t xml:space="preserve"> features of </w:t>
      </w:r>
      <w:r w:rsidR="009E2E33">
        <w:rPr>
          <w:rFonts w:ascii="Times New Roman" w:hAnsi="Times New Roman" w:cs="Times New Roman"/>
          <w:sz w:val="24"/>
          <w:szCs w:val="24"/>
        </w:rPr>
        <w:t xml:space="preserve">the dependent inquirer’s </w:t>
      </w:r>
      <w:r w:rsidR="00467B55">
        <w:rPr>
          <w:rFonts w:ascii="Times New Roman" w:hAnsi="Times New Roman" w:cs="Times New Roman"/>
          <w:sz w:val="24"/>
          <w:szCs w:val="24"/>
        </w:rPr>
        <w:t xml:space="preserve">inquiry. These behaviors would be engaged in out of a motivation to promote others’ epistemic goods, rather than, for example, a motivation to win arguments, make oneself appear dialectically superior, or sway </w:t>
      </w:r>
      <w:r w:rsidR="00FF0DB3">
        <w:rPr>
          <w:rFonts w:ascii="Times New Roman" w:hAnsi="Times New Roman" w:cs="Times New Roman"/>
          <w:sz w:val="24"/>
          <w:szCs w:val="24"/>
        </w:rPr>
        <w:t>others</w:t>
      </w:r>
      <w:r w:rsidR="00467B55">
        <w:rPr>
          <w:rFonts w:ascii="Times New Roman" w:hAnsi="Times New Roman" w:cs="Times New Roman"/>
          <w:sz w:val="24"/>
          <w:szCs w:val="24"/>
        </w:rPr>
        <w:t xml:space="preserve"> to one’s own manner of thinking independently of promoting what is good for them epistemically. </w:t>
      </w:r>
      <w:r w:rsidR="009E2E33">
        <w:rPr>
          <w:rFonts w:ascii="Times New Roman" w:hAnsi="Times New Roman" w:cs="Times New Roman"/>
          <w:sz w:val="24"/>
          <w:szCs w:val="24"/>
        </w:rPr>
        <w:t xml:space="preserve">As these cases illustrate, regulating one’s conduct </w:t>
      </w:r>
      <w:r w:rsidR="006833BF">
        <w:rPr>
          <w:rFonts w:ascii="Times New Roman" w:hAnsi="Times New Roman" w:cs="Times New Roman"/>
          <w:sz w:val="24"/>
          <w:szCs w:val="24"/>
        </w:rPr>
        <w:t>when depended upon</w:t>
      </w:r>
      <w:r w:rsidR="009E2E33">
        <w:rPr>
          <w:rFonts w:ascii="Times New Roman" w:hAnsi="Times New Roman" w:cs="Times New Roman"/>
          <w:sz w:val="24"/>
          <w:szCs w:val="24"/>
        </w:rPr>
        <w:t xml:space="preserve"> in accordance with a motivation to promote others’ epistemic goods enhances one’</w:t>
      </w:r>
      <w:r w:rsidR="006833BF">
        <w:rPr>
          <w:rFonts w:ascii="Times New Roman" w:hAnsi="Times New Roman" w:cs="Times New Roman"/>
          <w:sz w:val="24"/>
          <w:szCs w:val="24"/>
        </w:rPr>
        <w:t xml:space="preserve">s intellectual dependability beyond </w:t>
      </w:r>
      <w:r w:rsidR="00FF0DB3">
        <w:rPr>
          <w:rFonts w:ascii="Times New Roman" w:hAnsi="Times New Roman" w:cs="Times New Roman"/>
          <w:sz w:val="24"/>
          <w:szCs w:val="24"/>
        </w:rPr>
        <w:t>what is</w:t>
      </w:r>
      <w:r w:rsidR="006833BF">
        <w:rPr>
          <w:rFonts w:ascii="Times New Roman" w:hAnsi="Times New Roman" w:cs="Times New Roman"/>
          <w:sz w:val="24"/>
          <w:szCs w:val="24"/>
        </w:rPr>
        <w:t xml:space="preserve"> achieved when such conduct is regulated by rival motivations.</w:t>
      </w:r>
    </w:p>
    <w:p w:rsidR="004B3882" w:rsidRDefault="009E2E33" w:rsidP="009E2E33">
      <w:pPr>
        <w:ind w:firstLine="720"/>
        <w:rPr>
          <w:rFonts w:ascii="Times New Roman" w:hAnsi="Times New Roman" w:cs="Times New Roman"/>
          <w:sz w:val="24"/>
          <w:szCs w:val="24"/>
        </w:rPr>
      </w:pPr>
      <w:r>
        <w:rPr>
          <w:rFonts w:ascii="Times New Roman" w:hAnsi="Times New Roman" w:cs="Times New Roman"/>
          <w:sz w:val="24"/>
          <w:szCs w:val="24"/>
        </w:rPr>
        <w:t>Moreover</w:t>
      </w:r>
      <w:r w:rsidR="00467B55">
        <w:rPr>
          <w:rFonts w:ascii="Times New Roman" w:hAnsi="Times New Roman" w:cs="Times New Roman"/>
          <w:sz w:val="24"/>
          <w:szCs w:val="24"/>
        </w:rPr>
        <w:t xml:space="preserve">, such a motivation would not only shape tendencies to display such behaviors individually, but would unite any tendencies a person had to display such behaviors into a coherent whole. </w:t>
      </w:r>
      <w:r w:rsidR="004B3882">
        <w:rPr>
          <w:rFonts w:ascii="Times New Roman" w:hAnsi="Times New Roman" w:cs="Times New Roman"/>
          <w:sz w:val="24"/>
          <w:szCs w:val="24"/>
        </w:rPr>
        <w:t xml:space="preserve">The person </w:t>
      </w:r>
      <w:r w:rsidR="003B13F0">
        <w:rPr>
          <w:rFonts w:ascii="Times New Roman" w:hAnsi="Times New Roman" w:cs="Times New Roman"/>
          <w:sz w:val="24"/>
          <w:szCs w:val="24"/>
        </w:rPr>
        <w:t>in whom any</w:t>
      </w:r>
      <w:r w:rsidR="004B3882">
        <w:rPr>
          <w:rFonts w:ascii="Times New Roman" w:hAnsi="Times New Roman" w:cs="Times New Roman"/>
          <w:sz w:val="24"/>
          <w:szCs w:val="24"/>
        </w:rPr>
        <w:t xml:space="preserve"> dispositions to engage in behaviors </w:t>
      </w:r>
      <w:r>
        <w:rPr>
          <w:rFonts w:ascii="Times New Roman" w:hAnsi="Times New Roman" w:cs="Times New Roman"/>
          <w:sz w:val="24"/>
          <w:szCs w:val="24"/>
        </w:rPr>
        <w:t>characteristic of the intellectually dependable</w:t>
      </w:r>
      <w:r w:rsidR="004B3882">
        <w:rPr>
          <w:rFonts w:ascii="Times New Roman" w:hAnsi="Times New Roman" w:cs="Times New Roman"/>
          <w:sz w:val="24"/>
          <w:szCs w:val="24"/>
        </w:rPr>
        <w:t xml:space="preserve"> </w:t>
      </w:r>
      <w:r w:rsidR="003B13F0">
        <w:rPr>
          <w:rFonts w:ascii="Times New Roman" w:hAnsi="Times New Roman" w:cs="Times New Roman"/>
          <w:sz w:val="24"/>
          <w:szCs w:val="24"/>
        </w:rPr>
        <w:t xml:space="preserve">person </w:t>
      </w:r>
      <w:r w:rsidR="004B3882">
        <w:rPr>
          <w:rFonts w:ascii="Times New Roman" w:hAnsi="Times New Roman" w:cs="Times New Roman"/>
          <w:sz w:val="24"/>
          <w:szCs w:val="24"/>
        </w:rPr>
        <w:t>are each regulated by the motivation to promote epistemic goods in others’ inquiries possesses a unified and therefore more stable set of dispositions than does the person in whom such dispositions are possessed in a piecemeal fashion.</w:t>
      </w:r>
      <w:r w:rsidR="003B13F0">
        <w:rPr>
          <w:rFonts w:ascii="Times New Roman" w:hAnsi="Times New Roman" w:cs="Times New Roman"/>
          <w:sz w:val="24"/>
          <w:szCs w:val="24"/>
        </w:rPr>
        <w:t xml:space="preserve"> This person has a coherent and integrated psyche insofar as their dispositions toward dependent inquirers is concerned. Given its value in shaping a person’s dispositions toward dependent inquirers</w:t>
      </w:r>
      <w:r w:rsidR="00350640">
        <w:rPr>
          <w:rFonts w:ascii="Times New Roman" w:hAnsi="Times New Roman" w:cs="Times New Roman"/>
          <w:sz w:val="24"/>
          <w:szCs w:val="24"/>
        </w:rPr>
        <w:t xml:space="preserve"> both individually and collectively</w:t>
      </w:r>
      <w:r w:rsidR="004B3882">
        <w:rPr>
          <w:rFonts w:ascii="Times New Roman" w:hAnsi="Times New Roman" w:cs="Times New Roman"/>
          <w:sz w:val="24"/>
          <w:szCs w:val="24"/>
        </w:rPr>
        <w:t>, the motivation to promote others</w:t>
      </w:r>
      <w:r>
        <w:rPr>
          <w:rFonts w:ascii="Times New Roman" w:hAnsi="Times New Roman" w:cs="Times New Roman"/>
          <w:sz w:val="24"/>
          <w:szCs w:val="24"/>
        </w:rPr>
        <w:t>’</w:t>
      </w:r>
      <w:r w:rsidR="004B3882">
        <w:rPr>
          <w:rFonts w:ascii="Times New Roman" w:hAnsi="Times New Roman" w:cs="Times New Roman"/>
          <w:sz w:val="24"/>
          <w:szCs w:val="24"/>
        </w:rPr>
        <w:t xml:space="preserve"> epistemic goods appears to be required </w:t>
      </w:r>
      <w:r w:rsidR="00C808F4">
        <w:rPr>
          <w:rFonts w:ascii="Times New Roman" w:hAnsi="Times New Roman" w:cs="Times New Roman"/>
          <w:sz w:val="24"/>
          <w:szCs w:val="24"/>
        </w:rPr>
        <w:t xml:space="preserve">by the ideal of intellectual dependability—and so </w:t>
      </w:r>
      <w:r w:rsidR="004B3882">
        <w:rPr>
          <w:rFonts w:ascii="Times New Roman" w:hAnsi="Times New Roman" w:cs="Times New Roman"/>
          <w:sz w:val="24"/>
          <w:szCs w:val="24"/>
        </w:rPr>
        <w:t xml:space="preserve">distinctively required by </w:t>
      </w:r>
      <w:r w:rsidR="00C808F4">
        <w:rPr>
          <w:rFonts w:ascii="Times New Roman" w:hAnsi="Times New Roman" w:cs="Times New Roman"/>
          <w:sz w:val="24"/>
          <w:szCs w:val="24"/>
        </w:rPr>
        <w:t>it.</w:t>
      </w:r>
    </w:p>
    <w:p w:rsidR="00D84B42" w:rsidRDefault="00C808F4" w:rsidP="003B13F0">
      <w:pPr>
        <w:ind w:firstLine="720"/>
        <w:rPr>
          <w:rFonts w:ascii="Times New Roman" w:hAnsi="Times New Roman" w:cs="Times New Roman"/>
          <w:sz w:val="24"/>
          <w:szCs w:val="24"/>
        </w:rPr>
      </w:pPr>
      <w:r>
        <w:rPr>
          <w:rFonts w:ascii="Times New Roman" w:hAnsi="Times New Roman" w:cs="Times New Roman"/>
          <w:sz w:val="24"/>
          <w:szCs w:val="24"/>
        </w:rPr>
        <w:t>Whereas the motivation distinctive of the ideal of intellectual dependability is the motivation to promote epistemic goods in others’ inquiries, the intellectual virtues distinctive of this ideal are the virtues of intellectual dependability—virtues such as intellectual transparency, communicative clarity, and epistemic guidance. Just as intellectual virtues such as interpretive charity or epistemic trust are plausibly distinctive of the ideal of the dependent inquirer, these virtues of intellectual dependability ar</w:t>
      </w:r>
      <w:r w:rsidR="00D84B42">
        <w:rPr>
          <w:rFonts w:ascii="Times New Roman" w:hAnsi="Times New Roman" w:cs="Times New Roman"/>
          <w:sz w:val="24"/>
          <w:szCs w:val="24"/>
        </w:rPr>
        <w:t>e distinctive of the intellectually dependable person. They are the intellectual virtues most proper or fitting of the intellectually dependable person. We might think of the virtues of intellectual dependability as those intellectual virtues which, in addition to the virtues most proper or fitting of the ideals of the autonomous inquirer and the dependent inquirer, are required in order for a person to reach the ideal of intellectual dependability. Possessing these virtues isn’t necessary for reaching the ideals of autonomous inquiry or dependent inquiry, but it is necessary for reaching the ideal of intellectual dependability. The virtues of intellectual dependability are distinctive of this ideal.</w:t>
      </w:r>
    </w:p>
    <w:p w:rsidR="003C63BB" w:rsidRDefault="00FF0DB3" w:rsidP="003B13F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An attractive </w:t>
      </w:r>
      <w:r w:rsidR="00D84B42">
        <w:rPr>
          <w:rFonts w:ascii="Times New Roman" w:hAnsi="Times New Roman" w:cs="Times New Roman"/>
          <w:sz w:val="24"/>
          <w:szCs w:val="24"/>
        </w:rPr>
        <w:t xml:space="preserve">story about what makes particular subsets of intellectual virtues distinctive of particular epistemic ideals is that these virtues are those that must be possessed out of the motivations distinctive of the respective ideal. At least this is a tempting story in the case of the virtues distinctive of the ideals of intellectual dependence and intellectual dependability. Traits such as interpretive charity and epistemic trust are virtues only insofar as they are possessed out of the motivations distinctive of ideal intellectual dependence. Likewise, traits such as </w:t>
      </w:r>
      <w:r w:rsidR="003C63BB">
        <w:rPr>
          <w:rFonts w:ascii="Times New Roman" w:hAnsi="Times New Roman" w:cs="Times New Roman"/>
          <w:sz w:val="24"/>
          <w:szCs w:val="24"/>
        </w:rPr>
        <w:t xml:space="preserve">communicative clarity and audience sensitivity are virtues only insofar as they are possessed out of the motivation to promote epistemic goods in others’ inquiries. Whereas virtues not distinctive of these ideals may or may not be possessed out of the motivations distinctive of these ideals, the virtues distinctive of the ideals must be possessed out of these motivations. For example, whereas intellectual perseverance, at least in its complete or perfect form, may be possessed at least in part out of a motivation to promote epistemic goods in others’ inquiries, communicative clarity cannot be possessed </w:t>
      </w:r>
      <w:r w:rsidR="003C63BB">
        <w:rPr>
          <w:rFonts w:ascii="Times New Roman" w:hAnsi="Times New Roman" w:cs="Times New Roman"/>
          <w:i/>
          <w:sz w:val="24"/>
          <w:szCs w:val="24"/>
        </w:rPr>
        <w:t xml:space="preserve">simpliciter </w:t>
      </w:r>
      <w:r w:rsidR="003C63BB">
        <w:rPr>
          <w:rFonts w:ascii="Times New Roman" w:hAnsi="Times New Roman" w:cs="Times New Roman"/>
          <w:sz w:val="24"/>
          <w:szCs w:val="24"/>
        </w:rPr>
        <w:t>without being possessed out of this motivation.</w:t>
      </w:r>
      <w:r w:rsidR="00A541F2">
        <w:rPr>
          <w:rFonts w:ascii="Times New Roman" w:hAnsi="Times New Roman" w:cs="Times New Roman"/>
          <w:sz w:val="24"/>
          <w:szCs w:val="24"/>
        </w:rPr>
        <w:t xml:space="preserve"> In this way it and the other virtues of intellectual dependability are distinctive of intellectual dependability.</w:t>
      </w:r>
    </w:p>
    <w:p w:rsidR="00A541F2" w:rsidRDefault="00A541F2" w:rsidP="000E22A4">
      <w:pPr>
        <w:ind w:firstLine="720"/>
        <w:rPr>
          <w:rFonts w:ascii="Times New Roman" w:hAnsi="Times New Roman" w:cs="Times New Roman"/>
          <w:sz w:val="24"/>
          <w:szCs w:val="24"/>
        </w:rPr>
      </w:pPr>
      <w:r>
        <w:rPr>
          <w:rFonts w:ascii="Times New Roman" w:hAnsi="Times New Roman" w:cs="Times New Roman"/>
          <w:sz w:val="24"/>
          <w:szCs w:val="24"/>
        </w:rPr>
        <w:t>Given that the virtues of intellectual dependability are in this way distinctive of the ideal of intellectual dependability, they have a certain conceptual priority for purposes of investigating the ideal. If we wish to understand this ideal, we do well to attend to those features distinctive of it—to what sets it ap</w:t>
      </w:r>
      <w:r w:rsidR="00C16C50">
        <w:rPr>
          <w:rFonts w:ascii="Times New Roman" w:hAnsi="Times New Roman" w:cs="Times New Roman"/>
          <w:sz w:val="24"/>
          <w:szCs w:val="24"/>
        </w:rPr>
        <w:t xml:space="preserve">art from other relevant ideals. </w:t>
      </w:r>
      <w:r>
        <w:rPr>
          <w:rFonts w:ascii="Times New Roman" w:hAnsi="Times New Roman" w:cs="Times New Roman"/>
          <w:sz w:val="24"/>
          <w:szCs w:val="24"/>
        </w:rPr>
        <w:t xml:space="preserve">What sets this ideal apart from other relevant ideals such as the ideal dependent inquirer or the ideal autonomous inquirer are the virtues distinctive of it as compared with these others. Investigating these virtues is therefore </w:t>
      </w:r>
      <w:r w:rsidR="00DC08F5">
        <w:rPr>
          <w:rFonts w:ascii="Times New Roman" w:hAnsi="Times New Roman" w:cs="Times New Roman"/>
          <w:sz w:val="24"/>
          <w:szCs w:val="24"/>
        </w:rPr>
        <w:t>justified</w:t>
      </w:r>
      <w:r>
        <w:rPr>
          <w:rFonts w:ascii="Times New Roman" w:hAnsi="Times New Roman" w:cs="Times New Roman"/>
          <w:sz w:val="24"/>
          <w:szCs w:val="24"/>
        </w:rPr>
        <w:t xml:space="preserve"> within an effort to understand the ideal.</w:t>
      </w:r>
      <w:r w:rsidR="00C16C50">
        <w:rPr>
          <w:rFonts w:ascii="Times New Roman" w:hAnsi="Times New Roman" w:cs="Times New Roman"/>
          <w:sz w:val="24"/>
          <w:szCs w:val="24"/>
        </w:rPr>
        <w:t xml:space="preserve"> This is especially the case given that the virtues shared in common between this ideal and others have received the lion’s share of attention within contemporary philosophical research on intellectual virtues.</w:t>
      </w:r>
      <w:r w:rsidR="000E22A4">
        <w:rPr>
          <w:rFonts w:ascii="Times New Roman" w:hAnsi="Times New Roman" w:cs="Times New Roman"/>
          <w:sz w:val="24"/>
          <w:szCs w:val="24"/>
        </w:rPr>
        <w:t xml:space="preserve"> </w:t>
      </w:r>
      <w:r w:rsidR="00DC08F5">
        <w:rPr>
          <w:rFonts w:ascii="Times New Roman" w:hAnsi="Times New Roman" w:cs="Times New Roman"/>
          <w:sz w:val="24"/>
          <w:szCs w:val="24"/>
        </w:rPr>
        <w:t xml:space="preserve">Thus, if the virtues of intellectual dependability really are distinctive of the ideal of intellectual dependability—if they really must be possessed out of the motivation that is distinctive of this ideal—then extended treatment of them within an examination of this ideal is justified. </w:t>
      </w:r>
    </w:p>
    <w:p w:rsidR="00285203" w:rsidRDefault="00285203" w:rsidP="00285203">
      <w:pPr>
        <w:pStyle w:val="ListParagraph"/>
        <w:ind w:left="360"/>
        <w:rPr>
          <w:rFonts w:ascii="Times New Roman" w:hAnsi="Times New Roman" w:cs="Times New Roman"/>
          <w:sz w:val="24"/>
          <w:szCs w:val="24"/>
        </w:rPr>
      </w:pPr>
    </w:p>
    <w:p w:rsidR="00DC08F5" w:rsidRPr="00DC08F5" w:rsidRDefault="00DC08F5" w:rsidP="00DC08F5">
      <w:pPr>
        <w:pStyle w:val="ListParagraph"/>
        <w:numPr>
          <w:ilvl w:val="1"/>
          <w:numId w:val="1"/>
        </w:numPr>
        <w:ind w:left="360"/>
        <w:rPr>
          <w:rFonts w:ascii="Times New Roman" w:hAnsi="Times New Roman" w:cs="Times New Roman"/>
          <w:sz w:val="24"/>
          <w:szCs w:val="24"/>
        </w:rPr>
      </w:pPr>
      <w:r w:rsidRPr="00DC08F5">
        <w:rPr>
          <w:rFonts w:ascii="Times New Roman" w:hAnsi="Times New Roman" w:cs="Times New Roman"/>
          <w:sz w:val="24"/>
          <w:szCs w:val="24"/>
        </w:rPr>
        <w:t>Objections</w:t>
      </w:r>
    </w:p>
    <w:p w:rsidR="00DC08F5" w:rsidRDefault="00DC08F5" w:rsidP="00DC08F5">
      <w:pPr>
        <w:rPr>
          <w:rFonts w:ascii="Times New Roman" w:hAnsi="Times New Roman" w:cs="Times New Roman"/>
          <w:sz w:val="24"/>
          <w:szCs w:val="24"/>
        </w:rPr>
      </w:pPr>
      <w:r>
        <w:rPr>
          <w:rFonts w:ascii="Times New Roman" w:hAnsi="Times New Roman" w:cs="Times New Roman"/>
          <w:sz w:val="24"/>
          <w:szCs w:val="24"/>
        </w:rPr>
        <w:t xml:space="preserve">I’ve proposed that the virtues of intellectual dependability are distinctively other-regarding in the sense that they require for their possession the motivation to promote others’ epistemic goods for its own sake. </w:t>
      </w:r>
      <w:r w:rsidR="00C73C66">
        <w:rPr>
          <w:rFonts w:ascii="Times New Roman" w:hAnsi="Times New Roman" w:cs="Times New Roman"/>
          <w:sz w:val="24"/>
          <w:szCs w:val="24"/>
        </w:rPr>
        <w:t>In this section, I respond to two objections to this proposal.</w:t>
      </w:r>
    </w:p>
    <w:p w:rsidR="00C73C66" w:rsidRDefault="00C73C66" w:rsidP="00DC08F5">
      <w:pPr>
        <w:rPr>
          <w:rFonts w:ascii="Times New Roman" w:hAnsi="Times New Roman" w:cs="Times New Roman"/>
          <w:sz w:val="24"/>
          <w:szCs w:val="24"/>
        </w:rPr>
      </w:pPr>
      <w:r>
        <w:rPr>
          <w:rFonts w:ascii="Times New Roman" w:hAnsi="Times New Roman" w:cs="Times New Roman"/>
          <w:sz w:val="24"/>
          <w:szCs w:val="24"/>
        </w:rPr>
        <w:tab/>
        <w:t>According to the first objection, the so-called virtues of intellectual dependability, when correctly understood, turn out to be no different from other intellectual virtues in terms of their motivational requirements. Just l</w:t>
      </w:r>
      <w:r w:rsidR="005B7390">
        <w:rPr>
          <w:rFonts w:ascii="Times New Roman" w:hAnsi="Times New Roman" w:cs="Times New Roman"/>
          <w:sz w:val="24"/>
          <w:szCs w:val="24"/>
        </w:rPr>
        <w:t>ike intellectual perseverance or</w:t>
      </w:r>
      <w:r>
        <w:rPr>
          <w:rFonts w:ascii="Times New Roman" w:hAnsi="Times New Roman" w:cs="Times New Roman"/>
          <w:sz w:val="24"/>
          <w:szCs w:val="24"/>
        </w:rPr>
        <w:t xml:space="preserve"> curiosity, these virtues can be possessed </w:t>
      </w:r>
      <w:r w:rsidRPr="00C73C66">
        <w:rPr>
          <w:rFonts w:ascii="Times New Roman" w:hAnsi="Times New Roman" w:cs="Times New Roman"/>
          <w:i/>
          <w:sz w:val="24"/>
          <w:szCs w:val="24"/>
        </w:rPr>
        <w:t>simpliciter</w:t>
      </w:r>
      <w:r>
        <w:rPr>
          <w:rFonts w:ascii="Times New Roman" w:hAnsi="Times New Roman" w:cs="Times New Roman"/>
          <w:sz w:val="24"/>
          <w:szCs w:val="24"/>
        </w:rPr>
        <w:t xml:space="preserve"> despite an absence of other-regarding motivations, and it is only in order to be possessed fully or completely that their possession requires other-regarding motivations. </w:t>
      </w:r>
      <w:r w:rsidR="005B7390">
        <w:rPr>
          <w:rFonts w:ascii="Times New Roman" w:hAnsi="Times New Roman" w:cs="Times New Roman"/>
          <w:sz w:val="24"/>
          <w:szCs w:val="24"/>
        </w:rPr>
        <w:t xml:space="preserve">Like other intellectual virtues, these virtues have both self-regarding and other-regarding dimensions. </w:t>
      </w:r>
      <w:r w:rsidR="005B7390">
        <w:rPr>
          <w:rFonts w:ascii="Times New Roman" w:hAnsi="Times New Roman" w:cs="Times New Roman"/>
          <w:sz w:val="24"/>
          <w:szCs w:val="24"/>
        </w:rPr>
        <w:lastRenderedPageBreak/>
        <w:t xml:space="preserve">Possession of their </w:t>
      </w:r>
      <w:r w:rsidR="002D4C94">
        <w:rPr>
          <w:rFonts w:ascii="Times New Roman" w:hAnsi="Times New Roman" w:cs="Times New Roman"/>
          <w:sz w:val="24"/>
          <w:szCs w:val="24"/>
        </w:rPr>
        <w:t>self</w:t>
      </w:r>
      <w:r w:rsidR="005B7390">
        <w:rPr>
          <w:rFonts w:ascii="Times New Roman" w:hAnsi="Times New Roman" w:cs="Times New Roman"/>
          <w:sz w:val="24"/>
          <w:szCs w:val="24"/>
        </w:rPr>
        <w:t>-regarding dimensions suffices for possession of the traits; it is only full or perfect possession of the traits that requires possession of their other-regarding dimensions. So, the proposed approach to differentiating virtues of intellectual dependability from other virtues on the basis of their other-regarding character, despite its promise, fails.</w:t>
      </w:r>
    </w:p>
    <w:p w:rsidR="00C665A9" w:rsidRDefault="005B7390" w:rsidP="00DC08F5">
      <w:pPr>
        <w:rPr>
          <w:rFonts w:ascii="Times New Roman" w:hAnsi="Times New Roman" w:cs="Times New Roman"/>
          <w:sz w:val="24"/>
          <w:szCs w:val="24"/>
        </w:rPr>
      </w:pPr>
      <w:r>
        <w:rPr>
          <w:rFonts w:ascii="Times New Roman" w:hAnsi="Times New Roman" w:cs="Times New Roman"/>
          <w:sz w:val="24"/>
          <w:szCs w:val="24"/>
        </w:rPr>
        <w:tab/>
        <w:t xml:space="preserve">Let’s see how the objection would work with some examples. According to the objection, communicative clarity is not as we might have thought exclusively a tendency </w:t>
      </w:r>
      <w:r w:rsidR="00C665A9">
        <w:rPr>
          <w:rFonts w:ascii="Times New Roman" w:hAnsi="Times New Roman" w:cs="Times New Roman"/>
          <w:sz w:val="24"/>
          <w:szCs w:val="24"/>
        </w:rPr>
        <w:t>to regulate one’s</w:t>
      </w:r>
      <w:r>
        <w:rPr>
          <w:rFonts w:ascii="Times New Roman" w:hAnsi="Times New Roman" w:cs="Times New Roman"/>
          <w:sz w:val="24"/>
          <w:szCs w:val="24"/>
        </w:rPr>
        <w:t xml:space="preserve"> communications with others; it is also a tendency </w:t>
      </w:r>
      <w:r w:rsidR="00C665A9">
        <w:rPr>
          <w:rFonts w:ascii="Times New Roman" w:hAnsi="Times New Roman" w:cs="Times New Roman"/>
          <w:sz w:val="24"/>
          <w:szCs w:val="24"/>
        </w:rPr>
        <w:t xml:space="preserve">to regulate one’s communications to oneself. Likewise, intellectual transparency is equally a matter of sharing one’s cognitive perspective with oneself as it is a matter of sharing one’s cognitive perspective with others. And audience sensitivity is a matter of being sensitive to one’s own intellectual needs, interests, views, and abilities just as it is a matter of being sensitive to these features of others. According to the objection, when a person has the relevant self-regarding tendencies and motivations of any of these traits, this suffices for possession of the </w:t>
      </w:r>
      <w:r w:rsidR="002D4C94">
        <w:rPr>
          <w:rFonts w:ascii="Times New Roman" w:hAnsi="Times New Roman" w:cs="Times New Roman"/>
          <w:sz w:val="24"/>
          <w:szCs w:val="24"/>
        </w:rPr>
        <w:t>virtues</w:t>
      </w:r>
      <w:r w:rsidR="00C665A9">
        <w:rPr>
          <w:rFonts w:ascii="Times New Roman" w:hAnsi="Times New Roman" w:cs="Times New Roman"/>
          <w:sz w:val="24"/>
          <w:szCs w:val="24"/>
        </w:rPr>
        <w:t>, just as in cases of other intellectual virtues.</w:t>
      </w:r>
    </w:p>
    <w:p w:rsidR="00B86F4D" w:rsidRDefault="00C665A9" w:rsidP="00DC08F5">
      <w:pPr>
        <w:rPr>
          <w:rFonts w:ascii="Times New Roman" w:hAnsi="Times New Roman" w:cs="Times New Roman"/>
          <w:sz w:val="24"/>
          <w:szCs w:val="24"/>
        </w:rPr>
      </w:pPr>
      <w:r>
        <w:rPr>
          <w:rFonts w:ascii="Times New Roman" w:hAnsi="Times New Roman" w:cs="Times New Roman"/>
          <w:sz w:val="24"/>
          <w:szCs w:val="24"/>
        </w:rPr>
        <w:tab/>
      </w:r>
      <w:r w:rsidR="00B86F4D">
        <w:rPr>
          <w:rFonts w:ascii="Times New Roman" w:hAnsi="Times New Roman" w:cs="Times New Roman"/>
          <w:sz w:val="24"/>
          <w:szCs w:val="24"/>
        </w:rPr>
        <w:t>There may be a grain of truth to the objection, but</w:t>
      </w:r>
      <w:r w:rsidR="0045268B">
        <w:rPr>
          <w:rFonts w:ascii="Times New Roman" w:hAnsi="Times New Roman" w:cs="Times New Roman"/>
          <w:sz w:val="24"/>
          <w:szCs w:val="24"/>
        </w:rPr>
        <w:t xml:space="preserve"> I think it is largely mistaken</w:t>
      </w:r>
      <w:r w:rsidR="00B86F4D">
        <w:rPr>
          <w:rFonts w:ascii="Times New Roman" w:hAnsi="Times New Roman" w:cs="Times New Roman"/>
          <w:sz w:val="24"/>
          <w:szCs w:val="24"/>
        </w:rPr>
        <w:t>. The grain of truth is that behaviors characteristic of the virtues of intellectual dependability can be displayed toward oneself with salutary effects. For various reasons people may face temptations to be less than honest with themselves or to block themselves off from accessing parts of their own cognitive perspective. In such cases, it may be salutary for their own inquiries if they behave in accordance with something like intellectual transparency toward themselves—if they are, as we might put it, intellectually self-transparent. Similarly, it is often important for purposes of regulating one’s own inquiries that one attends to various features of one’s inquiries, including the methods one has used, the views toward which one is inclined, and the abilities one has or doesn’t have. We might even grant that, in a sense, the way one communicates with oneself in thought should be guided by one’s sensitivity toward such features. In such a case, it seems like what is being recommended is along the lines of a sensitivity toward oneself as one’s audience. And similar things might be said about the value of communicating clearly with oneself.</w:t>
      </w:r>
    </w:p>
    <w:p w:rsidR="00322C83" w:rsidRDefault="00B86F4D" w:rsidP="00DC08F5">
      <w:pPr>
        <w:rPr>
          <w:rFonts w:ascii="Times New Roman" w:hAnsi="Times New Roman" w:cs="Times New Roman"/>
          <w:sz w:val="24"/>
          <w:szCs w:val="24"/>
        </w:rPr>
      </w:pPr>
      <w:r>
        <w:rPr>
          <w:rFonts w:ascii="Times New Roman" w:hAnsi="Times New Roman" w:cs="Times New Roman"/>
          <w:sz w:val="24"/>
          <w:szCs w:val="24"/>
        </w:rPr>
        <w:tab/>
        <w:t xml:space="preserve">Yet, even insofar as there is this grain of truth to the current objection, it does not suffice to threaten the proposed account of the difference between virtues of intellectual dependability and other virtues. </w:t>
      </w:r>
      <w:r w:rsidR="0045268B">
        <w:rPr>
          <w:rFonts w:ascii="Times New Roman" w:hAnsi="Times New Roman" w:cs="Times New Roman"/>
          <w:sz w:val="24"/>
          <w:szCs w:val="24"/>
        </w:rPr>
        <w:t xml:space="preserve">Suppose we go so far as to grant that the virtues of intellectual dependability do have self-regarding dimensions. I propose that it remains plausible despite this </w:t>
      </w:r>
      <w:r w:rsidR="002D4C94">
        <w:rPr>
          <w:rFonts w:ascii="Times New Roman" w:hAnsi="Times New Roman" w:cs="Times New Roman"/>
          <w:sz w:val="24"/>
          <w:szCs w:val="24"/>
        </w:rPr>
        <w:t>concession</w:t>
      </w:r>
      <w:r w:rsidR="0045268B">
        <w:rPr>
          <w:rFonts w:ascii="Times New Roman" w:hAnsi="Times New Roman" w:cs="Times New Roman"/>
          <w:sz w:val="24"/>
          <w:szCs w:val="24"/>
        </w:rPr>
        <w:t xml:space="preserve"> to maintain that possessing these virtues requires possessing their other-regarding dimensions. For, the person who communicates clearly only with themselves is not thereby a clear communicator. Nor does a person have the virtue of being sensitive to their audience if the only audience toward whom they are </w:t>
      </w:r>
      <w:r w:rsidR="00322C83">
        <w:rPr>
          <w:rFonts w:ascii="Times New Roman" w:hAnsi="Times New Roman" w:cs="Times New Roman"/>
          <w:sz w:val="24"/>
          <w:szCs w:val="24"/>
        </w:rPr>
        <w:t>sensitive is an audience of one. Nor is a person transparent who is only self-transparent.</w:t>
      </w:r>
      <w:r w:rsidR="0045268B">
        <w:rPr>
          <w:rFonts w:ascii="Times New Roman" w:hAnsi="Times New Roman" w:cs="Times New Roman"/>
          <w:sz w:val="24"/>
          <w:szCs w:val="24"/>
        </w:rPr>
        <w:t xml:space="preserve"> We might put it this way: the fact that one </w:t>
      </w:r>
      <w:r w:rsidR="00322C83">
        <w:rPr>
          <w:rFonts w:ascii="Times New Roman" w:hAnsi="Times New Roman" w:cs="Times New Roman"/>
          <w:sz w:val="24"/>
          <w:szCs w:val="24"/>
        </w:rPr>
        <w:t>tends to communicate</w:t>
      </w:r>
      <w:r w:rsidR="00EB1165">
        <w:rPr>
          <w:rFonts w:ascii="Times New Roman" w:hAnsi="Times New Roman" w:cs="Times New Roman"/>
          <w:sz w:val="24"/>
          <w:szCs w:val="24"/>
        </w:rPr>
        <w:t xml:space="preserve"> clearly to oneself or shares</w:t>
      </w:r>
      <w:r w:rsidR="0045268B">
        <w:rPr>
          <w:rFonts w:ascii="Times New Roman" w:hAnsi="Times New Roman" w:cs="Times New Roman"/>
          <w:sz w:val="24"/>
          <w:szCs w:val="24"/>
        </w:rPr>
        <w:t xml:space="preserve"> one’s perspective with onese</w:t>
      </w:r>
      <w:r w:rsidR="00322C83">
        <w:rPr>
          <w:rFonts w:ascii="Times New Roman" w:hAnsi="Times New Roman" w:cs="Times New Roman"/>
          <w:sz w:val="24"/>
          <w:szCs w:val="24"/>
        </w:rPr>
        <w:t>lf or display</w:t>
      </w:r>
      <w:r w:rsidR="00EB1165">
        <w:rPr>
          <w:rFonts w:ascii="Times New Roman" w:hAnsi="Times New Roman" w:cs="Times New Roman"/>
          <w:sz w:val="24"/>
          <w:szCs w:val="24"/>
        </w:rPr>
        <w:t>s</w:t>
      </w:r>
      <w:r w:rsidR="0045268B">
        <w:rPr>
          <w:rFonts w:ascii="Times New Roman" w:hAnsi="Times New Roman" w:cs="Times New Roman"/>
          <w:sz w:val="24"/>
          <w:szCs w:val="24"/>
        </w:rPr>
        <w:t xml:space="preserve"> sensitivity toward one’s own </w:t>
      </w:r>
      <w:r w:rsidR="00322C83">
        <w:rPr>
          <w:rFonts w:ascii="Times New Roman" w:hAnsi="Times New Roman" w:cs="Times New Roman"/>
          <w:sz w:val="24"/>
          <w:szCs w:val="24"/>
        </w:rPr>
        <w:t xml:space="preserve">inquiry-relevant </w:t>
      </w:r>
      <w:r w:rsidR="0045268B">
        <w:rPr>
          <w:rFonts w:ascii="Times New Roman" w:hAnsi="Times New Roman" w:cs="Times New Roman"/>
          <w:sz w:val="24"/>
          <w:szCs w:val="24"/>
        </w:rPr>
        <w:t>features does not imply that one is the sort of person who tends to communicate clearly, share one’s perspective, or display sensitivity to one’s audience.</w:t>
      </w:r>
      <w:r w:rsidR="00322C83">
        <w:rPr>
          <w:rFonts w:ascii="Times New Roman" w:hAnsi="Times New Roman" w:cs="Times New Roman"/>
          <w:sz w:val="24"/>
          <w:szCs w:val="24"/>
        </w:rPr>
        <w:t xml:space="preserve"> Whether one is a clear </w:t>
      </w:r>
      <w:r w:rsidR="00322C83">
        <w:rPr>
          <w:rFonts w:ascii="Times New Roman" w:hAnsi="Times New Roman" w:cs="Times New Roman"/>
          <w:sz w:val="24"/>
          <w:szCs w:val="24"/>
        </w:rPr>
        <w:lastRenderedPageBreak/>
        <w:t>communicator, a transparent sharer o</w:t>
      </w:r>
      <w:r w:rsidR="008F1AA4">
        <w:rPr>
          <w:rFonts w:ascii="Times New Roman" w:hAnsi="Times New Roman" w:cs="Times New Roman"/>
          <w:sz w:val="24"/>
          <w:szCs w:val="24"/>
        </w:rPr>
        <w:t>f</w:t>
      </w:r>
      <w:r w:rsidR="00322C83">
        <w:rPr>
          <w:rFonts w:ascii="Times New Roman" w:hAnsi="Times New Roman" w:cs="Times New Roman"/>
          <w:sz w:val="24"/>
          <w:szCs w:val="24"/>
        </w:rPr>
        <w:t xml:space="preserve"> one’s perspective, or is sensitive toward one’s audience is too much a matter of how one regulates one’s conduct toward </w:t>
      </w:r>
      <w:r w:rsidR="002F44EF">
        <w:rPr>
          <w:rFonts w:ascii="Times New Roman" w:hAnsi="Times New Roman" w:cs="Times New Roman"/>
          <w:sz w:val="24"/>
          <w:szCs w:val="24"/>
        </w:rPr>
        <w:t>people</w:t>
      </w:r>
      <w:r w:rsidR="00322C83">
        <w:rPr>
          <w:rFonts w:ascii="Times New Roman" w:hAnsi="Times New Roman" w:cs="Times New Roman"/>
          <w:sz w:val="24"/>
          <w:szCs w:val="24"/>
        </w:rPr>
        <w:t xml:space="preserve"> other than </w:t>
      </w:r>
      <w:r w:rsidR="00EB1165">
        <w:rPr>
          <w:rFonts w:ascii="Times New Roman" w:hAnsi="Times New Roman" w:cs="Times New Roman"/>
          <w:sz w:val="24"/>
          <w:szCs w:val="24"/>
        </w:rPr>
        <w:t>oneself</w:t>
      </w:r>
      <w:r w:rsidR="00322C83">
        <w:rPr>
          <w:rFonts w:ascii="Times New Roman" w:hAnsi="Times New Roman" w:cs="Times New Roman"/>
          <w:sz w:val="24"/>
          <w:szCs w:val="24"/>
        </w:rPr>
        <w:t>.</w:t>
      </w:r>
    </w:p>
    <w:p w:rsidR="002F44EF" w:rsidRDefault="00322C83" w:rsidP="00DC08F5">
      <w:pPr>
        <w:rPr>
          <w:rFonts w:ascii="Times New Roman" w:hAnsi="Times New Roman" w:cs="Times New Roman"/>
          <w:sz w:val="24"/>
          <w:szCs w:val="24"/>
        </w:rPr>
      </w:pPr>
      <w:r>
        <w:rPr>
          <w:rFonts w:ascii="Times New Roman" w:hAnsi="Times New Roman" w:cs="Times New Roman"/>
          <w:sz w:val="24"/>
          <w:szCs w:val="24"/>
        </w:rPr>
        <w:tab/>
      </w:r>
      <w:r w:rsidR="00EB1165">
        <w:rPr>
          <w:rFonts w:ascii="Times New Roman" w:hAnsi="Times New Roman" w:cs="Times New Roman"/>
          <w:sz w:val="24"/>
          <w:szCs w:val="24"/>
        </w:rPr>
        <w:t>This response by itself would be sufficient to defend the present proposal against this first objection. Yet, I</w:t>
      </w:r>
      <w:r>
        <w:rPr>
          <w:rFonts w:ascii="Times New Roman" w:hAnsi="Times New Roman" w:cs="Times New Roman"/>
          <w:sz w:val="24"/>
          <w:szCs w:val="24"/>
        </w:rPr>
        <w:t xml:space="preserve"> think we </w:t>
      </w:r>
      <w:r w:rsidR="00EB1165">
        <w:rPr>
          <w:rFonts w:ascii="Times New Roman" w:hAnsi="Times New Roman" w:cs="Times New Roman"/>
          <w:sz w:val="24"/>
          <w:szCs w:val="24"/>
        </w:rPr>
        <w:t>may be able to</w:t>
      </w:r>
      <w:r>
        <w:rPr>
          <w:rFonts w:ascii="Times New Roman" w:hAnsi="Times New Roman" w:cs="Times New Roman"/>
          <w:sz w:val="24"/>
          <w:szCs w:val="24"/>
        </w:rPr>
        <w:t xml:space="preserve"> go </w:t>
      </w:r>
      <w:r w:rsidR="00EB1165">
        <w:rPr>
          <w:rFonts w:ascii="Times New Roman" w:hAnsi="Times New Roman" w:cs="Times New Roman"/>
          <w:sz w:val="24"/>
          <w:szCs w:val="24"/>
        </w:rPr>
        <w:t xml:space="preserve">even </w:t>
      </w:r>
      <w:r>
        <w:rPr>
          <w:rFonts w:ascii="Times New Roman" w:hAnsi="Times New Roman" w:cs="Times New Roman"/>
          <w:sz w:val="24"/>
          <w:szCs w:val="24"/>
        </w:rPr>
        <w:t xml:space="preserve">further in responding to this objection. For we needn’t grant that the virtues of intellectual dependability have self-regarding dimensions in the first place, at least not in the ideal inquirer. In the ideal inquirer, those self-regarding functions the objection highlights as appropriate for the virtues of intellectual dependability </w:t>
      </w:r>
      <w:r w:rsidR="00DE7411">
        <w:rPr>
          <w:rFonts w:ascii="Times New Roman" w:hAnsi="Times New Roman" w:cs="Times New Roman"/>
          <w:sz w:val="24"/>
          <w:szCs w:val="24"/>
        </w:rPr>
        <w:t xml:space="preserve">seem either unnecessary or more appropriately achieved via other virtues. For example, the </w:t>
      </w:r>
      <w:r w:rsidR="002F44EF">
        <w:rPr>
          <w:rFonts w:ascii="Times New Roman" w:hAnsi="Times New Roman" w:cs="Times New Roman"/>
          <w:sz w:val="24"/>
          <w:szCs w:val="24"/>
        </w:rPr>
        <w:t>function of</w:t>
      </w:r>
      <w:r w:rsidR="00DE7411">
        <w:rPr>
          <w:rFonts w:ascii="Times New Roman" w:hAnsi="Times New Roman" w:cs="Times New Roman"/>
          <w:sz w:val="24"/>
          <w:szCs w:val="24"/>
        </w:rPr>
        <w:t xml:space="preserve"> being self-transparent seem</w:t>
      </w:r>
      <w:r w:rsidR="002F44EF">
        <w:rPr>
          <w:rFonts w:ascii="Times New Roman" w:hAnsi="Times New Roman" w:cs="Times New Roman"/>
          <w:sz w:val="24"/>
          <w:szCs w:val="24"/>
        </w:rPr>
        <w:t>s</w:t>
      </w:r>
      <w:r w:rsidR="00DE7411">
        <w:rPr>
          <w:rFonts w:ascii="Times New Roman" w:hAnsi="Times New Roman" w:cs="Times New Roman"/>
          <w:sz w:val="24"/>
          <w:szCs w:val="24"/>
        </w:rPr>
        <w:t xml:space="preserve"> unnecessary within the </w:t>
      </w:r>
      <w:r w:rsidR="002F44EF">
        <w:rPr>
          <w:rFonts w:ascii="Times New Roman" w:hAnsi="Times New Roman" w:cs="Times New Roman"/>
          <w:sz w:val="24"/>
          <w:szCs w:val="24"/>
        </w:rPr>
        <w:t>ideal inquirer, insofar as this function</w:t>
      </w:r>
      <w:r w:rsidR="00DE7411">
        <w:rPr>
          <w:rFonts w:ascii="Times New Roman" w:hAnsi="Times New Roman" w:cs="Times New Roman"/>
          <w:sz w:val="24"/>
          <w:szCs w:val="24"/>
        </w:rPr>
        <w:t xml:space="preserve"> appear</w:t>
      </w:r>
      <w:r w:rsidR="002F44EF">
        <w:rPr>
          <w:rFonts w:ascii="Times New Roman" w:hAnsi="Times New Roman" w:cs="Times New Roman"/>
          <w:sz w:val="24"/>
          <w:szCs w:val="24"/>
        </w:rPr>
        <w:t>s</w:t>
      </w:r>
      <w:r w:rsidR="00DE7411">
        <w:rPr>
          <w:rFonts w:ascii="Times New Roman" w:hAnsi="Times New Roman" w:cs="Times New Roman"/>
          <w:sz w:val="24"/>
          <w:szCs w:val="24"/>
        </w:rPr>
        <w:t xml:space="preserve"> to assume a kind of divided self within the inquirer. Even the function of communicating clearly with oneself appears to assume such a division between a giver and recipient of communication within the self, when presumably within the ideal inquirer there is simply a thinker. Of course part of what makes this thinker an ideal inquirer is that their thinking is </w:t>
      </w:r>
      <w:r w:rsidR="00DE7411" w:rsidRPr="002F44EF">
        <w:rPr>
          <w:rFonts w:ascii="Times New Roman" w:hAnsi="Times New Roman" w:cs="Times New Roman"/>
          <w:i/>
          <w:sz w:val="24"/>
          <w:szCs w:val="24"/>
        </w:rPr>
        <w:t>clear</w:t>
      </w:r>
      <w:r w:rsidR="00DE7411">
        <w:rPr>
          <w:rFonts w:ascii="Times New Roman" w:hAnsi="Times New Roman" w:cs="Times New Roman"/>
          <w:sz w:val="24"/>
          <w:szCs w:val="24"/>
        </w:rPr>
        <w:t xml:space="preserve"> thinking, but such clear thinking is plausibly a matter of other intellectual virtues, such as thoroughness or cautiousness. </w:t>
      </w:r>
      <w:r w:rsidR="002F44EF">
        <w:rPr>
          <w:rFonts w:ascii="Times New Roman" w:hAnsi="Times New Roman" w:cs="Times New Roman"/>
          <w:sz w:val="24"/>
          <w:szCs w:val="24"/>
        </w:rPr>
        <w:t xml:space="preserve">Similarly, insofar as careful attention to one’s own inquiry-relevant features is appropriate in the ideal inquirer, this again seems to be an appropriate “job,” so to speak, of other intellectual virtues, such as intellectual humility </w:t>
      </w:r>
      <w:r w:rsidR="008F1AA4">
        <w:rPr>
          <w:rFonts w:ascii="Times New Roman" w:hAnsi="Times New Roman" w:cs="Times New Roman"/>
          <w:sz w:val="24"/>
          <w:szCs w:val="24"/>
        </w:rPr>
        <w:t>(Whitcomb et al 2017</w:t>
      </w:r>
      <w:r w:rsidR="00EB1165">
        <w:rPr>
          <w:rFonts w:ascii="Times New Roman" w:hAnsi="Times New Roman" w:cs="Times New Roman"/>
          <w:sz w:val="24"/>
          <w:szCs w:val="24"/>
        </w:rPr>
        <w:t xml:space="preserve">) </w:t>
      </w:r>
      <w:r w:rsidR="002F44EF">
        <w:rPr>
          <w:rFonts w:ascii="Times New Roman" w:hAnsi="Times New Roman" w:cs="Times New Roman"/>
          <w:sz w:val="24"/>
          <w:szCs w:val="24"/>
        </w:rPr>
        <w:t>or vigilance</w:t>
      </w:r>
      <w:r w:rsidR="00094E17">
        <w:rPr>
          <w:rFonts w:ascii="Times New Roman" w:hAnsi="Times New Roman" w:cs="Times New Roman"/>
          <w:sz w:val="24"/>
          <w:szCs w:val="24"/>
        </w:rPr>
        <w:t xml:space="preserve"> (Roberts and West 2015</w:t>
      </w:r>
      <w:r w:rsidR="00EB1165">
        <w:rPr>
          <w:rFonts w:ascii="Times New Roman" w:hAnsi="Times New Roman" w:cs="Times New Roman"/>
          <w:sz w:val="24"/>
          <w:szCs w:val="24"/>
        </w:rPr>
        <w:t>)</w:t>
      </w:r>
      <w:r w:rsidR="002F44EF">
        <w:rPr>
          <w:rFonts w:ascii="Times New Roman" w:hAnsi="Times New Roman" w:cs="Times New Roman"/>
          <w:sz w:val="24"/>
          <w:szCs w:val="24"/>
        </w:rPr>
        <w:t>. Thus, w</w:t>
      </w:r>
      <w:r w:rsidR="00DE7411">
        <w:rPr>
          <w:rFonts w:ascii="Times New Roman" w:hAnsi="Times New Roman" w:cs="Times New Roman"/>
          <w:sz w:val="24"/>
          <w:szCs w:val="24"/>
        </w:rPr>
        <w:t xml:space="preserve">hile the virtues of intellectual dependability might be directed toward the self of an unideal inquirer with salutary effects, their possession by the ideal inquirer appears to be entirely a matter of possessing their other-regarding dimensions. </w:t>
      </w:r>
    </w:p>
    <w:p w:rsidR="00C665A9" w:rsidRDefault="00DE7411" w:rsidP="002F44EF">
      <w:pPr>
        <w:ind w:firstLine="720"/>
        <w:rPr>
          <w:rFonts w:ascii="Times New Roman" w:hAnsi="Times New Roman" w:cs="Times New Roman"/>
          <w:sz w:val="24"/>
          <w:szCs w:val="24"/>
        </w:rPr>
      </w:pPr>
      <w:r>
        <w:rPr>
          <w:rFonts w:ascii="Times New Roman" w:hAnsi="Times New Roman" w:cs="Times New Roman"/>
          <w:sz w:val="24"/>
          <w:szCs w:val="24"/>
        </w:rPr>
        <w:t xml:space="preserve">Despite some truth to </w:t>
      </w:r>
      <w:r w:rsidR="00EB1165">
        <w:rPr>
          <w:rFonts w:ascii="Times New Roman" w:hAnsi="Times New Roman" w:cs="Times New Roman"/>
          <w:sz w:val="24"/>
          <w:szCs w:val="24"/>
        </w:rPr>
        <w:t>this first</w:t>
      </w:r>
      <w:r>
        <w:rPr>
          <w:rFonts w:ascii="Times New Roman" w:hAnsi="Times New Roman" w:cs="Times New Roman"/>
          <w:sz w:val="24"/>
          <w:szCs w:val="24"/>
        </w:rPr>
        <w:t xml:space="preserve"> objection, then, the virtues of intellectual dependability</w:t>
      </w:r>
      <w:r>
        <w:rPr>
          <w:rFonts w:ascii="Times New Roman" w:hAnsi="Times New Roman" w:cs="Times New Roman"/>
          <w:i/>
          <w:sz w:val="24"/>
          <w:szCs w:val="24"/>
        </w:rPr>
        <w:t xml:space="preserve"> </w:t>
      </w:r>
      <w:r>
        <w:rPr>
          <w:rFonts w:ascii="Times New Roman" w:hAnsi="Times New Roman" w:cs="Times New Roman"/>
          <w:sz w:val="24"/>
          <w:szCs w:val="24"/>
        </w:rPr>
        <w:t xml:space="preserve">are not just like all other intellectual virtues in that they can be possessed </w:t>
      </w:r>
      <w:r w:rsidR="00EB1165">
        <w:rPr>
          <w:rFonts w:ascii="Times New Roman" w:hAnsi="Times New Roman" w:cs="Times New Roman"/>
          <w:sz w:val="24"/>
          <w:szCs w:val="24"/>
        </w:rPr>
        <w:t xml:space="preserve">(albeit imperfectly) </w:t>
      </w:r>
      <w:r>
        <w:rPr>
          <w:rFonts w:ascii="Times New Roman" w:hAnsi="Times New Roman" w:cs="Times New Roman"/>
          <w:sz w:val="24"/>
          <w:szCs w:val="24"/>
        </w:rPr>
        <w:t>when their self-regarding dimensions are possessed and only fully possessed when their other-regarding dimensions are possessed. Within the ideal inquirer, they have no self-regarding dimensions; and, even in cases where tendencies characteristic of these virtues can be directed toward oneself with salutary effects, possessing these self-regarding tendencies does not suffice for possessing the virtues of intellectual dependability.</w:t>
      </w:r>
      <w:r w:rsidR="002F44EF">
        <w:rPr>
          <w:rFonts w:ascii="Times New Roman" w:hAnsi="Times New Roman" w:cs="Times New Roman"/>
          <w:sz w:val="24"/>
          <w:szCs w:val="24"/>
        </w:rPr>
        <w:t xml:space="preserve"> Possessing the virtues of intellectual dependability distinctively requires possessing the motivation distinctive of intellectual dependability—the motivation to promote epistemic goods in others’ inquiries.</w:t>
      </w:r>
    </w:p>
    <w:p w:rsidR="002F44EF" w:rsidRDefault="00EB1165" w:rsidP="002F44EF">
      <w:pPr>
        <w:ind w:firstLine="720"/>
        <w:rPr>
          <w:rFonts w:ascii="Times New Roman" w:hAnsi="Times New Roman" w:cs="Times New Roman"/>
          <w:sz w:val="24"/>
          <w:szCs w:val="24"/>
        </w:rPr>
      </w:pPr>
      <w:r>
        <w:rPr>
          <w:rFonts w:ascii="Times New Roman" w:hAnsi="Times New Roman" w:cs="Times New Roman"/>
          <w:sz w:val="24"/>
          <w:szCs w:val="24"/>
        </w:rPr>
        <w:t xml:space="preserve">A second objection to this proposal for distinguishing the virtues of intellectual dependability from other virtues doesn’t focus on their similarity </w:t>
      </w:r>
      <w:r w:rsidR="0042446B">
        <w:rPr>
          <w:rFonts w:ascii="Times New Roman" w:hAnsi="Times New Roman" w:cs="Times New Roman"/>
          <w:sz w:val="24"/>
          <w:szCs w:val="24"/>
        </w:rPr>
        <w:t>to</w:t>
      </w:r>
      <w:r>
        <w:rPr>
          <w:rFonts w:ascii="Times New Roman" w:hAnsi="Times New Roman" w:cs="Times New Roman"/>
          <w:sz w:val="24"/>
          <w:szCs w:val="24"/>
        </w:rPr>
        <w:t xml:space="preserve"> other intellectual virtues, but instead focuses on ways these traits might be possessed without being possessed out of the proposed motivation to benefit others’ inquiries. The basic idea is that the tendencies characteristic of the clear communicator or the communicator who is sensitive to their audience and so on can be possessed out of motivations other than the motivation to benefit others’ inquiries, and when they are the relevant traits are still possessed. Thus, possessing these tendencies out of the motivation to benefit others’ inquiries is not necessary for possessing the traits, as the proposal would have it.</w:t>
      </w:r>
    </w:p>
    <w:p w:rsidR="00EB1165" w:rsidRDefault="00EB1165" w:rsidP="002F44EF">
      <w:pPr>
        <w:ind w:firstLine="720"/>
        <w:rPr>
          <w:rFonts w:ascii="Times New Roman" w:hAnsi="Times New Roman" w:cs="Times New Roman"/>
          <w:sz w:val="24"/>
          <w:szCs w:val="24"/>
        </w:rPr>
      </w:pPr>
      <w:r>
        <w:rPr>
          <w:rFonts w:ascii="Times New Roman" w:hAnsi="Times New Roman" w:cs="Times New Roman"/>
          <w:sz w:val="24"/>
          <w:szCs w:val="24"/>
        </w:rPr>
        <w:lastRenderedPageBreak/>
        <w:t>Let us again attend to how the proposal would work with some specific examples. Take communicative clarity and audience sensitivity, since we’ve already begun commenting on them. We’ve seen that being a clear communicator is in part a matter of tending to regulate one’s communicat</w:t>
      </w:r>
      <w:r w:rsidR="00582E83">
        <w:rPr>
          <w:rFonts w:ascii="Times New Roman" w:hAnsi="Times New Roman" w:cs="Times New Roman"/>
          <w:sz w:val="24"/>
          <w:szCs w:val="24"/>
        </w:rPr>
        <w:t xml:space="preserve">ions in such a way as to enable one’s audience to resolve sources of confusion within these communications. A clear communicator, for example, might make relevant distinctions, define key terms, and organize their communications such that they are easy to follow. The idea of the present objection is that such tendencies needn’t be had out of a motivation to promote others’ epistemic goods. Instead, for example, a person might manifest such tendencies out of an aim to win people to their side in debates, or out of an aim to influence others’ views or behaviors, each of which may be independent of a motivation to benefit these others in their inquiries. Here we might even think of the skilled sophist or con-artist. If they </w:t>
      </w:r>
      <w:r w:rsidR="00F66EAB">
        <w:rPr>
          <w:rFonts w:ascii="Times New Roman" w:hAnsi="Times New Roman" w:cs="Times New Roman"/>
          <w:sz w:val="24"/>
          <w:szCs w:val="24"/>
        </w:rPr>
        <w:t>wish</w:t>
      </w:r>
      <w:r w:rsidR="00582E83">
        <w:rPr>
          <w:rFonts w:ascii="Times New Roman" w:hAnsi="Times New Roman" w:cs="Times New Roman"/>
          <w:sz w:val="24"/>
          <w:szCs w:val="24"/>
        </w:rPr>
        <w:t xml:space="preserve"> to influence others effectively in the way they desire, they’ll need to communicate in a way that doesn’t render their </w:t>
      </w:r>
      <w:r w:rsidR="00F66EAB">
        <w:rPr>
          <w:rFonts w:ascii="Times New Roman" w:hAnsi="Times New Roman" w:cs="Times New Roman"/>
          <w:sz w:val="24"/>
          <w:szCs w:val="24"/>
        </w:rPr>
        <w:t xml:space="preserve">audiences too confused to follow them. Indeed, more broadly, we might imagine the objector maintaining that clear communication is a skill that can be possessed out of a variety of motivations, not just the motivation to benefit others’ inquiries.  </w:t>
      </w:r>
    </w:p>
    <w:p w:rsidR="005B7390" w:rsidRDefault="0058523D" w:rsidP="00DC08F5">
      <w:pPr>
        <w:rPr>
          <w:rFonts w:ascii="Times New Roman" w:hAnsi="Times New Roman" w:cs="Times New Roman"/>
          <w:sz w:val="24"/>
          <w:szCs w:val="24"/>
        </w:rPr>
      </w:pPr>
      <w:r>
        <w:rPr>
          <w:rFonts w:ascii="Times New Roman" w:hAnsi="Times New Roman" w:cs="Times New Roman"/>
          <w:sz w:val="24"/>
          <w:szCs w:val="24"/>
        </w:rPr>
        <w:tab/>
        <w:t xml:space="preserve">Similar comments are in store for audience sensitivity. Again, a sophist or con-artist is likely to be much more effective if they regulate their communications with their audiences in light of their understanding of distinctive features of their audiences. Knowing, for example, which objections might occur to an audience and which might not, or how the audience treats various sources of evidence, and regulating one’s communications to this audience in light of this knowledge is of benefit not only for those who aim to benefit their audience’s inquiries, but for those who aim to manipulate their audiences. Thus, being sensitive to one’s audience does not require </w:t>
      </w:r>
      <w:r w:rsidR="000103E5">
        <w:rPr>
          <w:rFonts w:ascii="Times New Roman" w:hAnsi="Times New Roman" w:cs="Times New Roman"/>
          <w:sz w:val="24"/>
          <w:szCs w:val="24"/>
        </w:rPr>
        <w:t xml:space="preserve">the proposed motivation to benefit others’ inquiries. </w:t>
      </w:r>
    </w:p>
    <w:p w:rsidR="006C0DA6" w:rsidRDefault="000103E5" w:rsidP="00DC08F5">
      <w:pPr>
        <w:rPr>
          <w:rFonts w:ascii="Times New Roman" w:hAnsi="Times New Roman" w:cs="Times New Roman"/>
          <w:sz w:val="24"/>
          <w:szCs w:val="24"/>
        </w:rPr>
      </w:pPr>
      <w:r>
        <w:rPr>
          <w:rFonts w:ascii="Times New Roman" w:hAnsi="Times New Roman" w:cs="Times New Roman"/>
          <w:sz w:val="24"/>
          <w:szCs w:val="24"/>
        </w:rPr>
        <w:tab/>
        <w:t xml:space="preserve">As with the first objection, I think there’s a grain of truth to this objection, but again it fails to show that the virtues of intellectual dependability cannot be distinguished in terms of the characteristic motivation to benefit others’ inquiries. </w:t>
      </w:r>
      <w:r w:rsidR="00FB6356">
        <w:rPr>
          <w:rFonts w:ascii="Times New Roman" w:hAnsi="Times New Roman" w:cs="Times New Roman"/>
          <w:sz w:val="24"/>
          <w:szCs w:val="24"/>
        </w:rPr>
        <w:t xml:space="preserve">The grain of truth is that actions and tendencies overlapping significantly with the actions and tendencies characteristic of those who possess the virtues of intellectual dependability can be undertaken by people who are not motivated to promote epistemic goods in others’ inquiries. As the examples illustrate, a person can employ clarifying definitions or selectively attend to objections on the basis of knowledge of their audience, or even tend to engage in such behaviors, out of motivations other than the motivation to benefit others’ inquiries. In fact, I go still further (so, perhaps there’s something more than a </w:t>
      </w:r>
      <w:r w:rsidR="00FB6356" w:rsidRPr="00FB6356">
        <w:rPr>
          <w:rFonts w:ascii="Times New Roman" w:hAnsi="Times New Roman" w:cs="Times New Roman"/>
          <w:i/>
          <w:sz w:val="24"/>
          <w:szCs w:val="24"/>
        </w:rPr>
        <w:t>grain</w:t>
      </w:r>
      <w:r w:rsidR="00FB6356">
        <w:rPr>
          <w:rFonts w:ascii="Times New Roman" w:hAnsi="Times New Roman" w:cs="Times New Roman"/>
          <w:sz w:val="24"/>
          <w:szCs w:val="24"/>
        </w:rPr>
        <w:t xml:space="preserve"> of truth to the objection): it may even be perfectly acceptable to grant that a person who has such tendencies possesses a trait </w:t>
      </w:r>
      <w:r w:rsidR="006C0DA6">
        <w:rPr>
          <w:rFonts w:ascii="Times New Roman" w:hAnsi="Times New Roman" w:cs="Times New Roman"/>
          <w:sz w:val="24"/>
          <w:szCs w:val="24"/>
        </w:rPr>
        <w:t xml:space="preserve">of communicative clarity or audience sensitivity. We might appropriately describe such a person as a clear communicator or as someone who is sensitive to their audience. </w:t>
      </w:r>
    </w:p>
    <w:p w:rsidR="000103E5" w:rsidRPr="00DC08F5" w:rsidRDefault="006C0DA6" w:rsidP="006C0DA6">
      <w:pPr>
        <w:ind w:firstLine="720"/>
        <w:rPr>
          <w:rFonts w:ascii="Times New Roman" w:hAnsi="Times New Roman" w:cs="Times New Roman"/>
          <w:sz w:val="24"/>
          <w:szCs w:val="24"/>
        </w:rPr>
      </w:pPr>
      <w:r>
        <w:rPr>
          <w:rFonts w:ascii="Times New Roman" w:hAnsi="Times New Roman" w:cs="Times New Roman"/>
          <w:sz w:val="24"/>
          <w:szCs w:val="24"/>
        </w:rPr>
        <w:t xml:space="preserve">What would not be correct, however, is to claim that such a person possesses the </w:t>
      </w:r>
      <w:r>
        <w:rPr>
          <w:rFonts w:ascii="Times New Roman" w:hAnsi="Times New Roman" w:cs="Times New Roman"/>
          <w:i/>
          <w:sz w:val="24"/>
          <w:szCs w:val="24"/>
        </w:rPr>
        <w:t xml:space="preserve">virtue </w:t>
      </w:r>
      <w:r>
        <w:rPr>
          <w:rFonts w:ascii="Times New Roman" w:hAnsi="Times New Roman" w:cs="Times New Roman"/>
          <w:sz w:val="24"/>
          <w:szCs w:val="24"/>
        </w:rPr>
        <w:t xml:space="preserve">of communicative clarity or the </w:t>
      </w:r>
      <w:r>
        <w:rPr>
          <w:rFonts w:ascii="Times New Roman" w:hAnsi="Times New Roman" w:cs="Times New Roman"/>
          <w:i/>
          <w:sz w:val="24"/>
          <w:szCs w:val="24"/>
        </w:rPr>
        <w:t xml:space="preserve">virtue </w:t>
      </w:r>
      <w:r>
        <w:rPr>
          <w:rFonts w:ascii="Times New Roman" w:hAnsi="Times New Roman" w:cs="Times New Roman"/>
          <w:sz w:val="24"/>
          <w:szCs w:val="24"/>
        </w:rPr>
        <w:t xml:space="preserve">of audience sensitivity. Following other </w:t>
      </w:r>
      <w:r w:rsidR="00F27C5F">
        <w:rPr>
          <w:rFonts w:ascii="Times New Roman" w:hAnsi="Times New Roman" w:cs="Times New Roman"/>
          <w:sz w:val="24"/>
          <w:szCs w:val="24"/>
        </w:rPr>
        <w:t xml:space="preserve">recent </w:t>
      </w:r>
      <w:r>
        <w:rPr>
          <w:rFonts w:ascii="Times New Roman" w:hAnsi="Times New Roman" w:cs="Times New Roman"/>
          <w:sz w:val="24"/>
          <w:szCs w:val="24"/>
        </w:rPr>
        <w:t>virtue epistemologists</w:t>
      </w:r>
      <w:r w:rsidR="00F27C5F">
        <w:rPr>
          <w:rFonts w:ascii="Times New Roman" w:hAnsi="Times New Roman" w:cs="Times New Roman"/>
          <w:sz w:val="24"/>
          <w:szCs w:val="24"/>
        </w:rPr>
        <w:t xml:space="preserve"> (e.g., </w:t>
      </w:r>
      <w:proofErr w:type="spellStart"/>
      <w:r w:rsidR="00F27C5F">
        <w:rPr>
          <w:rFonts w:ascii="Times New Roman" w:hAnsi="Times New Roman" w:cs="Times New Roman"/>
          <w:sz w:val="24"/>
          <w:szCs w:val="24"/>
        </w:rPr>
        <w:t>Battaly</w:t>
      </w:r>
      <w:proofErr w:type="spellEnd"/>
      <w:r w:rsidR="00F27C5F">
        <w:rPr>
          <w:rFonts w:ascii="Times New Roman" w:hAnsi="Times New Roman" w:cs="Times New Roman"/>
          <w:sz w:val="24"/>
          <w:szCs w:val="24"/>
        </w:rPr>
        <w:t xml:space="preserve"> 2017</w:t>
      </w:r>
      <w:r w:rsidR="00A820C0">
        <w:rPr>
          <w:rFonts w:ascii="Times New Roman" w:hAnsi="Times New Roman" w:cs="Times New Roman"/>
          <w:sz w:val="24"/>
          <w:szCs w:val="24"/>
        </w:rPr>
        <w:t>, King 2014</w:t>
      </w:r>
      <w:r w:rsidR="00F27C5F">
        <w:rPr>
          <w:rFonts w:ascii="Times New Roman" w:hAnsi="Times New Roman" w:cs="Times New Roman"/>
          <w:sz w:val="24"/>
          <w:szCs w:val="24"/>
        </w:rPr>
        <w:t>)</w:t>
      </w:r>
      <w:r>
        <w:rPr>
          <w:rFonts w:ascii="Times New Roman" w:hAnsi="Times New Roman" w:cs="Times New Roman"/>
          <w:sz w:val="24"/>
          <w:szCs w:val="24"/>
        </w:rPr>
        <w:t xml:space="preserve">, I distinguish between possessing the </w:t>
      </w:r>
      <w:r w:rsidRPr="006C0DA6">
        <w:rPr>
          <w:rFonts w:ascii="Times New Roman" w:hAnsi="Times New Roman" w:cs="Times New Roman"/>
          <w:i/>
          <w:sz w:val="24"/>
          <w:szCs w:val="24"/>
        </w:rPr>
        <w:t>traits</w:t>
      </w:r>
      <w:r>
        <w:rPr>
          <w:rFonts w:ascii="Times New Roman" w:hAnsi="Times New Roman" w:cs="Times New Roman"/>
          <w:sz w:val="24"/>
          <w:szCs w:val="24"/>
        </w:rPr>
        <w:t xml:space="preserve"> of </w:t>
      </w:r>
      <w:r>
        <w:rPr>
          <w:rFonts w:ascii="Times New Roman" w:hAnsi="Times New Roman" w:cs="Times New Roman"/>
          <w:sz w:val="24"/>
          <w:szCs w:val="24"/>
        </w:rPr>
        <w:lastRenderedPageBreak/>
        <w:t xml:space="preserve">communicative clarity or audience sensitivity or intellectual transparency and so on from possessing the </w:t>
      </w:r>
      <w:r w:rsidRPr="006C0DA6">
        <w:rPr>
          <w:rFonts w:ascii="Times New Roman" w:hAnsi="Times New Roman" w:cs="Times New Roman"/>
          <w:i/>
          <w:sz w:val="24"/>
          <w:szCs w:val="24"/>
        </w:rPr>
        <w:t>virtues</w:t>
      </w:r>
      <w:r>
        <w:rPr>
          <w:rFonts w:ascii="Times New Roman" w:hAnsi="Times New Roman" w:cs="Times New Roman"/>
          <w:sz w:val="24"/>
          <w:szCs w:val="24"/>
        </w:rPr>
        <w:t xml:space="preserve"> of communicative clarity or audience sensitivity or intellectual transparency and so on. As suggested </w:t>
      </w:r>
      <w:r w:rsidR="00F27C5F">
        <w:rPr>
          <w:rFonts w:ascii="Times New Roman" w:hAnsi="Times New Roman" w:cs="Times New Roman"/>
          <w:sz w:val="24"/>
          <w:szCs w:val="24"/>
        </w:rPr>
        <w:t>in the previous sub-section,</w:t>
      </w:r>
      <w:r>
        <w:rPr>
          <w:rFonts w:ascii="Times New Roman" w:hAnsi="Times New Roman" w:cs="Times New Roman"/>
          <w:sz w:val="24"/>
          <w:szCs w:val="24"/>
        </w:rPr>
        <w:t xml:space="preserve"> </w:t>
      </w:r>
      <w:r w:rsidR="00F27C5F">
        <w:rPr>
          <w:rFonts w:ascii="Times New Roman" w:hAnsi="Times New Roman" w:cs="Times New Roman"/>
          <w:sz w:val="24"/>
          <w:szCs w:val="24"/>
        </w:rPr>
        <w:t>it makes a difference which motivations regulate a person’s dispositions for inquiry. A disposition to regulate one’s communications in light of one’s understanding of one’s audience out of a motivation to persuade that audience is a very different thing from a disposition to regulate one’s communications in light of one’s understanding of one’s audience out of a motivation to promote that audience’s epistemic goods. Indeed, the difference here is precisely the sort of difference to make a difference for whether or not the trait in view is a virtue</w:t>
      </w:r>
      <w:r w:rsidR="00431772">
        <w:rPr>
          <w:rFonts w:ascii="Times New Roman" w:hAnsi="Times New Roman" w:cs="Times New Roman"/>
          <w:sz w:val="24"/>
          <w:szCs w:val="24"/>
        </w:rPr>
        <w:t xml:space="preserve"> (cf. </w:t>
      </w:r>
      <w:proofErr w:type="spellStart"/>
      <w:r w:rsidR="00431772">
        <w:rPr>
          <w:rFonts w:ascii="Times New Roman" w:hAnsi="Times New Roman" w:cs="Times New Roman"/>
          <w:sz w:val="24"/>
          <w:szCs w:val="24"/>
        </w:rPr>
        <w:t>Hursthouse</w:t>
      </w:r>
      <w:proofErr w:type="spellEnd"/>
      <w:r w:rsidR="00431772">
        <w:rPr>
          <w:rFonts w:ascii="Times New Roman" w:hAnsi="Times New Roman" w:cs="Times New Roman"/>
          <w:sz w:val="24"/>
          <w:szCs w:val="24"/>
        </w:rPr>
        <w:t xml:space="preserve"> 1999:11)</w:t>
      </w:r>
      <w:r w:rsidR="00F27C5F">
        <w:rPr>
          <w:rFonts w:ascii="Times New Roman" w:hAnsi="Times New Roman" w:cs="Times New Roman"/>
          <w:sz w:val="24"/>
          <w:szCs w:val="24"/>
        </w:rPr>
        <w:t xml:space="preserve">. A disposition of the former sort is not one we admire, whereas a disposition of the latter sort is; </w:t>
      </w:r>
      <w:r w:rsidR="00431772">
        <w:rPr>
          <w:rFonts w:ascii="Times New Roman" w:hAnsi="Times New Roman" w:cs="Times New Roman"/>
          <w:sz w:val="24"/>
          <w:szCs w:val="24"/>
        </w:rPr>
        <w:t>i</w:t>
      </w:r>
      <w:r w:rsidR="00F27C5F">
        <w:rPr>
          <w:rFonts w:ascii="Times New Roman" w:hAnsi="Times New Roman" w:cs="Times New Roman"/>
          <w:sz w:val="24"/>
          <w:szCs w:val="24"/>
        </w:rPr>
        <w:t>t is people with dispositions of the latter sort</w:t>
      </w:r>
      <w:r w:rsidR="00431772">
        <w:rPr>
          <w:rFonts w:ascii="Times New Roman" w:hAnsi="Times New Roman" w:cs="Times New Roman"/>
          <w:sz w:val="24"/>
          <w:szCs w:val="24"/>
        </w:rPr>
        <w:t xml:space="preserve"> rather than the former sort</w:t>
      </w:r>
      <w:r w:rsidR="00F27C5F">
        <w:rPr>
          <w:rFonts w:ascii="Times New Roman" w:hAnsi="Times New Roman" w:cs="Times New Roman"/>
          <w:sz w:val="24"/>
          <w:szCs w:val="24"/>
        </w:rPr>
        <w:t xml:space="preserve"> that we want to depend on. It is by virtue of possessing dispositions of the latter sort and not the former sort that a person reaches closer to the ideal of being an intellectually dependable person. </w:t>
      </w:r>
    </w:p>
    <w:p w:rsidR="00BF24A7" w:rsidRDefault="008F1AA4" w:rsidP="003B13F0">
      <w:pPr>
        <w:ind w:firstLine="720"/>
        <w:rPr>
          <w:rFonts w:ascii="Times New Roman" w:hAnsi="Times New Roman" w:cs="Times New Roman"/>
          <w:sz w:val="24"/>
          <w:szCs w:val="24"/>
        </w:rPr>
      </w:pPr>
      <w:r>
        <w:rPr>
          <w:rFonts w:ascii="Times New Roman" w:hAnsi="Times New Roman" w:cs="Times New Roman"/>
          <w:sz w:val="24"/>
          <w:szCs w:val="24"/>
        </w:rPr>
        <w:t>The motivations that</w:t>
      </w:r>
      <w:r w:rsidR="00A855BE">
        <w:rPr>
          <w:rFonts w:ascii="Times New Roman" w:hAnsi="Times New Roman" w:cs="Times New Roman"/>
          <w:sz w:val="24"/>
          <w:szCs w:val="24"/>
        </w:rPr>
        <w:t xml:space="preserve"> regulate a person’s dispositions for inquiry not only make a difference for the abstract question of whether or not their traits are virtues; </w:t>
      </w:r>
      <w:r w:rsidR="00BF24A7">
        <w:rPr>
          <w:rFonts w:ascii="Times New Roman" w:hAnsi="Times New Roman" w:cs="Times New Roman"/>
          <w:sz w:val="24"/>
          <w:szCs w:val="24"/>
        </w:rPr>
        <w:t>these</w:t>
      </w:r>
      <w:r w:rsidR="00A855BE">
        <w:rPr>
          <w:rFonts w:ascii="Times New Roman" w:hAnsi="Times New Roman" w:cs="Times New Roman"/>
          <w:sz w:val="24"/>
          <w:szCs w:val="24"/>
        </w:rPr>
        <w:t xml:space="preserve"> motivations also make a difference for which behaviors a person </w:t>
      </w:r>
      <w:r>
        <w:rPr>
          <w:rFonts w:ascii="Times New Roman" w:hAnsi="Times New Roman" w:cs="Times New Roman"/>
          <w:sz w:val="24"/>
          <w:szCs w:val="24"/>
        </w:rPr>
        <w:t>will tend to exhibit</w:t>
      </w:r>
      <w:r w:rsidR="00A855BE">
        <w:rPr>
          <w:rFonts w:ascii="Times New Roman" w:hAnsi="Times New Roman" w:cs="Times New Roman"/>
          <w:sz w:val="24"/>
          <w:szCs w:val="24"/>
        </w:rPr>
        <w:t xml:space="preserve"> across contexts. Compare for example a person in whom the tendency to resolve sources of confusion in their communications is regulated by a motivation to win arguments with a person in whom the tendency to resolve sources of confusion in their communication</w:t>
      </w:r>
      <w:r>
        <w:rPr>
          <w:rFonts w:ascii="Times New Roman" w:hAnsi="Times New Roman" w:cs="Times New Roman"/>
          <w:sz w:val="24"/>
          <w:szCs w:val="24"/>
        </w:rPr>
        <w:t>s</w:t>
      </w:r>
      <w:r w:rsidR="00A855BE">
        <w:rPr>
          <w:rFonts w:ascii="Times New Roman" w:hAnsi="Times New Roman" w:cs="Times New Roman"/>
          <w:sz w:val="24"/>
          <w:szCs w:val="24"/>
        </w:rPr>
        <w:t xml:space="preserve"> is regulated by a motivation to promote others’ epistemic goods. Imagine these people are in a situation in which they do not have firm views about a topic under discussion. The latter individual will still be disposed to resolve sources of confusion in communicating whatever unresolved perspective they have on the topic so as to improve their audience’s epistemic position.  </w:t>
      </w:r>
      <w:r w:rsidR="00BF24A7">
        <w:rPr>
          <w:rFonts w:ascii="Times New Roman" w:hAnsi="Times New Roman" w:cs="Times New Roman"/>
          <w:sz w:val="24"/>
          <w:szCs w:val="24"/>
        </w:rPr>
        <w:t xml:space="preserve">If the former individual’s disposition regulates their communications at all, it will only be because they have elected to defend a side on the issue which they don’t in fact endorse. These individuals will clearly be behaving quite differently. Indeed, more generally, we should expect that the former individual will engage in clarifying behaviors only when doing so suits their purposes of winning arguments, whereas the latter will do so when doing so suits their purpose of promoting others’ epistemic goods. In any circumstances in which engaging in clarifying behaviors would serve one of these purposes but not the other, or in which clarifying behaviors of </w:t>
      </w:r>
      <w:r>
        <w:rPr>
          <w:rFonts w:ascii="Times New Roman" w:hAnsi="Times New Roman" w:cs="Times New Roman"/>
          <w:sz w:val="24"/>
          <w:szCs w:val="24"/>
        </w:rPr>
        <w:t>a certain</w:t>
      </w:r>
      <w:r w:rsidR="00BF24A7">
        <w:rPr>
          <w:rFonts w:ascii="Times New Roman" w:hAnsi="Times New Roman" w:cs="Times New Roman"/>
          <w:sz w:val="24"/>
          <w:szCs w:val="24"/>
        </w:rPr>
        <w:t xml:space="preserve"> kind serve one purpose but not the other, we should expect these individuals to exhibit different behaviors. And a similar story can be told about the differences in behavior we might expect to be displayed by those who possess non-virtuous versions of the</w:t>
      </w:r>
      <w:r>
        <w:rPr>
          <w:rFonts w:ascii="Times New Roman" w:hAnsi="Times New Roman" w:cs="Times New Roman"/>
          <w:sz w:val="24"/>
          <w:szCs w:val="24"/>
        </w:rPr>
        <w:t xml:space="preserve"> other</w:t>
      </w:r>
      <w:r w:rsidR="00BF24A7">
        <w:rPr>
          <w:rFonts w:ascii="Times New Roman" w:hAnsi="Times New Roman" w:cs="Times New Roman"/>
          <w:sz w:val="24"/>
          <w:szCs w:val="24"/>
        </w:rPr>
        <w:t xml:space="preserve"> traits of intellectual dependability versus those who possess the </w:t>
      </w:r>
      <w:r>
        <w:rPr>
          <w:rFonts w:ascii="Times New Roman" w:hAnsi="Times New Roman" w:cs="Times New Roman"/>
          <w:sz w:val="24"/>
          <w:szCs w:val="24"/>
        </w:rPr>
        <w:t xml:space="preserve">other </w:t>
      </w:r>
      <w:r w:rsidR="00BF24A7">
        <w:rPr>
          <w:rFonts w:ascii="Times New Roman" w:hAnsi="Times New Roman" w:cs="Times New Roman"/>
          <w:sz w:val="24"/>
          <w:szCs w:val="24"/>
        </w:rPr>
        <w:t>virtues of intellectual dependability.</w:t>
      </w:r>
    </w:p>
    <w:p w:rsidR="00BF2E79" w:rsidRDefault="00471CDF" w:rsidP="003B13F0">
      <w:pPr>
        <w:ind w:firstLine="720"/>
        <w:rPr>
          <w:rFonts w:ascii="Times New Roman" w:hAnsi="Times New Roman" w:cs="Times New Roman"/>
          <w:sz w:val="24"/>
          <w:szCs w:val="24"/>
        </w:rPr>
      </w:pPr>
      <w:r>
        <w:rPr>
          <w:rFonts w:ascii="Times New Roman" w:hAnsi="Times New Roman" w:cs="Times New Roman"/>
          <w:sz w:val="24"/>
          <w:szCs w:val="24"/>
        </w:rPr>
        <w:t xml:space="preserve">Of course, there are motivations other than those I have surveyed out of which a person might exhibit behaviors overlapping with those characteristic of the virtues of intellectual dependability. I can’t hope to examine all such motivations here in detail. Yet it would appear that the argumentative strategies employed here can be repurposed to other cases of this kind, including cases involving less clearly problematic motivations. For example, we might imagine </w:t>
      </w:r>
      <w:r>
        <w:rPr>
          <w:rFonts w:ascii="Times New Roman" w:hAnsi="Times New Roman" w:cs="Times New Roman"/>
          <w:sz w:val="24"/>
          <w:szCs w:val="24"/>
        </w:rPr>
        <w:lastRenderedPageBreak/>
        <w:t>that some people develop skills in exhibiting clarifying behaviors or sensitivity to their audiences out of a motivation to solicit the best possible feedback about their ideas. They aren’t motivated viciously to manipulate others; they are genuinely motivated to achieve epistemic goods for themselves, and out of this motivation they tend to present their ideas clearly and with sensitivity to their audiences, so that their audiences might better help them refine their ideas. While I think it would be a mistake to count the kinds of traits exhibited by such a person as vices, I also think it is reasonable to think that they fail to hit the mark of the intellectual virtues of clarity or audience sensitivity if they do not include</w:t>
      </w:r>
      <w:r w:rsidR="00FA6026">
        <w:rPr>
          <w:rFonts w:ascii="Times New Roman" w:hAnsi="Times New Roman" w:cs="Times New Roman"/>
          <w:sz w:val="24"/>
          <w:szCs w:val="24"/>
        </w:rPr>
        <w:t xml:space="preserve"> the other-regarding motivation</w:t>
      </w:r>
      <w:r>
        <w:rPr>
          <w:rFonts w:ascii="Times New Roman" w:hAnsi="Times New Roman" w:cs="Times New Roman"/>
          <w:sz w:val="24"/>
          <w:szCs w:val="24"/>
        </w:rPr>
        <w:t xml:space="preserve"> to promote others’ epis</w:t>
      </w:r>
      <w:r w:rsidR="00BF2E79">
        <w:rPr>
          <w:rFonts w:ascii="Times New Roman" w:hAnsi="Times New Roman" w:cs="Times New Roman"/>
          <w:sz w:val="24"/>
          <w:szCs w:val="24"/>
        </w:rPr>
        <w:t xml:space="preserve">temic goods for their own sake. For, a person who aims to refine their ideas through receiving feedback from others but doesn’t aim as part of this process to promote others’ understanding of these ideas is missing a step in the process. There is a kind of irrationality in aiming for others to provide you with feedback on your ideas without aiming for others to first adequately understand those ideas. Moreover, if you aim for others to understand those ideas but only as a means to the end of refining your own ideas, you seem to be treating your epistemic goods as more important than others’ epistemic goods just because they are yours—to be committing a kind of epistemic </w:t>
      </w:r>
      <w:r w:rsidR="00285203">
        <w:rPr>
          <w:rFonts w:ascii="Times New Roman" w:hAnsi="Times New Roman" w:cs="Times New Roman"/>
          <w:sz w:val="24"/>
          <w:szCs w:val="24"/>
        </w:rPr>
        <w:t xml:space="preserve">egoism (cf. </w:t>
      </w:r>
      <w:proofErr w:type="spellStart"/>
      <w:r w:rsidR="00285203">
        <w:rPr>
          <w:rFonts w:ascii="Times New Roman" w:hAnsi="Times New Roman" w:cs="Times New Roman"/>
          <w:sz w:val="24"/>
          <w:szCs w:val="24"/>
        </w:rPr>
        <w:t>Zagzebski</w:t>
      </w:r>
      <w:proofErr w:type="spellEnd"/>
      <w:r w:rsidR="00285203">
        <w:rPr>
          <w:rFonts w:ascii="Times New Roman" w:hAnsi="Times New Roman" w:cs="Times New Roman"/>
          <w:sz w:val="24"/>
          <w:szCs w:val="24"/>
        </w:rPr>
        <w:t xml:space="preserve"> 2012: ch.3</w:t>
      </w:r>
      <w:r w:rsidR="00BF2E79">
        <w:rPr>
          <w:rFonts w:ascii="Times New Roman" w:hAnsi="Times New Roman" w:cs="Times New Roman"/>
          <w:sz w:val="24"/>
          <w:szCs w:val="24"/>
        </w:rPr>
        <w:t xml:space="preserve">). You are failing to exhibit </w:t>
      </w:r>
      <w:proofErr w:type="gramStart"/>
      <w:r w:rsidR="00BF2E79">
        <w:rPr>
          <w:rFonts w:ascii="Times New Roman" w:hAnsi="Times New Roman" w:cs="Times New Roman"/>
          <w:sz w:val="24"/>
          <w:szCs w:val="24"/>
        </w:rPr>
        <w:t>a sensitivity</w:t>
      </w:r>
      <w:proofErr w:type="gramEnd"/>
      <w:r w:rsidR="00BF2E79">
        <w:rPr>
          <w:rFonts w:ascii="Times New Roman" w:hAnsi="Times New Roman" w:cs="Times New Roman"/>
          <w:sz w:val="24"/>
          <w:szCs w:val="24"/>
        </w:rPr>
        <w:t xml:space="preserve"> to salient epistemic values that it is reasonable to think is a hallmark of epistemic virtues governing the kind of conduct in which you are engaging. While you may possess a trait of clarity or audience sensitivity, it isn’t the intellectual virtue of clarity or audience sensitivity. </w:t>
      </w:r>
      <w:r w:rsidR="009E1BA0">
        <w:rPr>
          <w:rFonts w:ascii="Times New Roman" w:hAnsi="Times New Roman" w:cs="Times New Roman"/>
          <w:sz w:val="24"/>
          <w:szCs w:val="24"/>
        </w:rPr>
        <w:t>Moreover</w:t>
      </w:r>
      <w:r w:rsidR="00BF2E79">
        <w:rPr>
          <w:rFonts w:ascii="Times New Roman" w:hAnsi="Times New Roman" w:cs="Times New Roman"/>
          <w:sz w:val="24"/>
          <w:szCs w:val="24"/>
        </w:rPr>
        <w:t>, as with the other traits identified above, your traits will differ from the virtues in their cross-situational manifestations. Specifically, you will tend to engage in clarifying or audience sensitive behaviors when doing so seems a reasonable route to refining your ideas, but not in a variety of other circums</w:t>
      </w:r>
      <w:r w:rsidR="009E1BA0">
        <w:rPr>
          <w:rFonts w:ascii="Times New Roman" w:hAnsi="Times New Roman" w:cs="Times New Roman"/>
          <w:sz w:val="24"/>
          <w:szCs w:val="24"/>
        </w:rPr>
        <w:t>tances in which doing so would do more to promote others’ epistemic goods than your own</w:t>
      </w:r>
      <w:r w:rsidR="00BF2E79">
        <w:rPr>
          <w:rFonts w:ascii="Times New Roman" w:hAnsi="Times New Roman" w:cs="Times New Roman"/>
          <w:sz w:val="24"/>
          <w:szCs w:val="24"/>
        </w:rPr>
        <w:t>. Tending to exhibit these kinds of behaviors across the wide array of contexts in which doing so will benefit others’ epistemic well-being is characteristic of the virtuous versions of these traits.</w:t>
      </w:r>
    </w:p>
    <w:p w:rsidR="0086482F" w:rsidRDefault="00BF24A7" w:rsidP="003B13F0">
      <w:pPr>
        <w:ind w:firstLine="720"/>
        <w:rPr>
          <w:rFonts w:ascii="Times New Roman" w:hAnsi="Times New Roman" w:cs="Times New Roman"/>
          <w:sz w:val="24"/>
          <w:szCs w:val="24"/>
        </w:rPr>
      </w:pPr>
      <w:r>
        <w:rPr>
          <w:rFonts w:ascii="Times New Roman" w:hAnsi="Times New Roman" w:cs="Times New Roman"/>
          <w:sz w:val="24"/>
          <w:szCs w:val="24"/>
        </w:rPr>
        <w:t>Neither of the present objections</w:t>
      </w:r>
      <w:r w:rsidR="00BF2E79">
        <w:rPr>
          <w:rFonts w:ascii="Times New Roman" w:hAnsi="Times New Roman" w:cs="Times New Roman"/>
          <w:sz w:val="24"/>
          <w:szCs w:val="24"/>
        </w:rPr>
        <w:t>, then,</w:t>
      </w:r>
      <w:r>
        <w:rPr>
          <w:rFonts w:ascii="Times New Roman" w:hAnsi="Times New Roman" w:cs="Times New Roman"/>
          <w:sz w:val="24"/>
          <w:szCs w:val="24"/>
        </w:rPr>
        <w:t xml:space="preserve"> threatens the proposal of this chapter that </w:t>
      </w:r>
      <w:r w:rsidR="000C5F93">
        <w:rPr>
          <w:rFonts w:ascii="Times New Roman" w:hAnsi="Times New Roman" w:cs="Times New Roman"/>
          <w:sz w:val="24"/>
          <w:szCs w:val="24"/>
        </w:rPr>
        <w:t xml:space="preserve">the virtues of intellectual dependability can be distinguished in terms of the requirement that in order </w:t>
      </w:r>
      <w:proofErr w:type="gramStart"/>
      <w:r w:rsidR="000C5F93">
        <w:rPr>
          <w:rFonts w:ascii="Times New Roman" w:hAnsi="Times New Roman" w:cs="Times New Roman"/>
          <w:sz w:val="24"/>
          <w:szCs w:val="24"/>
        </w:rPr>
        <w:t>to</w:t>
      </w:r>
      <w:proofErr w:type="gramEnd"/>
      <w:r w:rsidR="000C5F93">
        <w:rPr>
          <w:rFonts w:ascii="Times New Roman" w:hAnsi="Times New Roman" w:cs="Times New Roman"/>
          <w:sz w:val="24"/>
          <w:szCs w:val="24"/>
        </w:rPr>
        <w:t xml:space="preserve"> be possessed they must be possessed out of a motivation to promote epistemic goods in others’ inquiries. </w:t>
      </w:r>
      <w:r w:rsidR="008F1AA4">
        <w:rPr>
          <w:rFonts w:ascii="Times New Roman" w:hAnsi="Times New Roman" w:cs="Times New Roman"/>
          <w:sz w:val="24"/>
          <w:szCs w:val="24"/>
        </w:rPr>
        <w:t>This account of the virtues of</w:t>
      </w:r>
      <w:r w:rsidR="000C5F93">
        <w:rPr>
          <w:rFonts w:ascii="Times New Roman" w:hAnsi="Times New Roman" w:cs="Times New Roman"/>
          <w:sz w:val="24"/>
          <w:szCs w:val="24"/>
        </w:rPr>
        <w:t xml:space="preserve"> intellectual dependability provides a way to distinguish these virtues as distinctive to the ideal of intellectual dependability, and thereby provides justification for awarding them focused attention within an examination of this ideal. The present objections do, however, highlight for us something that we must keep in mind in the next chapter. In the next chapter we turn to the topic of whether it is appropriate to educate for the virtues of intellectual dependability. We must keep in mind as part of that discussion that there are traits that are similar in certain respects to the virtues of intellectual dependability but that are not these virtues. The aim of that chapter will not merely be to show that it is appropriate to educate for self-directed versions of the virtues of intellectual dependability or traits of intellectual dependability that are not motivated by benefiting others’ inquiries. Instead, the aim must be to argue that it is appropriate to educate for these virtues that require for their possession </w:t>
      </w:r>
      <w:r w:rsidR="000C5F93">
        <w:rPr>
          <w:rFonts w:ascii="Times New Roman" w:hAnsi="Times New Roman" w:cs="Times New Roman"/>
          <w:sz w:val="24"/>
          <w:szCs w:val="24"/>
        </w:rPr>
        <w:lastRenderedPageBreak/>
        <w:t xml:space="preserve">the motivation to promote epistemic goods in others’ inquiries. To the business of defending this argument I now turn. </w:t>
      </w:r>
      <w:r w:rsidR="00A855BE">
        <w:rPr>
          <w:rFonts w:ascii="Times New Roman" w:hAnsi="Times New Roman" w:cs="Times New Roman"/>
          <w:sz w:val="24"/>
          <w:szCs w:val="24"/>
        </w:rPr>
        <w:t xml:space="preserve"> </w:t>
      </w:r>
    </w:p>
    <w:p w:rsidR="0086482F" w:rsidRDefault="0086482F" w:rsidP="003B13F0">
      <w:pPr>
        <w:ind w:firstLine="720"/>
        <w:rPr>
          <w:rFonts w:ascii="Times New Roman" w:hAnsi="Times New Roman" w:cs="Times New Roman"/>
          <w:sz w:val="24"/>
          <w:szCs w:val="24"/>
        </w:rPr>
      </w:pPr>
    </w:p>
    <w:p w:rsidR="009E2E33" w:rsidRDefault="00094E17" w:rsidP="00E54135">
      <w:pPr>
        <w:rPr>
          <w:rFonts w:ascii="Times New Roman" w:hAnsi="Times New Roman" w:cs="Times New Roman"/>
          <w:sz w:val="24"/>
          <w:szCs w:val="24"/>
        </w:rPr>
      </w:pPr>
      <w:r>
        <w:rPr>
          <w:rFonts w:ascii="Times New Roman" w:hAnsi="Times New Roman" w:cs="Times New Roman"/>
          <w:sz w:val="24"/>
          <w:szCs w:val="24"/>
        </w:rPr>
        <w:t>References</w:t>
      </w:r>
    </w:p>
    <w:p w:rsidR="000564A7" w:rsidRPr="000564A7" w:rsidRDefault="000564A7" w:rsidP="00872915">
      <w:pPr>
        <w:rPr>
          <w:rFonts w:ascii="Times New Roman" w:hAnsi="Times New Roman" w:cs="Times New Roman"/>
          <w:sz w:val="24"/>
          <w:szCs w:val="24"/>
        </w:rPr>
      </w:pPr>
      <w:r>
        <w:rPr>
          <w:rFonts w:ascii="Times New Roman" w:hAnsi="Times New Roman" w:cs="Times New Roman"/>
          <w:sz w:val="24"/>
          <w:szCs w:val="24"/>
        </w:rPr>
        <w:t>Ahlstrom-</w:t>
      </w:r>
      <w:proofErr w:type="spellStart"/>
      <w:r>
        <w:rPr>
          <w:rFonts w:ascii="Times New Roman" w:hAnsi="Times New Roman" w:cs="Times New Roman"/>
          <w:sz w:val="24"/>
          <w:szCs w:val="24"/>
        </w:rPr>
        <w:t>Vij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Kristoffer</w:t>
      </w:r>
      <w:proofErr w:type="spellEnd"/>
      <w:r>
        <w:rPr>
          <w:rFonts w:ascii="Times New Roman" w:hAnsi="Times New Roman" w:cs="Times New Roman"/>
          <w:sz w:val="24"/>
          <w:szCs w:val="24"/>
        </w:rPr>
        <w:t xml:space="preserve">. 2018. “The Epistemic Virtue of Deference.” In </w:t>
      </w:r>
      <w:r>
        <w:rPr>
          <w:rFonts w:ascii="Times New Roman" w:hAnsi="Times New Roman" w:cs="Times New Roman"/>
          <w:i/>
          <w:sz w:val="24"/>
          <w:szCs w:val="24"/>
        </w:rPr>
        <w:t>The Routledge Handbook of Virtue Epistemology</w:t>
      </w:r>
      <w:r>
        <w:rPr>
          <w:rFonts w:ascii="Times New Roman" w:hAnsi="Times New Roman" w:cs="Times New Roman"/>
          <w:sz w:val="24"/>
          <w:szCs w:val="24"/>
        </w:rPr>
        <w:t xml:space="preserve">, ed. Heather </w:t>
      </w:r>
      <w:proofErr w:type="spellStart"/>
      <w:r>
        <w:rPr>
          <w:rFonts w:ascii="Times New Roman" w:hAnsi="Times New Roman" w:cs="Times New Roman"/>
          <w:sz w:val="24"/>
          <w:szCs w:val="24"/>
        </w:rPr>
        <w:t>Battaly</w:t>
      </w:r>
      <w:proofErr w:type="spellEnd"/>
      <w:r>
        <w:rPr>
          <w:rFonts w:ascii="Times New Roman" w:hAnsi="Times New Roman" w:cs="Times New Roman"/>
          <w:sz w:val="24"/>
          <w:szCs w:val="24"/>
        </w:rPr>
        <w:t>, 209-220. New York: Routledge Press.</w:t>
      </w:r>
      <w:bookmarkStart w:id="0" w:name="_GoBack"/>
      <w:bookmarkEnd w:id="0"/>
    </w:p>
    <w:p w:rsidR="005B11B0" w:rsidRPr="005B11B0" w:rsidRDefault="005B11B0" w:rsidP="00872915">
      <w:pPr>
        <w:rPr>
          <w:rFonts w:ascii="Times New Roman" w:hAnsi="Times New Roman" w:cs="Times New Roman"/>
          <w:sz w:val="24"/>
          <w:szCs w:val="24"/>
        </w:rPr>
      </w:pP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Jason. 2009. “The Structure of Open-Mindedness.” </w:t>
      </w:r>
      <w:r>
        <w:rPr>
          <w:rFonts w:ascii="Times New Roman" w:hAnsi="Times New Roman" w:cs="Times New Roman"/>
          <w:i/>
          <w:sz w:val="24"/>
          <w:szCs w:val="24"/>
        </w:rPr>
        <w:t>Canadian Journal of Philosophy</w:t>
      </w:r>
      <w:r>
        <w:rPr>
          <w:rFonts w:ascii="Times New Roman" w:hAnsi="Times New Roman" w:cs="Times New Roman"/>
          <w:sz w:val="24"/>
          <w:szCs w:val="24"/>
        </w:rPr>
        <w:t xml:space="preserve"> 41, 2: 191-213.</w:t>
      </w:r>
    </w:p>
    <w:p w:rsidR="00872915" w:rsidRPr="003A21BB" w:rsidRDefault="00872915" w:rsidP="00872915">
      <w:pPr>
        <w:rPr>
          <w:rFonts w:ascii="Times New Roman" w:hAnsi="Times New Roman" w:cs="Times New Roman"/>
          <w:sz w:val="24"/>
          <w:szCs w:val="24"/>
        </w:rPr>
      </w:pPr>
      <w:proofErr w:type="spellStart"/>
      <w:r w:rsidRPr="003A21BB">
        <w:rPr>
          <w:rFonts w:ascii="Times New Roman" w:hAnsi="Times New Roman" w:cs="Times New Roman"/>
          <w:sz w:val="24"/>
          <w:szCs w:val="24"/>
        </w:rPr>
        <w:t>Baehr</w:t>
      </w:r>
      <w:proofErr w:type="spellEnd"/>
      <w:r>
        <w:rPr>
          <w:rFonts w:ascii="Times New Roman" w:hAnsi="Times New Roman" w:cs="Times New Roman"/>
          <w:sz w:val="24"/>
          <w:szCs w:val="24"/>
        </w:rPr>
        <w:t>, Jason.</w:t>
      </w:r>
      <w:r w:rsidRPr="003A21BB">
        <w:rPr>
          <w:rFonts w:ascii="Times New Roman" w:hAnsi="Times New Roman" w:cs="Times New Roman"/>
          <w:sz w:val="24"/>
          <w:szCs w:val="24"/>
        </w:rPr>
        <w:t xml:space="preserve"> 2011</w:t>
      </w:r>
      <w:r>
        <w:rPr>
          <w:rFonts w:ascii="Times New Roman" w:hAnsi="Times New Roman" w:cs="Times New Roman"/>
          <w:sz w:val="24"/>
          <w:szCs w:val="24"/>
        </w:rPr>
        <w:t xml:space="preserve">. </w:t>
      </w:r>
      <w:r>
        <w:rPr>
          <w:rFonts w:ascii="Times New Roman" w:hAnsi="Times New Roman" w:cs="Times New Roman"/>
          <w:i/>
          <w:sz w:val="24"/>
          <w:szCs w:val="24"/>
        </w:rPr>
        <w:t>The Inquiring Mind: On Intellectual Virtues and Virtue Epistemology</w:t>
      </w:r>
      <w:r>
        <w:rPr>
          <w:rFonts w:ascii="Times New Roman" w:hAnsi="Times New Roman" w:cs="Times New Roman"/>
          <w:sz w:val="24"/>
          <w:szCs w:val="24"/>
        </w:rPr>
        <w:t>. New York: Oxford University Press.</w:t>
      </w:r>
      <w:r w:rsidRPr="003A21BB">
        <w:rPr>
          <w:rFonts w:ascii="Times New Roman" w:hAnsi="Times New Roman" w:cs="Times New Roman"/>
          <w:sz w:val="24"/>
          <w:szCs w:val="24"/>
        </w:rPr>
        <w:t xml:space="preserve"> </w:t>
      </w:r>
    </w:p>
    <w:p w:rsidR="00872915" w:rsidRPr="006811CC" w:rsidRDefault="00872915" w:rsidP="00872915">
      <w:pPr>
        <w:rPr>
          <w:rFonts w:ascii="Times New Roman" w:hAnsi="Times New Roman" w:cs="Times New Roman"/>
          <w:sz w:val="24"/>
          <w:szCs w:val="24"/>
        </w:rPr>
      </w:pP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Jason. 2015</w:t>
      </w:r>
      <w:r w:rsidRPr="006811CC">
        <w:rPr>
          <w:rFonts w:ascii="Times New Roman" w:hAnsi="Times New Roman" w:cs="Times New Roman"/>
          <w:sz w:val="24"/>
          <w:szCs w:val="24"/>
        </w:rPr>
        <w:t xml:space="preserve">. </w:t>
      </w:r>
      <w:r w:rsidRPr="006811CC">
        <w:rPr>
          <w:rFonts w:ascii="Times New Roman" w:hAnsi="Times New Roman" w:cs="Times New Roman"/>
          <w:i/>
          <w:sz w:val="24"/>
          <w:szCs w:val="24"/>
        </w:rPr>
        <w:t>Cultivating Good Minds: A Philosophical and Practical Guide to Educating for Intellectual Virtues</w:t>
      </w:r>
      <w:r w:rsidRPr="006811CC">
        <w:rPr>
          <w:rFonts w:ascii="Times New Roman" w:hAnsi="Times New Roman" w:cs="Times New Roman"/>
          <w:sz w:val="24"/>
          <w:szCs w:val="24"/>
        </w:rPr>
        <w:t>. Available at intellectualvirtues.org.</w:t>
      </w:r>
    </w:p>
    <w:p w:rsidR="00872915" w:rsidRPr="00176C33" w:rsidRDefault="00872915" w:rsidP="00872915">
      <w:pPr>
        <w:rPr>
          <w:rFonts w:ascii="Times New Roman" w:hAnsi="Times New Roman" w:cs="Times New Roman"/>
          <w:sz w:val="24"/>
          <w:szCs w:val="24"/>
        </w:rPr>
      </w:pPr>
      <w:proofErr w:type="spellStart"/>
      <w:r>
        <w:rPr>
          <w:rFonts w:ascii="Times New Roman" w:hAnsi="Times New Roman" w:cs="Times New Roman"/>
          <w:sz w:val="24"/>
          <w:szCs w:val="24"/>
        </w:rPr>
        <w:t>Battaly</w:t>
      </w:r>
      <w:proofErr w:type="spellEnd"/>
      <w:r>
        <w:rPr>
          <w:rFonts w:ascii="Times New Roman" w:hAnsi="Times New Roman" w:cs="Times New Roman"/>
          <w:sz w:val="24"/>
          <w:szCs w:val="24"/>
        </w:rPr>
        <w:t xml:space="preserve">, Heather, ed. 2018. </w:t>
      </w:r>
      <w:r>
        <w:rPr>
          <w:rFonts w:ascii="Times New Roman" w:hAnsi="Times New Roman" w:cs="Times New Roman"/>
          <w:i/>
          <w:sz w:val="24"/>
          <w:szCs w:val="24"/>
        </w:rPr>
        <w:t>The Routledge Handbook of Virtue Epistemology</w:t>
      </w:r>
      <w:r>
        <w:rPr>
          <w:rFonts w:ascii="Times New Roman" w:hAnsi="Times New Roman" w:cs="Times New Roman"/>
          <w:sz w:val="24"/>
          <w:szCs w:val="24"/>
        </w:rPr>
        <w:t>. New York: Routledge Press.</w:t>
      </w:r>
    </w:p>
    <w:p w:rsidR="00872915" w:rsidRPr="00127639" w:rsidRDefault="00872915" w:rsidP="00872915">
      <w:pPr>
        <w:rPr>
          <w:rFonts w:ascii="Times New Roman" w:hAnsi="Times New Roman" w:cs="Times New Roman"/>
          <w:sz w:val="24"/>
          <w:szCs w:val="24"/>
        </w:rPr>
      </w:pPr>
      <w:proofErr w:type="spellStart"/>
      <w:r>
        <w:rPr>
          <w:rFonts w:ascii="Times New Roman" w:hAnsi="Times New Roman" w:cs="Times New Roman"/>
          <w:sz w:val="24"/>
          <w:szCs w:val="24"/>
        </w:rPr>
        <w:t>Battaly</w:t>
      </w:r>
      <w:proofErr w:type="spellEnd"/>
      <w:r>
        <w:rPr>
          <w:rFonts w:ascii="Times New Roman" w:hAnsi="Times New Roman" w:cs="Times New Roman"/>
          <w:sz w:val="24"/>
          <w:szCs w:val="24"/>
        </w:rPr>
        <w:t xml:space="preserve">, Heather. 2014. “Intellectual Virtues.” In </w:t>
      </w:r>
      <w:r>
        <w:rPr>
          <w:rFonts w:ascii="Times New Roman" w:hAnsi="Times New Roman" w:cs="Times New Roman"/>
          <w:i/>
          <w:sz w:val="24"/>
          <w:szCs w:val="24"/>
        </w:rPr>
        <w:t>The Handbook of Virtue Ethics</w:t>
      </w:r>
      <w:r>
        <w:rPr>
          <w:rFonts w:ascii="Times New Roman" w:hAnsi="Times New Roman" w:cs="Times New Roman"/>
          <w:sz w:val="24"/>
          <w:szCs w:val="24"/>
        </w:rPr>
        <w:t xml:space="preserve">, ed. Stan van </w:t>
      </w:r>
      <w:proofErr w:type="spellStart"/>
      <w:r>
        <w:rPr>
          <w:rFonts w:ascii="Times New Roman" w:hAnsi="Times New Roman" w:cs="Times New Roman"/>
          <w:sz w:val="24"/>
          <w:szCs w:val="24"/>
        </w:rPr>
        <w:t>Hooft</w:t>
      </w:r>
      <w:proofErr w:type="spellEnd"/>
      <w:r>
        <w:rPr>
          <w:rFonts w:ascii="Times New Roman" w:hAnsi="Times New Roman" w:cs="Times New Roman"/>
          <w:sz w:val="24"/>
          <w:szCs w:val="24"/>
        </w:rPr>
        <w:t>, 177-87. New York: Routledge Press.</w:t>
      </w:r>
    </w:p>
    <w:p w:rsidR="00872915" w:rsidRDefault="00872915" w:rsidP="00872915">
      <w:pPr>
        <w:rPr>
          <w:rFonts w:ascii="Times New Roman" w:hAnsi="Times New Roman" w:cs="Times New Roman"/>
          <w:sz w:val="24"/>
          <w:szCs w:val="24"/>
        </w:rPr>
      </w:pPr>
      <w:proofErr w:type="spellStart"/>
      <w:r>
        <w:rPr>
          <w:rFonts w:ascii="Times New Roman" w:hAnsi="Times New Roman" w:cs="Times New Roman"/>
          <w:sz w:val="24"/>
          <w:szCs w:val="24"/>
        </w:rPr>
        <w:t>Battaly</w:t>
      </w:r>
      <w:proofErr w:type="spellEnd"/>
      <w:r>
        <w:rPr>
          <w:rFonts w:ascii="Times New Roman" w:hAnsi="Times New Roman" w:cs="Times New Roman"/>
          <w:sz w:val="24"/>
          <w:szCs w:val="24"/>
        </w:rPr>
        <w:t xml:space="preserve">, Heather. 2017. “Intellectual Perseverance.” </w:t>
      </w:r>
      <w:r>
        <w:rPr>
          <w:rFonts w:ascii="Times New Roman" w:hAnsi="Times New Roman" w:cs="Times New Roman"/>
          <w:i/>
          <w:sz w:val="24"/>
          <w:szCs w:val="24"/>
        </w:rPr>
        <w:t>Journal of Moral Philosophy</w:t>
      </w:r>
      <w:r>
        <w:rPr>
          <w:rFonts w:ascii="Times New Roman" w:hAnsi="Times New Roman" w:cs="Times New Roman"/>
          <w:sz w:val="24"/>
          <w:szCs w:val="24"/>
        </w:rPr>
        <w:t xml:space="preserve"> 14, 6: 669-97.</w:t>
      </w:r>
    </w:p>
    <w:p w:rsidR="00A77B4C" w:rsidRPr="00A77B4C" w:rsidRDefault="00A77B4C" w:rsidP="00872915">
      <w:pPr>
        <w:rPr>
          <w:rFonts w:ascii="Times New Roman" w:hAnsi="Times New Roman" w:cs="Times New Roman"/>
          <w:sz w:val="24"/>
          <w:szCs w:val="24"/>
        </w:rPr>
      </w:pPr>
      <w:r>
        <w:rPr>
          <w:rFonts w:ascii="Times New Roman" w:hAnsi="Times New Roman" w:cs="Times New Roman"/>
          <w:sz w:val="24"/>
          <w:szCs w:val="24"/>
        </w:rPr>
        <w:t xml:space="preserve">Carr, David. 2014. “The Human and Educational Significance of Honesty as a Moral and Epistemic Virtue.” </w:t>
      </w:r>
      <w:r>
        <w:rPr>
          <w:rFonts w:ascii="Times New Roman" w:hAnsi="Times New Roman" w:cs="Times New Roman"/>
          <w:i/>
          <w:sz w:val="24"/>
          <w:szCs w:val="24"/>
        </w:rPr>
        <w:t xml:space="preserve">Educational Theory </w:t>
      </w:r>
      <w:r>
        <w:rPr>
          <w:rFonts w:ascii="Times New Roman" w:hAnsi="Times New Roman" w:cs="Times New Roman"/>
          <w:sz w:val="24"/>
          <w:szCs w:val="24"/>
        </w:rPr>
        <w:t>64, 1: 1-14.</w:t>
      </w:r>
    </w:p>
    <w:p w:rsidR="00BD63F7" w:rsidRPr="00BD63F7" w:rsidRDefault="00BD63F7" w:rsidP="00872915">
      <w:pPr>
        <w:rPr>
          <w:rFonts w:ascii="Times New Roman" w:hAnsi="Times New Roman" w:cs="Times New Roman"/>
          <w:sz w:val="24"/>
          <w:szCs w:val="24"/>
        </w:rPr>
      </w:pPr>
      <w:proofErr w:type="spellStart"/>
      <w:r>
        <w:rPr>
          <w:rFonts w:ascii="Times New Roman" w:hAnsi="Times New Roman" w:cs="Times New Roman"/>
          <w:sz w:val="24"/>
          <w:szCs w:val="24"/>
        </w:rPr>
        <w:t>Dalmiya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Vrinda</w:t>
      </w:r>
      <w:proofErr w:type="spellEnd"/>
      <w:r>
        <w:rPr>
          <w:rFonts w:ascii="Times New Roman" w:hAnsi="Times New Roman" w:cs="Times New Roman"/>
          <w:sz w:val="24"/>
          <w:szCs w:val="24"/>
        </w:rPr>
        <w:t xml:space="preserve">. 2016. </w:t>
      </w:r>
      <w:r>
        <w:rPr>
          <w:rFonts w:ascii="Times New Roman" w:hAnsi="Times New Roman" w:cs="Times New Roman"/>
          <w:i/>
          <w:sz w:val="24"/>
          <w:szCs w:val="24"/>
        </w:rPr>
        <w:t>Caring to Know: Comparative Care Ethics, Feminist Epistemology, and the Mahabharata</w:t>
      </w:r>
      <w:r>
        <w:rPr>
          <w:rFonts w:ascii="Times New Roman" w:hAnsi="Times New Roman" w:cs="Times New Roman"/>
          <w:sz w:val="24"/>
          <w:szCs w:val="24"/>
        </w:rPr>
        <w:t>. Oxford: Oxford University Press.</w:t>
      </w:r>
    </w:p>
    <w:p w:rsidR="00872915" w:rsidRPr="006811CC" w:rsidRDefault="00872915" w:rsidP="00872915">
      <w:pPr>
        <w:rPr>
          <w:rFonts w:ascii="Times New Roman" w:hAnsi="Times New Roman" w:cs="Times New Roman"/>
          <w:sz w:val="24"/>
          <w:szCs w:val="24"/>
        </w:rPr>
      </w:pPr>
      <w:r w:rsidRPr="006811CC">
        <w:rPr>
          <w:rFonts w:ascii="Times New Roman" w:hAnsi="Times New Roman" w:cs="Times New Roman"/>
          <w:sz w:val="24"/>
          <w:szCs w:val="24"/>
        </w:rPr>
        <w:t xml:space="preserve">Dow, Philip. 2013. </w:t>
      </w:r>
      <w:r w:rsidRPr="006811CC">
        <w:rPr>
          <w:rFonts w:ascii="Times New Roman" w:hAnsi="Times New Roman" w:cs="Times New Roman"/>
          <w:i/>
          <w:sz w:val="24"/>
          <w:szCs w:val="24"/>
        </w:rPr>
        <w:t>Virtuous Minds: Intellectual Character Development</w:t>
      </w:r>
      <w:r w:rsidRPr="006811CC">
        <w:rPr>
          <w:rFonts w:ascii="Times New Roman" w:hAnsi="Times New Roman" w:cs="Times New Roman"/>
          <w:sz w:val="24"/>
          <w:szCs w:val="24"/>
        </w:rPr>
        <w:t xml:space="preserve">. </w:t>
      </w:r>
      <w:proofErr w:type="spellStart"/>
      <w:r w:rsidRPr="006811CC">
        <w:rPr>
          <w:rFonts w:ascii="Times New Roman" w:hAnsi="Times New Roman" w:cs="Times New Roman"/>
          <w:sz w:val="24"/>
          <w:szCs w:val="24"/>
        </w:rPr>
        <w:t>InterVarsity</w:t>
      </w:r>
      <w:proofErr w:type="spellEnd"/>
      <w:r w:rsidRPr="006811CC">
        <w:rPr>
          <w:rFonts w:ascii="Times New Roman" w:hAnsi="Times New Roman" w:cs="Times New Roman"/>
          <w:sz w:val="24"/>
          <w:szCs w:val="24"/>
        </w:rPr>
        <w:t xml:space="preserve"> Press.</w:t>
      </w:r>
    </w:p>
    <w:p w:rsidR="00872915" w:rsidRDefault="00872915" w:rsidP="00872915">
      <w:pPr>
        <w:rPr>
          <w:rFonts w:ascii="Times New Roman" w:hAnsi="Times New Roman" w:cs="Times New Roman"/>
          <w:sz w:val="24"/>
          <w:szCs w:val="24"/>
        </w:rPr>
      </w:pPr>
      <w:r>
        <w:rPr>
          <w:rFonts w:ascii="Times New Roman" w:hAnsi="Times New Roman" w:cs="Times New Roman"/>
          <w:sz w:val="24"/>
          <w:szCs w:val="24"/>
        </w:rPr>
        <w:t xml:space="preserve">Driver, Julia. 2003. “The Conflation of Moral and Epistemic Virtue.” </w:t>
      </w:r>
      <w:proofErr w:type="spellStart"/>
      <w:r>
        <w:rPr>
          <w:rFonts w:ascii="Times New Roman" w:hAnsi="Times New Roman" w:cs="Times New Roman"/>
          <w:i/>
          <w:sz w:val="24"/>
          <w:szCs w:val="24"/>
        </w:rPr>
        <w:t>Metaphilosophy</w:t>
      </w:r>
      <w:proofErr w:type="spellEnd"/>
      <w:r>
        <w:rPr>
          <w:rFonts w:ascii="Times New Roman" w:hAnsi="Times New Roman" w:cs="Times New Roman"/>
          <w:i/>
          <w:sz w:val="24"/>
          <w:szCs w:val="24"/>
        </w:rPr>
        <w:t xml:space="preserve"> </w:t>
      </w:r>
      <w:r>
        <w:rPr>
          <w:rFonts w:ascii="Times New Roman" w:hAnsi="Times New Roman" w:cs="Times New Roman"/>
          <w:sz w:val="24"/>
          <w:szCs w:val="24"/>
        </w:rPr>
        <w:t>34, 3: 367-83.</w:t>
      </w:r>
    </w:p>
    <w:p w:rsidR="00BD63F7" w:rsidRPr="00BD63F7" w:rsidRDefault="00BD63F7" w:rsidP="00872915">
      <w:pPr>
        <w:rPr>
          <w:rFonts w:ascii="Times New Roman" w:hAnsi="Times New Roman" w:cs="Times New Roman"/>
          <w:sz w:val="24"/>
          <w:szCs w:val="24"/>
        </w:rPr>
      </w:pPr>
      <w:proofErr w:type="spellStart"/>
      <w:r>
        <w:rPr>
          <w:rFonts w:ascii="Times New Roman" w:hAnsi="Times New Roman" w:cs="Times New Roman"/>
          <w:sz w:val="24"/>
          <w:szCs w:val="24"/>
        </w:rPr>
        <w:t>Fricker</w:t>
      </w:r>
      <w:proofErr w:type="spellEnd"/>
      <w:r>
        <w:rPr>
          <w:rFonts w:ascii="Times New Roman" w:hAnsi="Times New Roman" w:cs="Times New Roman"/>
          <w:sz w:val="24"/>
          <w:szCs w:val="24"/>
        </w:rPr>
        <w:t xml:space="preserve">, Miranda. 2007. </w:t>
      </w:r>
      <w:r>
        <w:rPr>
          <w:rFonts w:ascii="Times New Roman" w:hAnsi="Times New Roman" w:cs="Times New Roman"/>
          <w:i/>
          <w:sz w:val="24"/>
          <w:szCs w:val="24"/>
        </w:rPr>
        <w:t>Epistemic Injustice: Power and the Ethics of Knowing</w:t>
      </w:r>
      <w:r>
        <w:rPr>
          <w:rFonts w:ascii="Times New Roman" w:hAnsi="Times New Roman" w:cs="Times New Roman"/>
          <w:sz w:val="24"/>
          <w:szCs w:val="24"/>
        </w:rPr>
        <w:t>. Oxford: Oxford University Press.</w:t>
      </w:r>
    </w:p>
    <w:p w:rsidR="00872915" w:rsidRPr="00404571" w:rsidRDefault="00872915" w:rsidP="00872915">
      <w:pPr>
        <w:rPr>
          <w:rFonts w:ascii="Times New Roman" w:hAnsi="Times New Roman" w:cs="Times New Roman"/>
          <w:sz w:val="24"/>
          <w:szCs w:val="24"/>
        </w:rPr>
      </w:pPr>
      <w:proofErr w:type="spellStart"/>
      <w:r>
        <w:rPr>
          <w:rFonts w:ascii="Times New Roman" w:hAnsi="Times New Roman" w:cs="Times New Roman"/>
          <w:sz w:val="24"/>
          <w:szCs w:val="24"/>
        </w:rPr>
        <w:t>Hursthouse</w:t>
      </w:r>
      <w:proofErr w:type="spellEnd"/>
      <w:r>
        <w:rPr>
          <w:rFonts w:ascii="Times New Roman" w:hAnsi="Times New Roman" w:cs="Times New Roman"/>
          <w:sz w:val="24"/>
          <w:szCs w:val="24"/>
        </w:rPr>
        <w:t xml:space="preserve">, Rosalind. 1999. </w:t>
      </w:r>
      <w:proofErr w:type="gramStart"/>
      <w:r>
        <w:rPr>
          <w:rFonts w:ascii="Times New Roman" w:hAnsi="Times New Roman" w:cs="Times New Roman"/>
          <w:i/>
          <w:sz w:val="24"/>
          <w:szCs w:val="24"/>
        </w:rPr>
        <w:t>On</w:t>
      </w:r>
      <w:proofErr w:type="gramEnd"/>
      <w:r>
        <w:rPr>
          <w:rFonts w:ascii="Times New Roman" w:hAnsi="Times New Roman" w:cs="Times New Roman"/>
          <w:i/>
          <w:sz w:val="24"/>
          <w:szCs w:val="24"/>
        </w:rPr>
        <w:t xml:space="preserve"> Virtue Ethics</w:t>
      </w:r>
      <w:r>
        <w:rPr>
          <w:rFonts w:ascii="Times New Roman" w:hAnsi="Times New Roman" w:cs="Times New Roman"/>
          <w:sz w:val="24"/>
          <w:szCs w:val="24"/>
        </w:rPr>
        <w:t>. Oxford: Oxford University Press.</w:t>
      </w:r>
    </w:p>
    <w:p w:rsidR="00872915" w:rsidRPr="00980E96" w:rsidRDefault="00872915" w:rsidP="00872915">
      <w:pPr>
        <w:rPr>
          <w:rFonts w:ascii="Times New Roman" w:hAnsi="Times New Roman" w:cs="Times New Roman"/>
          <w:sz w:val="24"/>
          <w:szCs w:val="24"/>
        </w:rPr>
      </w:pPr>
      <w:proofErr w:type="spellStart"/>
      <w:r w:rsidRPr="003A21BB">
        <w:rPr>
          <w:rFonts w:ascii="Times New Roman" w:hAnsi="Times New Roman" w:cs="Times New Roman"/>
          <w:sz w:val="24"/>
          <w:szCs w:val="24"/>
        </w:rPr>
        <w:t>Kawall</w:t>
      </w:r>
      <w:proofErr w:type="spellEnd"/>
      <w:r>
        <w:rPr>
          <w:rFonts w:ascii="Times New Roman" w:hAnsi="Times New Roman" w:cs="Times New Roman"/>
          <w:sz w:val="24"/>
          <w:szCs w:val="24"/>
        </w:rPr>
        <w:t>, Jason.</w:t>
      </w:r>
      <w:r w:rsidRPr="003A21BB">
        <w:rPr>
          <w:rFonts w:ascii="Times New Roman" w:hAnsi="Times New Roman" w:cs="Times New Roman"/>
          <w:sz w:val="24"/>
          <w:szCs w:val="24"/>
        </w:rPr>
        <w:t xml:space="preserve"> 2002</w:t>
      </w:r>
      <w:r>
        <w:rPr>
          <w:rFonts w:ascii="Times New Roman" w:hAnsi="Times New Roman" w:cs="Times New Roman"/>
          <w:sz w:val="24"/>
          <w:szCs w:val="24"/>
        </w:rPr>
        <w:t xml:space="preserve">. “Other-Regarding Epistemic Virtues.” </w:t>
      </w:r>
      <w:r>
        <w:rPr>
          <w:rFonts w:ascii="Times New Roman" w:hAnsi="Times New Roman" w:cs="Times New Roman"/>
          <w:i/>
          <w:sz w:val="24"/>
          <w:szCs w:val="24"/>
        </w:rPr>
        <w:t xml:space="preserve">Ratio </w:t>
      </w:r>
      <w:r>
        <w:rPr>
          <w:rFonts w:ascii="Times New Roman" w:hAnsi="Times New Roman" w:cs="Times New Roman"/>
          <w:sz w:val="24"/>
          <w:szCs w:val="24"/>
        </w:rPr>
        <w:t>15, 3: 257-75.</w:t>
      </w:r>
    </w:p>
    <w:p w:rsidR="00872915" w:rsidRDefault="00872915" w:rsidP="00872915">
      <w:pPr>
        <w:rPr>
          <w:rFonts w:ascii="Times New Roman" w:hAnsi="Times New Roman" w:cs="Times New Roman"/>
          <w:sz w:val="24"/>
          <w:szCs w:val="24"/>
        </w:rPr>
      </w:pPr>
      <w:r>
        <w:rPr>
          <w:rFonts w:ascii="Times New Roman" w:hAnsi="Times New Roman" w:cs="Times New Roman"/>
          <w:sz w:val="24"/>
          <w:szCs w:val="24"/>
        </w:rPr>
        <w:t xml:space="preserve">King, Nathan. 2014. “Perseverance as an Intellectual Virtue.” </w:t>
      </w:r>
      <w:proofErr w:type="spellStart"/>
      <w:r>
        <w:rPr>
          <w:rFonts w:ascii="Times New Roman" w:hAnsi="Times New Roman" w:cs="Times New Roman"/>
          <w:i/>
          <w:sz w:val="24"/>
          <w:szCs w:val="24"/>
        </w:rPr>
        <w:t>Synthese</w:t>
      </w:r>
      <w:proofErr w:type="spellEnd"/>
      <w:r>
        <w:rPr>
          <w:rFonts w:ascii="Times New Roman" w:hAnsi="Times New Roman" w:cs="Times New Roman"/>
          <w:sz w:val="24"/>
          <w:szCs w:val="24"/>
        </w:rPr>
        <w:t xml:space="preserve"> 191, 15: 3501-23.</w:t>
      </w:r>
    </w:p>
    <w:p w:rsidR="00346E70" w:rsidRPr="00346E70" w:rsidRDefault="00346E70" w:rsidP="00872915">
      <w:pPr>
        <w:rPr>
          <w:rFonts w:ascii="Times New Roman" w:hAnsi="Times New Roman" w:cs="Times New Roman"/>
          <w:sz w:val="24"/>
          <w:szCs w:val="24"/>
        </w:rPr>
      </w:pPr>
      <w:r>
        <w:rPr>
          <w:rFonts w:ascii="Times New Roman" w:hAnsi="Times New Roman" w:cs="Times New Roman"/>
          <w:sz w:val="24"/>
          <w:szCs w:val="24"/>
        </w:rPr>
        <w:lastRenderedPageBreak/>
        <w:t xml:space="preserve">King, Nathan and Robert Garcia. 2015. “Toward Intellectually Virtuous Discourse: Two Vicious Fallacies and the Virtues that Inhibit Them.” In </w:t>
      </w:r>
      <w:r>
        <w:rPr>
          <w:rFonts w:ascii="Times New Roman" w:hAnsi="Times New Roman" w:cs="Times New Roman"/>
          <w:i/>
          <w:sz w:val="24"/>
          <w:szCs w:val="24"/>
        </w:rPr>
        <w:t>Intellectual Virtues and Education: Essays in Applied Virtue Epistemology</w:t>
      </w:r>
      <w:r>
        <w:rPr>
          <w:rFonts w:ascii="Times New Roman" w:hAnsi="Times New Roman" w:cs="Times New Roman"/>
          <w:sz w:val="24"/>
          <w:szCs w:val="24"/>
        </w:rPr>
        <w:t>, 202-220. New York: Routledge Press.</w:t>
      </w:r>
    </w:p>
    <w:p w:rsidR="00872915" w:rsidRPr="00176C33" w:rsidRDefault="00872915" w:rsidP="00872915">
      <w:pPr>
        <w:rPr>
          <w:rFonts w:ascii="Times New Roman" w:hAnsi="Times New Roman" w:cs="Times New Roman"/>
          <w:sz w:val="24"/>
          <w:szCs w:val="24"/>
        </w:rPr>
      </w:pP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Jonathan. 1991. </w:t>
      </w:r>
      <w:r>
        <w:rPr>
          <w:rFonts w:ascii="Times New Roman" w:hAnsi="Times New Roman" w:cs="Times New Roman"/>
          <w:i/>
          <w:sz w:val="24"/>
          <w:szCs w:val="24"/>
        </w:rPr>
        <w:t>The Intellectual Virtues and the Life of the Mind: On the Place of the Virtues in Contemporary Epistemology</w:t>
      </w:r>
      <w:r>
        <w:rPr>
          <w:rFonts w:ascii="Times New Roman" w:hAnsi="Times New Roman" w:cs="Times New Roman"/>
          <w:sz w:val="24"/>
          <w:szCs w:val="24"/>
        </w:rPr>
        <w:t>. Savage, MD: Rowman &amp; Littlefield.</w:t>
      </w:r>
    </w:p>
    <w:p w:rsidR="005E5FB6" w:rsidRPr="005E5FB6" w:rsidRDefault="005E5FB6" w:rsidP="00872915">
      <w:pPr>
        <w:rPr>
          <w:rFonts w:ascii="Times New Roman" w:hAnsi="Times New Roman" w:cs="Times New Roman"/>
          <w:sz w:val="24"/>
          <w:szCs w:val="24"/>
        </w:rPr>
      </w:pPr>
      <w:r>
        <w:rPr>
          <w:rFonts w:ascii="Times New Roman" w:hAnsi="Times New Roman" w:cs="Times New Roman"/>
          <w:sz w:val="24"/>
          <w:szCs w:val="24"/>
        </w:rPr>
        <w:t xml:space="preserve">Linker, Maureen. 2011. “Do Squirrels Eat Hamburgers? Intellectual Empathy as a Remedy for </w:t>
      </w:r>
      <w:proofErr w:type="spellStart"/>
      <w:r>
        <w:rPr>
          <w:rFonts w:ascii="Times New Roman" w:hAnsi="Times New Roman" w:cs="Times New Roman"/>
          <w:sz w:val="24"/>
          <w:szCs w:val="24"/>
        </w:rPr>
        <w:t>Risidual</w:t>
      </w:r>
      <w:proofErr w:type="spellEnd"/>
      <w:r>
        <w:rPr>
          <w:rFonts w:ascii="Times New Roman" w:hAnsi="Times New Roman" w:cs="Times New Roman"/>
          <w:sz w:val="24"/>
          <w:szCs w:val="24"/>
        </w:rPr>
        <w:t xml:space="preserve"> Prejudice.” </w:t>
      </w:r>
      <w:r>
        <w:rPr>
          <w:rFonts w:ascii="Times New Roman" w:hAnsi="Times New Roman" w:cs="Times New Roman"/>
          <w:i/>
          <w:sz w:val="24"/>
          <w:szCs w:val="24"/>
        </w:rPr>
        <w:t xml:space="preserve">Informal Logic </w:t>
      </w:r>
      <w:r>
        <w:rPr>
          <w:rFonts w:ascii="Times New Roman" w:hAnsi="Times New Roman" w:cs="Times New Roman"/>
          <w:sz w:val="24"/>
          <w:szCs w:val="24"/>
        </w:rPr>
        <w:t>31, 2: 110-38.</w:t>
      </w:r>
    </w:p>
    <w:p w:rsidR="00872915" w:rsidRPr="00127639" w:rsidRDefault="00872915" w:rsidP="00872915">
      <w:pPr>
        <w:rPr>
          <w:rFonts w:ascii="Times New Roman" w:hAnsi="Times New Roman" w:cs="Times New Roman"/>
          <w:sz w:val="24"/>
          <w:szCs w:val="24"/>
        </w:rPr>
      </w:pPr>
      <w:proofErr w:type="spellStart"/>
      <w:r>
        <w:rPr>
          <w:rFonts w:ascii="Times New Roman" w:hAnsi="Times New Roman" w:cs="Times New Roman"/>
          <w:sz w:val="24"/>
          <w:szCs w:val="24"/>
        </w:rPr>
        <w:t>Montmarquet</w:t>
      </w:r>
      <w:proofErr w:type="spellEnd"/>
      <w:r>
        <w:rPr>
          <w:rFonts w:ascii="Times New Roman" w:hAnsi="Times New Roman" w:cs="Times New Roman"/>
          <w:sz w:val="24"/>
          <w:szCs w:val="24"/>
        </w:rPr>
        <w:t xml:space="preserve">, James. 1987. “Epistemic Virtue.” </w:t>
      </w:r>
      <w:r>
        <w:rPr>
          <w:rFonts w:ascii="Times New Roman" w:hAnsi="Times New Roman" w:cs="Times New Roman"/>
          <w:i/>
          <w:sz w:val="24"/>
          <w:szCs w:val="24"/>
        </w:rPr>
        <w:t>Mind</w:t>
      </w:r>
      <w:r>
        <w:rPr>
          <w:rFonts w:ascii="Times New Roman" w:hAnsi="Times New Roman" w:cs="Times New Roman"/>
          <w:sz w:val="24"/>
          <w:szCs w:val="24"/>
        </w:rPr>
        <w:t xml:space="preserve"> 96, 384: 482-97.</w:t>
      </w:r>
    </w:p>
    <w:p w:rsidR="00872915" w:rsidRPr="00980E96" w:rsidRDefault="00872915" w:rsidP="00872915">
      <w:pPr>
        <w:rPr>
          <w:rFonts w:ascii="Times New Roman" w:hAnsi="Times New Roman" w:cs="Times New Roman"/>
          <w:sz w:val="24"/>
          <w:szCs w:val="24"/>
        </w:rPr>
      </w:pPr>
      <w:r w:rsidRPr="003A21BB">
        <w:rPr>
          <w:rFonts w:ascii="Times New Roman" w:hAnsi="Times New Roman" w:cs="Times New Roman"/>
          <w:sz w:val="24"/>
          <w:szCs w:val="24"/>
        </w:rPr>
        <w:t>Roberts</w:t>
      </w:r>
      <w:r>
        <w:rPr>
          <w:rFonts w:ascii="Times New Roman" w:hAnsi="Times New Roman" w:cs="Times New Roman"/>
          <w:sz w:val="24"/>
          <w:szCs w:val="24"/>
        </w:rPr>
        <w:t>, Robert</w:t>
      </w:r>
      <w:r w:rsidRPr="003A21BB">
        <w:rPr>
          <w:rFonts w:ascii="Times New Roman" w:hAnsi="Times New Roman" w:cs="Times New Roman"/>
          <w:sz w:val="24"/>
          <w:szCs w:val="24"/>
        </w:rPr>
        <w:t xml:space="preserve"> and </w:t>
      </w:r>
      <w:r>
        <w:rPr>
          <w:rFonts w:ascii="Times New Roman" w:hAnsi="Times New Roman" w:cs="Times New Roman"/>
          <w:sz w:val="24"/>
          <w:szCs w:val="24"/>
        </w:rPr>
        <w:t xml:space="preserve">Jay </w:t>
      </w:r>
      <w:r w:rsidRPr="003A21BB">
        <w:rPr>
          <w:rFonts w:ascii="Times New Roman" w:hAnsi="Times New Roman" w:cs="Times New Roman"/>
          <w:sz w:val="24"/>
          <w:szCs w:val="24"/>
        </w:rPr>
        <w:t>Wood</w:t>
      </w:r>
      <w:r>
        <w:rPr>
          <w:rFonts w:ascii="Times New Roman" w:hAnsi="Times New Roman" w:cs="Times New Roman"/>
          <w:sz w:val="24"/>
          <w:szCs w:val="24"/>
        </w:rPr>
        <w:t>.</w:t>
      </w:r>
      <w:r w:rsidRPr="003A21BB">
        <w:rPr>
          <w:rFonts w:ascii="Times New Roman" w:hAnsi="Times New Roman" w:cs="Times New Roman"/>
          <w:sz w:val="24"/>
          <w:szCs w:val="24"/>
        </w:rPr>
        <w:t xml:space="preserve"> 2007</w:t>
      </w:r>
      <w:r>
        <w:rPr>
          <w:rFonts w:ascii="Times New Roman" w:hAnsi="Times New Roman" w:cs="Times New Roman"/>
          <w:sz w:val="24"/>
          <w:szCs w:val="24"/>
        </w:rPr>
        <w:t xml:space="preserve">. </w:t>
      </w:r>
      <w:r>
        <w:rPr>
          <w:rFonts w:ascii="Times New Roman" w:hAnsi="Times New Roman" w:cs="Times New Roman"/>
          <w:i/>
          <w:sz w:val="24"/>
          <w:szCs w:val="24"/>
        </w:rPr>
        <w:t>Intellectual Virtues: An Essay in Regulative Epistemology</w:t>
      </w:r>
      <w:r>
        <w:rPr>
          <w:rFonts w:ascii="Times New Roman" w:hAnsi="Times New Roman" w:cs="Times New Roman"/>
          <w:sz w:val="24"/>
          <w:szCs w:val="24"/>
        </w:rPr>
        <w:t>. New York: Oxford University Press.</w:t>
      </w:r>
    </w:p>
    <w:p w:rsidR="00872915" w:rsidRDefault="00872915" w:rsidP="00872915">
      <w:pPr>
        <w:rPr>
          <w:rFonts w:ascii="Times New Roman" w:hAnsi="Times New Roman" w:cs="Times New Roman"/>
          <w:sz w:val="24"/>
          <w:szCs w:val="24"/>
        </w:rPr>
      </w:pPr>
      <w:r>
        <w:rPr>
          <w:rFonts w:ascii="Times New Roman" w:hAnsi="Times New Roman" w:cs="Times New Roman"/>
          <w:sz w:val="24"/>
          <w:szCs w:val="24"/>
        </w:rPr>
        <w:t xml:space="preserve">Roberts, Robert and Ryan West. 2015. “Natural Epistemic Defects and Corrective Virtues.” </w:t>
      </w:r>
      <w:proofErr w:type="spellStart"/>
      <w:r>
        <w:rPr>
          <w:rFonts w:ascii="Times New Roman" w:hAnsi="Times New Roman" w:cs="Times New Roman"/>
          <w:i/>
          <w:sz w:val="24"/>
          <w:szCs w:val="24"/>
        </w:rPr>
        <w:t>Synthese</w:t>
      </w:r>
      <w:proofErr w:type="spellEnd"/>
      <w:r>
        <w:rPr>
          <w:rFonts w:ascii="Times New Roman" w:hAnsi="Times New Roman" w:cs="Times New Roman"/>
          <w:sz w:val="24"/>
          <w:szCs w:val="24"/>
        </w:rPr>
        <w:t xml:space="preserve"> 192, 8: 2557-76.</w:t>
      </w:r>
    </w:p>
    <w:p w:rsidR="00346E70" w:rsidRPr="00346E70" w:rsidRDefault="00346E70" w:rsidP="00872915">
      <w:pPr>
        <w:rPr>
          <w:rFonts w:ascii="Times New Roman" w:hAnsi="Times New Roman" w:cs="Times New Roman"/>
          <w:sz w:val="24"/>
          <w:szCs w:val="24"/>
        </w:rPr>
      </w:pPr>
      <w:r>
        <w:rPr>
          <w:rFonts w:ascii="Times New Roman" w:hAnsi="Times New Roman" w:cs="Times New Roman"/>
          <w:sz w:val="24"/>
          <w:szCs w:val="24"/>
        </w:rPr>
        <w:t xml:space="preserve">Robertson, Emily. 2015. “Testimonial Virtue.” </w:t>
      </w:r>
      <w:r>
        <w:rPr>
          <w:rFonts w:ascii="Times New Roman" w:hAnsi="Times New Roman" w:cs="Times New Roman"/>
          <w:i/>
          <w:sz w:val="24"/>
          <w:szCs w:val="24"/>
        </w:rPr>
        <w:t>Education Studies</w:t>
      </w:r>
      <w:r>
        <w:rPr>
          <w:rFonts w:ascii="Times New Roman" w:hAnsi="Times New Roman" w:cs="Times New Roman"/>
          <w:sz w:val="24"/>
          <w:szCs w:val="24"/>
        </w:rPr>
        <w:t xml:space="preserve"> 52, 4: 363-72.</w:t>
      </w:r>
    </w:p>
    <w:p w:rsidR="00872915" w:rsidRPr="00127639" w:rsidRDefault="00872915" w:rsidP="00872915">
      <w:pPr>
        <w:rPr>
          <w:rFonts w:ascii="Times New Roman" w:hAnsi="Times New Roman" w:cs="Times New Roman"/>
          <w:sz w:val="24"/>
          <w:szCs w:val="24"/>
        </w:rPr>
      </w:pPr>
      <w:r>
        <w:rPr>
          <w:rFonts w:ascii="Times New Roman" w:hAnsi="Times New Roman" w:cs="Times New Roman"/>
          <w:sz w:val="24"/>
          <w:szCs w:val="24"/>
        </w:rPr>
        <w:t xml:space="preserve">Whitcomb, Dennis, Heather </w:t>
      </w:r>
      <w:proofErr w:type="spellStart"/>
      <w:r>
        <w:rPr>
          <w:rFonts w:ascii="Times New Roman" w:hAnsi="Times New Roman" w:cs="Times New Roman"/>
          <w:sz w:val="24"/>
          <w:szCs w:val="24"/>
        </w:rPr>
        <w:t>Battaly</w:t>
      </w:r>
      <w:proofErr w:type="spellEnd"/>
      <w:r>
        <w:rPr>
          <w:rFonts w:ascii="Times New Roman" w:hAnsi="Times New Roman" w:cs="Times New Roman"/>
          <w:sz w:val="24"/>
          <w:szCs w:val="24"/>
        </w:rPr>
        <w:t xml:space="preserve">, Jason </w:t>
      </w:r>
      <w:proofErr w:type="spellStart"/>
      <w:r>
        <w:rPr>
          <w:rFonts w:ascii="Times New Roman" w:hAnsi="Times New Roman" w:cs="Times New Roman"/>
          <w:sz w:val="24"/>
          <w:szCs w:val="24"/>
        </w:rPr>
        <w:t>Baehr</w:t>
      </w:r>
      <w:proofErr w:type="spellEnd"/>
      <w:r>
        <w:rPr>
          <w:rFonts w:ascii="Times New Roman" w:hAnsi="Times New Roman" w:cs="Times New Roman"/>
          <w:sz w:val="24"/>
          <w:szCs w:val="24"/>
        </w:rPr>
        <w:t xml:space="preserve">, and Dan Howard-Snyder. 2017. </w:t>
      </w:r>
      <w:r>
        <w:rPr>
          <w:rFonts w:ascii="Times New Roman" w:hAnsi="Times New Roman" w:cs="Times New Roman"/>
          <w:i/>
          <w:sz w:val="24"/>
          <w:szCs w:val="24"/>
        </w:rPr>
        <w:t xml:space="preserve">Philosophy and Phenomenological Research </w:t>
      </w:r>
      <w:r>
        <w:rPr>
          <w:rFonts w:ascii="Times New Roman" w:hAnsi="Times New Roman" w:cs="Times New Roman"/>
          <w:sz w:val="24"/>
          <w:szCs w:val="24"/>
        </w:rPr>
        <w:t>94, 3: 509-39.</w:t>
      </w:r>
    </w:p>
    <w:p w:rsidR="00872915" w:rsidRDefault="00872915" w:rsidP="00872915">
      <w:pPr>
        <w:rPr>
          <w:rFonts w:ascii="Times New Roman" w:hAnsi="Times New Roman" w:cs="Times New Roman"/>
          <w:sz w:val="24"/>
          <w:szCs w:val="24"/>
        </w:rPr>
      </w:pPr>
      <w:proofErr w:type="spellStart"/>
      <w:r w:rsidRPr="003A21BB">
        <w:rPr>
          <w:rFonts w:ascii="Times New Roman" w:hAnsi="Times New Roman" w:cs="Times New Roman"/>
          <w:sz w:val="24"/>
          <w:szCs w:val="24"/>
        </w:rPr>
        <w:t>Zagzebski</w:t>
      </w:r>
      <w:proofErr w:type="spellEnd"/>
      <w:r>
        <w:rPr>
          <w:rFonts w:ascii="Times New Roman" w:hAnsi="Times New Roman" w:cs="Times New Roman"/>
          <w:sz w:val="24"/>
          <w:szCs w:val="24"/>
        </w:rPr>
        <w:t>, Linda.</w:t>
      </w:r>
      <w:r w:rsidRPr="003A21BB">
        <w:rPr>
          <w:rFonts w:ascii="Times New Roman" w:hAnsi="Times New Roman" w:cs="Times New Roman"/>
          <w:sz w:val="24"/>
          <w:szCs w:val="24"/>
        </w:rPr>
        <w:t xml:space="preserve"> 1996</w:t>
      </w:r>
      <w:r>
        <w:rPr>
          <w:rFonts w:ascii="Times New Roman" w:hAnsi="Times New Roman" w:cs="Times New Roman"/>
          <w:sz w:val="24"/>
          <w:szCs w:val="24"/>
        </w:rPr>
        <w:t xml:space="preserve">. </w:t>
      </w:r>
      <w:r>
        <w:rPr>
          <w:rFonts w:ascii="Times New Roman" w:hAnsi="Times New Roman" w:cs="Times New Roman"/>
          <w:i/>
          <w:sz w:val="24"/>
          <w:szCs w:val="24"/>
        </w:rPr>
        <w:t>Virtues of the Mind: An Inquiry into the Nature of Virtue and the Ethical Foundations of Knowledge</w:t>
      </w:r>
      <w:r>
        <w:rPr>
          <w:rFonts w:ascii="Times New Roman" w:hAnsi="Times New Roman" w:cs="Times New Roman"/>
          <w:sz w:val="24"/>
          <w:szCs w:val="24"/>
        </w:rPr>
        <w:t>. New York: Cambridge University Press.</w:t>
      </w:r>
    </w:p>
    <w:p w:rsidR="00346E70" w:rsidRDefault="00346E70" w:rsidP="00872915">
      <w:pPr>
        <w:rPr>
          <w:rFonts w:ascii="Times New Roman" w:hAnsi="Times New Roman" w:cs="Times New Roman"/>
          <w:sz w:val="24"/>
          <w:szCs w:val="24"/>
        </w:rPr>
      </w:pPr>
      <w:proofErr w:type="spellStart"/>
      <w:r>
        <w:rPr>
          <w:rFonts w:ascii="Times New Roman" w:hAnsi="Times New Roman" w:cs="Times New Roman"/>
          <w:sz w:val="24"/>
          <w:szCs w:val="24"/>
        </w:rPr>
        <w:t>Zagzebski</w:t>
      </w:r>
      <w:proofErr w:type="spellEnd"/>
      <w:r>
        <w:rPr>
          <w:rFonts w:ascii="Times New Roman" w:hAnsi="Times New Roman" w:cs="Times New Roman"/>
          <w:sz w:val="24"/>
          <w:szCs w:val="24"/>
        </w:rPr>
        <w:t xml:space="preserve">, Linda. 2012. </w:t>
      </w:r>
      <w:r>
        <w:rPr>
          <w:rFonts w:ascii="Times New Roman" w:hAnsi="Times New Roman" w:cs="Times New Roman"/>
          <w:i/>
          <w:sz w:val="24"/>
          <w:szCs w:val="24"/>
        </w:rPr>
        <w:t>Epistemic Authority: A Theory of Trust, Authority, and Autonomy in Belief</w:t>
      </w:r>
      <w:r>
        <w:rPr>
          <w:rFonts w:ascii="Times New Roman" w:hAnsi="Times New Roman" w:cs="Times New Roman"/>
          <w:sz w:val="24"/>
          <w:szCs w:val="24"/>
        </w:rPr>
        <w:t>. Oxford: Oxford University Press.</w:t>
      </w:r>
    </w:p>
    <w:p w:rsidR="00257FA5" w:rsidRPr="00E54135" w:rsidRDefault="00346E70" w:rsidP="00257FA5">
      <w:pPr>
        <w:rPr>
          <w:rFonts w:ascii="Times New Roman" w:hAnsi="Times New Roman" w:cs="Times New Roman"/>
          <w:sz w:val="24"/>
          <w:szCs w:val="24"/>
        </w:rPr>
      </w:pPr>
      <w:r>
        <w:rPr>
          <w:rFonts w:ascii="Times New Roman" w:hAnsi="Times New Roman" w:cs="Times New Roman"/>
          <w:sz w:val="24"/>
          <w:szCs w:val="24"/>
        </w:rPr>
        <w:t xml:space="preserve"> </w:t>
      </w:r>
    </w:p>
    <w:sectPr w:rsidR="00257FA5" w:rsidRPr="00E54135" w:rsidSect="00251CA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7E9" w:rsidRDefault="005C07E9" w:rsidP="00BD63F7">
      <w:pPr>
        <w:spacing w:after="0" w:line="240" w:lineRule="auto"/>
      </w:pPr>
      <w:r>
        <w:separator/>
      </w:r>
    </w:p>
  </w:endnote>
  <w:endnote w:type="continuationSeparator" w:id="0">
    <w:p w:rsidR="005C07E9" w:rsidRDefault="005C07E9" w:rsidP="00BD63F7">
      <w:pPr>
        <w:spacing w:after="0" w:line="240" w:lineRule="auto"/>
      </w:pPr>
      <w:r>
        <w:continuationSeparator/>
      </w:r>
    </w:p>
  </w:endnote>
  <w:endnote w:id="1">
    <w:p w:rsidR="00BF2E79" w:rsidRPr="00A77B4C" w:rsidRDefault="00BF2E79">
      <w:pPr>
        <w:pStyle w:val="EndnoteText"/>
        <w:rPr>
          <w:rFonts w:ascii="Times New Roman" w:hAnsi="Times New Roman" w:cs="Times New Roman"/>
        </w:rPr>
      </w:pPr>
      <w:r w:rsidRPr="00A77B4C">
        <w:rPr>
          <w:rStyle w:val="EndnoteReference"/>
          <w:rFonts w:ascii="Times New Roman" w:hAnsi="Times New Roman" w:cs="Times New Roman"/>
        </w:rPr>
        <w:endnoteRef/>
      </w:r>
      <w:r w:rsidRPr="00A77B4C">
        <w:rPr>
          <w:rFonts w:ascii="Times New Roman" w:hAnsi="Times New Roman" w:cs="Times New Roman"/>
        </w:rPr>
        <w:t xml:space="preserve"> To be clear, my claim here is not that these authors have somehow </w:t>
      </w:r>
      <w:proofErr w:type="spellStart"/>
      <w:r w:rsidRPr="00A77B4C">
        <w:rPr>
          <w:rFonts w:ascii="Times New Roman" w:hAnsi="Times New Roman" w:cs="Times New Roman"/>
        </w:rPr>
        <w:t>mis</w:t>
      </w:r>
      <w:proofErr w:type="spellEnd"/>
      <w:r w:rsidRPr="00A77B4C">
        <w:rPr>
          <w:rFonts w:ascii="Times New Roman" w:hAnsi="Times New Roman" w:cs="Times New Roman"/>
        </w:rPr>
        <w:t>-analyzed their target virtues, but rather that one might have thought that, in addition to the versions or types of epistemic justice and epistemic care on which these authors legitimately focus, there is also room for theorizing about other types of epistemic justice or epistemic care that are good candidates for virtues of intellectual dependability.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0139219"/>
      <w:docPartObj>
        <w:docPartGallery w:val="Page Numbers (Bottom of Page)"/>
        <w:docPartUnique/>
      </w:docPartObj>
    </w:sdtPr>
    <w:sdtContent>
      <w:p w:rsidR="00BF2E79" w:rsidRDefault="00BF2E79">
        <w:pPr>
          <w:pStyle w:val="Footer"/>
          <w:jc w:val="center"/>
        </w:pPr>
        <w:r w:rsidRPr="00D978C7">
          <w:rPr>
            <w:rFonts w:ascii="Times New Roman" w:hAnsi="Times New Roman" w:cs="Times New Roman"/>
            <w:sz w:val="24"/>
            <w:szCs w:val="24"/>
          </w:rPr>
          <w:fldChar w:fldCharType="begin"/>
        </w:r>
        <w:r w:rsidRPr="00D978C7">
          <w:rPr>
            <w:rFonts w:ascii="Times New Roman" w:hAnsi="Times New Roman" w:cs="Times New Roman"/>
            <w:sz w:val="24"/>
            <w:szCs w:val="24"/>
          </w:rPr>
          <w:instrText xml:space="preserve"> PAGE   \* MERGEFORMAT </w:instrText>
        </w:r>
        <w:r w:rsidRPr="00D978C7">
          <w:rPr>
            <w:rFonts w:ascii="Times New Roman" w:hAnsi="Times New Roman" w:cs="Times New Roman"/>
            <w:sz w:val="24"/>
            <w:szCs w:val="24"/>
          </w:rPr>
          <w:fldChar w:fldCharType="separate"/>
        </w:r>
        <w:r w:rsidR="00285203">
          <w:rPr>
            <w:rFonts w:ascii="Times New Roman" w:hAnsi="Times New Roman" w:cs="Times New Roman"/>
            <w:noProof/>
            <w:sz w:val="24"/>
            <w:szCs w:val="24"/>
          </w:rPr>
          <w:t>1</w:t>
        </w:r>
        <w:r w:rsidRPr="00D978C7">
          <w:rPr>
            <w:rFonts w:ascii="Times New Roman" w:hAnsi="Times New Roman" w:cs="Times New Roman"/>
            <w:sz w:val="24"/>
            <w:szCs w:val="24"/>
          </w:rPr>
          <w:fldChar w:fldCharType="end"/>
        </w:r>
      </w:p>
    </w:sdtContent>
  </w:sdt>
  <w:p w:rsidR="00BF2E79" w:rsidRDefault="00BF2E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7E9" w:rsidRDefault="005C07E9" w:rsidP="00BD63F7">
      <w:pPr>
        <w:spacing w:after="0" w:line="240" w:lineRule="auto"/>
      </w:pPr>
      <w:r>
        <w:separator/>
      </w:r>
    </w:p>
  </w:footnote>
  <w:footnote w:type="continuationSeparator" w:id="0">
    <w:p w:rsidR="005C07E9" w:rsidRDefault="005C07E9" w:rsidP="00BD63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1180"/>
    <w:multiLevelType w:val="multilevel"/>
    <w:tmpl w:val="AC64171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03578"/>
    <w:rsid w:val="000103E5"/>
    <w:rsid w:val="0001528C"/>
    <w:rsid w:val="000153F4"/>
    <w:rsid w:val="00015FB6"/>
    <w:rsid w:val="000212EB"/>
    <w:rsid w:val="000312C7"/>
    <w:rsid w:val="00044913"/>
    <w:rsid w:val="00052F61"/>
    <w:rsid w:val="00055567"/>
    <w:rsid w:val="000564A7"/>
    <w:rsid w:val="00094E17"/>
    <w:rsid w:val="000B6342"/>
    <w:rsid w:val="000C4E0D"/>
    <w:rsid w:val="000C5F93"/>
    <w:rsid w:val="000D4668"/>
    <w:rsid w:val="000E20C3"/>
    <w:rsid w:val="000E22A4"/>
    <w:rsid w:val="000E370E"/>
    <w:rsid w:val="00103578"/>
    <w:rsid w:val="001229F6"/>
    <w:rsid w:val="00174A21"/>
    <w:rsid w:val="001853E0"/>
    <w:rsid w:val="001B0253"/>
    <w:rsid w:val="001B625D"/>
    <w:rsid w:val="00251CA4"/>
    <w:rsid w:val="00257FA5"/>
    <w:rsid w:val="00264FE3"/>
    <w:rsid w:val="002772CC"/>
    <w:rsid w:val="00285203"/>
    <w:rsid w:val="002A6737"/>
    <w:rsid w:val="002A6E9D"/>
    <w:rsid w:val="002C5F6A"/>
    <w:rsid w:val="002D4C94"/>
    <w:rsid w:val="002F44EF"/>
    <w:rsid w:val="002F793D"/>
    <w:rsid w:val="00322C83"/>
    <w:rsid w:val="00346E70"/>
    <w:rsid w:val="00350640"/>
    <w:rsid w:val="00381B20"/>
    <w:rsid w:val="003A2E6A"/>
    <w:rsid w:val="003B13F0"/>
    <w:rsid w:val="003B2041"/>
    <w:rsid w:val="003C63BB"/>
    <w:rsid w:val="003E01B5"/>
    <w:rsid w:val="00420F37"/>
    <w:rsid w:val="0042446B"/>
    <w:rsid w:val="00431772"/>
    <w:rsid w:val="004357A3"/>
    <w:rsid w:val="004374CD"/>
    <w:rsid w:val="00446725"/>
    <w:rsid w:val="0045268B"/>
    <w:rsid w:val="0045630A"/>
    <w:rsid w:val="00467B55"/>
    <w:rsid w:val="00471CDF"/>
    <w:rsid w:val="00472924"/>
    <w:rsid w:val="00473BE0"/>
    <w:rsid w:val="00480C6A"/>
    <w:rsid w:val="00496588"/>
    <w:rsid w:val="004A5E37"/>
    <w:rsid w:val="004B0C10"/>
    <w:rsid w:val="004B3882"/>
    <w:rsid w:val="004B5C51"/>
    <w:rsid w:val="005266AD"/>
    <w:rsid w:val="00542F81"/>
    <w:rsid w:val="0054568D"/>
    <w:rsid w:val="005700D2"/>
    <w:rsid w:val="00582E83"/>
    <w:rsid w:val="0058523D"/>
    <w:rsid w:val="005B11B0"/>
    <w:rsid w:val="005B1222"/>
    <w:rsid w:val="005B19AE"/>
    <w:rsid w:val="005B7390"/>
    <w:rsid w:val="005C07E9"/>
    <w:rsid w:val="005C1ECB"/>
    <w:rsid w:val="005C40C3"/>
    <w:rsid w:val="005D72DD"/>
    <w:rsid w:val="005E4EE5"/>
    <w:rsid w:val="005E5FB6"/>
    <w:rsid w:val="005F2EAF"/>
    <w:rsid w:val="006036A1"/>
    <w:rsid w:val="006161EF"/>
    <w:rsid w:val="006553BF"/>
    <w:rsid w:val="0068043A"/>
    <w:rsid w:val="00681330"/>
    <w:rsid w:val="006833BF"/>
    <w:rsid w:val="006B012F"/>
    <w:rsid w:val="006B6C2D"/>
    <w:rsid w:val="006C0DA6"/>
    <w:rsid w:val="006D3766"/>
    <w:rsid w:val="007655EE"/>
    <w:rsid w:val="007700D6"/>
    <w:rsid w:val="0079515A"/>
    <w:rsid w:val="007B5E38"/>
    <w:rsid w:val="007B7A71"/>
    <w:rsid w:val="007F0588"/>
    <w:rsid w:val="008007EC"/>
    <w:rsid w:val="00805778"/>
    <w:rsid w:val="0086482F"/>
    <w:rsid w:val="00866F25"/>
    <w:rsid w:val="00872915"/>
    <w:rsid w:val="00886937"/>
    <w:rsid w:val="008A7DD3"/>
    <w:rsid w:val="008D4F92"/>
    <w:rsid w:val="008E7512"/>
    <w:rsid w:val="008F1AA4"/>
    <w:rsid w:val="00910E4A"/>
    <w:rsid w:val="00912325"/>
    <w:rsid w:val="0092329D"/>
    <w:rsid w:val="00930BFB"/>
    <w:rsid w:val="009626CD"/>
    <w:rsid w:val="00964DA3"/>
    <w:rsid w:val="009721B4"/>
    <w:rsid w:val="00973BD7"/>
    <w:rsid w:val="0098088D"/>
    <w:rsid w:val="00983282"/>
    <w:rsid w:val="009A248B"/>
    <w:rsid w:val="009A2F61"/>
    <w:rsid w:val="009C0490"/>
    <w:rsid w:val="009C1FFC"/>
    <w:rsid w:val="009E1BA0"/>
    <w:rsid w:val="009E1C06"/>
    <w:rsid w:val="009E2E33"/>
    <w:rsid w:val="009F22FC"/>
    <w:rsid w:val="00A00457"/>
    <w:rsid w:val="00A043E7"/>
    <w:rsid w:val="00A541F2"/>
    <w:rsid w:val="00A77B4C"/>
    <w:rsid w:val="00A820C0"/>
    <w:rsid w:val="00A855BE"/>
    <w:rsid w:val="00AD1418"/>
    <w:rsid w:val="00AF4C62"/>
    <w:rsid w:val="00B0358C"/>
    <w:rsid w:val="00B61A70"/>
    <w:rsid w:val="00B66208"/>
    <w:rsid w:val="00B8080E"/>
    <w:rsid w:val="00B86F4D"/>
    <w:rsid w:val="00B978CA"/>
    <w:rsid w:val="00BA5EBC"/>
    <w:rsid w:val="00BB187A"/>
    <w:rsid w:val="00BB7AAB"/>
    <w:rsid w:val="00BD63F7"/>
    <w:rsid w:val="00BD7EF3"/>
    <w:rsid w:val="00BF24A7"/>
    <w:rsid w:val="00BF2E79"/>
    <w:rsid w:val="00C16C50"/>
    <w:rsid w:val="00C665A9"/>
    <w:rsid w:val="00C73C66"/>
    <w:rsid w:val="00C77BB0"/>
    <w:rsid w:val="00C80775"/>
    <w:rsid w:val="00C808F4"/>
    <w:rsid w:val="00C95F5F"/>
    <w:rsid w:val="00CB328D"/>
    <w:rsid w:val="00D2117C"/>
    <w:rsid w:val="00D37514"/>
    <w:rsid w:val="00D84B42"/>
    <w:rsid w:val="00D921E1"/>
    <w:rsid w:val="00D978C7"/>
    <w:rsid w:val="00DA24CD"/>
    <w:rsid w:val="00DC08F5"/>
    <w:rsid w:val="00DD7183"/>
    <w:rsid w:val="00DE7411"/>
    <w:rsid w:val="00DF458C"/>
    <w:rsid w:val="00E2402D"/>
    <w:rsid w:val="00E54135"/>
    <w:rsid w:val="00E6560D"/>
    <w:rsid w:val="00E83964"/>
    <w:rsid w:val="00E97E63"/>
    <w:rsid w:val="00EB1165"/>
    <w:rsid w:val="00EB2DC4"/>
    <w:rsid w:val="00EB3EBF"/>
    <w:rsid w:val="00EF1813"/>
    <w:rsid w:val="00EF66D4"/>
    <w:rsid w:val="00F27C5F"/>
    <w:rsid w:val="00F34E06"/>
    <w:rsid w:val="00F50B49"/>
    <w:rsid w:val="00F54748"/>
    <w:rsid w:val="00F54C31"/>
    <w:rsid w:val="00F66EAB"/>
    <w:rsid w:val="00F8423C"/>
    <w:rsid w:val="00FA6026"/>
    <w:rsid w:val="00FB6356"/>
    <w:rsid w:val="00FD29CA"/>
    <w:rsid w:val="00FD40BE"/>
    <w:rsid w:val="00FD588B"/>
    <w:rsid w:val="00FF0DB3"/>
    <w:rsid w:val="00FF1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2EB"/>
    <w:pPr>
      <w:ind w:left="720"/>
      <w:contextualSpacing/>
    </w:pPr>
  </w:style>
  <w:style w:type="paragraph" w:styleId="BalloonText">
    <w:name w:val="Balloon Text"/>
    <w:basedOn w:val="Normal"/>
    <w:link w:val="BalloonTextChar"/>
    <w:uiPriority w:val="99"/>
    <w:semiHidden/>
    <w:unhideWhenUsed/>
    <w:rsid w:val="002F7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93D"/>
    <w:rPr>
      <w:rFonts w:ascii="Segoe UI" w:hAnsi="Segoe UI" w:cs="Segoe UI"/>
      <w:sz w:val="18"/>
      <w:szCs w:val="18"/>
    </w:rPr>
  </w:style>
  <w:style w:type="paragraph" w:styleId="EndnoteText">
    <w:name w:val="endnote text"/>
    <w:basedOn w:val="Normal"/>
    <w:link w:val="EndnoteTextChar"/>
    <w:uiPriority w:val="99"/>
    <w:semiHidden/>
    <w:unhideWhenUsed/>
    <w:rsid w:val="00BD63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3F7"/>
    <w:rPr>
      <w:sz w:val="20"/>
      <w:szCs w:val="20"/>
    </w:rPr>
  </w:style>
  <w:style w:type="character" w:styleId="EndnoteReference">
    <w:name w:val="endnote reference"/>
    <w:basedOn w:val="DefaultParagraphFont"/>
    <w:uiPriority w:val="99"/>
    <w:semiHidden/>
    <w:unhideWhenUsed/>
    <w:rsid w:val="00BD63F7"/>
    <w:rPr>
      <w:vertAlign w:val="superscript"/>
    </w:rPr>
  </w:style>
  <w:style w:type="character" w:styleId="Hyperlink">
    <w:name w:val="Hyperlink"/>
    <w:basedOn w:val="DefaultParagraphFont"/>
    <w:uiPriority w:val="99"/>
    <w:unhideWhenUsed/>
    <w:rsid w:val="00A77B4C"/>
    <w:rPr>
      <w:color w:val="0000FF" w:themeColor="hyperlink"/>
      <w:u w:val="single"/>
    </w:rPr>
  </w:style>
  <w:style w:type="paragraph" w:styleId="Header">
    <w:name w:val="header"/>
    <w:basedOn w:val="Normal"/>
    <w:link w:val="HeaderChar"/>
    <w:uiPriority w:val="99"/>
    <w:semiHidden/>
    <w:unhideWhenUsed/>
    <w:rsid w:val="00D978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8C7"/>
  </w:style>
  <w:style w:type="paragraph" w:styleId="Footer">
    <w:name w:val="footer"/>
    <w:basedOn w:val="Normal"/>
    <w:link w:val="FooterChar"/>
    <w:uiPriority w:val="99"/>
    <w:unhideWhenUsed/>
    <w:rsid w:val="00D97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8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14E6-B0BF-4335-A383-BFCB33AD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20</Pages>
  <Words>9855</Words>
  <Characters>56175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18</cp:revision>
  <cp:lastPrinted>2018-12-04T10:57:00Z</cp:lastPrinted>
  <dcterms:created xsi:type="dcterms:W3CDTF">2018-11-06T09:28:00Z</dcterms:created>
  <dcterms:modified xsi:type="dcterms:W3CDTF">2020-05-04T08:31:00Z</dcterms:modified>
</cp:coreProperties>
</file>